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4A7" w:rsidRDefault="00F324A7" w:rsidP="00F324A7">
      <w:pPr>
        <w:tabs>
          <w:tab w:val="left" w:pos="540"/>
        </w:tabs>
        <w:ind w:right="-81"/>
        <w:rPr>
          <w:b/>
          <w:bCs/>
          <w:sz w:val="28"/>
          <w:szCs w:val="28"/>
          <w:lang w:val="uk-UA"/>
        </w:rPr>
      </w:pPr>
      <w:bookmarkStart w:id="0" w:name="_GoBack"/>
      <w:bookmarkEnd w:id="0"/>
    </w:p>
    <w:p w:rsidR="00F324A7" w:rsidRDefault="00F324A7" w:rsidP="00F324A7">
      <w:pPr>
        <w:jc w:val="center"/>
        <w:rPr>
          <w:b/>
          <w:lang w:eastAsia="ru-RU"/>
        </w:rPr>
      </w:pPr>
      <w:r>
        <w:rPr>
          <w:b/>
          <w:sz w:val="28"/>
          <w:szCs w:val="28"/>
          <w:lang w:eastAsia="ru-RU"/>
        </w:rPr>
        <w:object w:dxaOrig="795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7.25pt" o:ole="" fillcolor="window">
            <v:imagedata r:id="rId4" o:title=""/>
          </v:shape>
          <o:OLEObject Type="Embed" ProgID="Word.Picture.8" ShapeID="_x0000_i1025" DrawAspect="Content" ObjectID="_1854515504" r:id="rId5"/>
        </w:object>
      </w:r>
    </w:p>
    <w:p w:rsidR="00F324A7" w:rsidRDefault="00F324A7" w:rsidP="00F324A7">
      <w:pPr>
        <w:jc w:val="center"/>
        <w:rPr>
          <w:b/>
          <w:spacing w:val="80"/>
          <w:sz w:val="16"/>
          <w:szCs w:val="16"/>
          <w:lang w:eastAsia="ru-RU"/>
        </w:rPr>
      </w:pPr>
    </w:p>
    <w:p w:rsidR="00F324A7" w:rsidRDefault="00F324A7" w:rsidP="00F324A7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БІЛКІВСЬКА СІЛЬСЬКА РАДА </w:t>
      </w:r>
    </w:p>
    <w:p w:rsidR="00F324A7" w:rsidRDefault="00F324A7" w:rsidP="00F324A7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ХУСТСЬКОГО РАЙОНУ ЗАКАРПАТСЬКОЇ ОБЛАСТІ</w:t>
      </w:r>
    </w:p>
    <w:p w:rsidR="00F324A7" w:rsidRDefault="00196A0E" w:rsidP="00F324A7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val="uk-UA" w:eastAsia="ru-RU"/>
        </w:rPr>
        <w:t>П</w:t>
      </w:r>
      <w:r>
        <w:rPr>
          <w:b/>
          <w:sz w:val="28"/>
          <w:szCs w:val="28"/>
          <w:lang w:val="en-US" w:eastAsia="ru-RU"/>
        </w:rPr>
        <w:t>’</w:t>
      </w:r>
      <w:proofErr w:type="spellStart"/>
      <w:r w:rsidR="00B9625B">
        <w:rPr>
          <w:b/>
          <w:sz w:val="28"/>
          <w:szCs w:val="28"/>
          <w:lang w:val="uk-UA" w:eastAsia="ru-RU"/>
        </w:rPr>
        <w:t>ятдесят</w:t>
      </w:r>
      <w:proofErr w:type="spellEnd"/>
      <w:r w:rsidR="00B9625B">
        <w:rPr>
          <w:b/>
          <w:sz w:val="28"/>
          <w:szCs w:val="28"/>
          <w:lang w:val="uk-UA" w:eastAsia="ru-RU"/>
        </w:rPr>
        <w:t xml:space="preserve"> </w:t>
      </w:r>
      <w:r>
        <w:rPr>
          <w:b/>
          <w:sz w:val="28"/>
          <w:szCs w:val="28"/>
          <w:lang w:val="uk-UA" w:eastAsia="ru-RU"/>
        </w:rPr>
        <w:t xml:space="preserve">друга </w:t>
      </w:r>
      <w:proofErr w:type="spellStart"/>
      <w:r w:rsidR="00F324A7">
        <w:rPr>
          <w:b/>
          <w:sz w:val="28"/>
          <w:szCs w:val="28"/>
          <w:lang w:eastAsia="ru-RU"/>
        </w:rPr>
        <w:t>сесія</w:t>
      </w:r>
      <w:proofErr w:type="spellEnd"/>
      <w:r w:rsidR="00F324A7">
        <w:rPr>
          <w:b/>
          <w:sz w:val="28"/>
          <w:szCs w:val="28"/>
          <w:lang w:eastAsia="ru-RU"/>
        </w:rPr>
        <w:t xml:space="preserve"> восьмого </w:t>
      </w:r>
      <w:proofErr w:type="spellStart"/>
      <w:r w:rsidR="00F324A7">
        <w:rPr>
          <w:b/>
          <w:sz w:val="28"/>
          <w:szCs w:val="28"/>
          <w:lang w:eastAsia="ru-RU"/>
        </w:rPr>
        <w:t>скликання</w:t>
      </w:r>
      <w:proofErr w:type="spellEnd"/>
      <w:r w:rsidR="00F324A7">
        <w:rPr>
          <w:b/>
          <w:sz w:val="28"/>
          <w:szCs w:val="28"/>
          <w:lang w:eastAsia="ru-RU"/>
        </w:rPr>
        <w:t xml:space="preserve"> </w:t>
      </w:r>
    </w:p>
    <w:p w:rsidR="00F324A7" w:rsidRDefault="00F324A7" w:rsidP="00F324A7">
      <w:pPr>
        <w:jc w:val="center"/>
        <w:rPr>
          <w:b/>
          <w:sz w:val="32"/>
          <w:szCs w:val="32"/>
          <w:lang w:eastAsia="ru-RU"/>
        </w:rPr>
      </w:pPr>
    </w:p>
    <w:p w:rsidR="00F324A7" w:rsidRDefault="00F324A7" w:rsidP="00F324A7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 xml:space="preserve">Р І Ш Е Н </w:t>
      </w:r>
      <w:proofErr w:type="spellStart"/>
      <w:r>
        <w:rPr>
          <w:b/>
          <w:sz w:val="32"/>
          <w:szCs w:val="32"/>
          <w:lang w:eastAsia="ru-RU"/>
        </w:rPr>
        <w:t>Н</w:t>
      </w:r>
      <w:proofErr w:type="spellEnd"/>
      <w:r>
        <w:rPr>
          <w:b/>
          <w:sz w:val="32"/>
          <w:szCs w:val="32"/>
          <w:lang w:eastAsia="ru-RU"/>
        </w:rPr>
        <w:t xml:space="preserve"> Я</w:t>
      </w:r>
    </w:p>
    <w:p w:rsidR="00F324A7" w:rsidRPr="00196A0E" w:rsidRDefault="00196A0E" w:rsidP="00F324A7">
      <w:pPr>
        <w:widowControl w:val="0"/>
        <w:tabs>
          <w:tab w:val="left" w:pos="0"/>
        </w:tabs>
        <w:autoSpaceDE w:val="0"/>
        <w:autoSpaceDN w:val="0"/>
        <w:spacing w:line="319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21 липня </w:t>
      </w:r>
      <w:r w:rsidR="00F324A7">
        <w:rPr>
          <w:sz w:val="28"/>
          <w:szCs w:val="28"/>
        </w:rPr>
        <w:t>202</w:t>
      </w:r>
      <w:r w:rsidR="00F324A7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>
        <w:rPr>
          <w:sz w:val="28"/>
          <w:szCs w:val="28"/>
          <w:lang w:val="uk-UA"/>
        </w:rPr>
        <w:t>3295</w:t>
      </w:r>
    </w:p>
    <w:p w:rsidR="00F324A7" w:rsidRDefault="00F324A7" w:rsidP="00F324A7">
      <w:pPr>
        <w:rPr>
          <w:sz w:val="28"/>
          <w:szCs w:val="28"/>
        </w:rPr>
      </w:pPr>
    </w:p>
    <w:p w:rsidR="00F324A7" w:rsidRDefault="00F324A7" w:rsidP="00F324A7">
      <w:pPr>
        <w:rPr>
          <w:sz w:val="28"/>
          <w:szCs w:val="28"/>
          <w:lang w:val="uk-UA"/>
        </w:rPr>
      </w:pPr>
    </w:p>
    <w:p w:rsidR="00F324A7" w:rsidRDefault="00F324A7" w:rsidP="00F324A7">
      <w:pPr>
        <w:pStyle w:val="a5"/>
        <w:spacing w:before="0" w:after="0"/>
        <w:jc w:val="left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Про внесення змін до рішення Білківської </w:t>
      </w:r>
    </w:p>
    <w:p w:rsidR="00F324A7" w:rsidRDefault="00F324A7" w:rsidP="00F324A7">
      <w:pPr>
        <w:pStyle w:val="a5"/>
        <w:spacing w:before="0" w:after="0"/>
        <w:jc w:val="lef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сільської ради </w:t>
      </w:r>
      <w:r>
        <w:rPr>
          <w:rFonts w:ascii="Times New Roman" w:hAnsi="Times New Roman"/>
          <w:noProof/>
          <w:sz w:val="28"/>
          <w:szCs w:val="28"/>
        </w:rPr>
        <w:t xml:space="preserve">від 29 червня 2022 року № 1290                      </w:t>
      </w:r>
      <w:r w:rsidR="00EF0E88">
        <w:rPr>
          <w:rFonts w:ascii="Times New Roman" w:hAnsi="Times New Roman"/>
          <w:noProof/>
          <w:sz w:val="28"/>
          <w:szCs w:val="28"/>
        </w:rPr>
        <w:t xml:space="preserve">                               ,,</w:t>
      </w:r>
      <w:r>
        <w:rPr>
          <w:rFonts w:ascii="Times New Roman" w:hAnsi="Times New Roman"/>
          <w:noProof/>
          <w:sz w:val="28"/>
          <w:szCs w:val="28"/>
        </w:rPr>
        <w:t>Про затвердження ставок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податку на нерухоме майно, відмінне від земельної ділянки</w:t>
      </w:r>
      <w:r w:rsidR="00EF0E88">
        <w:rPr>
          <w:rFonts w:ascii="Times New Roman" w:hAnsi="Times New Roman"/>
          <w:noProof/>
          <w:sz w:val="28"/>
          <w:szCs w:val="28"/>
        </w:rPr>
        <w:t>,</w:t>
      </w:r>
      <w:r>
        <w:rPr>
          <w:rFonts w:ascii="Times New Roman" w:hAnsi="Times New Roman"/>
          <w:noProof/>
          <w:sz w:val="28"/>
          <w:szCs w:val="28"/>
        </w:rPr>
        <w:t xml:space="preserve"> на території Білківської сільської ради </w:t>
      </w:r>
    </w:p>
    <w:p w:rsidR="00F324A7" w:rsidRDefault="00F324A7" w:rsidP="00F324A7">
      <w:pPr>
        <w:pStyle w:val="a4"/>
        <w:jc w:val="both"/>
        <w:rPr>
          <w:rFonts w:asciiTheme="minorHAnsi" w:hAnsiTheme="minorHAnsi"/>
          <w:sz w:val="28"/>
          <w:szCs w:val="28"/>
        </w:rPr>
      </w:pPr>
    </w:p>
    <w:p w:rsidR="00F324A7" w:rsidRDefault="00F324A7" w:rsidP="00F324A7">
      <w:pPr>
        <w:pStyle w:val="a4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Керуючись пунктом 24 частини 1 статті 26 Закону України «Про місцеве самоврядування в Україні», Податковим кодексом України, відповідно до постанови Кабінету Міністрів</w:t>
      </w:r>
      <w:r w:rsidR="00EF0E88">
        <w:rPr>
          <w:rFonts w:ascii="Times New Roman" w:hAnsi="Times New Roman"/>
          <w:sz w:val="28"/>
          <w:szCs w:val="28"/>
          <w:lang w:eastAsia="en-US"/>
        </w:rPr>
        <w:t xml:space="preserve"> України від 18.10.2024 № 1191 ,,</w:t>
      </w:r>
      <w:r>
        <w:rPr>
          <w:rFonts w:ascii="Times New Roman" w:hAnsi="Times New Roman"/>
          <w:sz w:val="28"/>
          <w:szCs w:val="28"/>
          <w:lang w:eastAsia="en-US"/>
        </w:rPr>
        <w:t>Про внесення змін до постанови Кабінету Міністрів України від 28 грудня 2020 р. № 1330”, наказу Міністерства економіки</w:t>
      </w:r>
      <w:r w:rsidR="00EF0E88">
        <w:rPr>
          <w:rFonts w:ascii="Times New Roman" w:hAnsi="Times New Roman"/>
          <w:sz w:val="28"/>
          <w:szCs w:val="28"/>
          <w:lang w:eastAsia="en-US"/>
        </w:rPr>
        <w:t xml:space="preserve"> України від 16.05.2023 № 3573 ,,</w:t>
      </w:r>
      <w:r>
        <w:rPr>
          <w:rFonts w:ascii="Times New Roman" w:hAnsi="Times New Roman"/>
          <w:sz w:val="28"/>
          <w:szCs w:val="28"/>
          <w:lang w:eastAsia="en-US"/>
        </w:rPr>
        <w:t xml:space="preserve">Про затвердження національного класифікатора НК 018:2023 та скасування національного класифікатора ДК 018-2000, </w:t>
      </w:r>
      <w:r w:rsidR="00EF0E88">
        <w:rPr>
          <w:rFonts w:ascii="Times New Roman" w:hAnsi="Times New Roman"/>
          <w:sz w:val="28"/>
          <w:szCs w:val="28"/>
          <w:lang w:eastAsia="en-US"/>
        </w:rPr>
        <w:t xml:space="preserve">сесія </w:t>
      </w:r>
      <w:r w:rsidR="00EF0E88">
        <w:rPr>
          <w:rFonts w:ascii="Times New Roman" w:hAnsi="Times New Roman"/>
          <w:noProof/>
          <w:sz w:val="28"/>
          <w:szCs w:val="28"/>
        </w:rPr>
        <w:t>сільської ради</w:t>
      </w:r>
    </w:p>
    <w:p w:rsidR="00F324A7" w:rsidRPr="00EF0E88" w:rsidRDefault="00EF0E88" w:rsidP="00F324A7">
      <w:pPr>
        <w:pStyle w:val="a4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  </w:t>
      </w:r>
      <w:r w:rsidR="00F324A7" w:rsidRPr="00EF0E88">
        <w:rPr>
          <w:rFonts w:ascii="Times New Roman" w:hAnsi="Times New Roman"/>
          <w:b/>
          <w:bCs/>
          <w:noProof/>
          <w:sz w:val="28"/>
          <w:szCs w:val="28"/>
        </w:rPr>
        <w:t>ВИРІШИЛА:</w:t>
      </w:r>
    </w:p>
    <w:p w:rsidR="00F324A7" w:rsidRDefault="00F324A7" w:rsidP="00F324A7">
      <w:pPr>
        <w:pStyle w:val="a5"/>
        <w:spacing w:before="0" w:after="0"/>
        <w:jc w:val="left"/>
        <w:rPr>
          <w:rFonts w:ascii="Times New Roman" w:hAnsi="Times New Roman"/>
          <w:b w:val="0"/>
          <w:bCs/>
          <w:noProof/>
          <w:sz w:val="28"/>
          <w:szCs w:val="28"/>
        </w:rPr>
      </w:pPr>
      <w:r>
        <w:rPr>
          <w:rFonts w:ascii="Times New Roman" w:hAnsi="Times New Roman"/>
          <w:b w:val="0"/>
          <w:bCs/>
          <w:noProof/>
          <w:sz w:val="28"/>
          <w:szCs w:val="28"/>
        </w:rPr>
        <w:t xml:space="preserve"> </w:t>
      </w:r>
    </w:p>
    <w:p w:rsidR="00F324A7" w:rsidRDefault="00F324A7" w:rsidP="00F324A7">
      <w:pPr>
        <w:pStyle w:val="a5"/>
        <w:spacing w:before="0" w:after="0"/>
        <w:jc w:val="both"/>
        <w:rPr>
          <w:rFonts w:ascii="Times New Roman" w:hAnsi="Times New Roman"/>
          <w:b w:val="0"/>
          <w:noProof/>
          <w:sz w:val="28"/>
          <w:szCs w:val="28"/>
        </w:rPr>
      </w:pPr>
      <w:r>
        <w:rPr>
          <w:rFonts w:ascii="Times New Roman" w:hAnsi="Times New Roman"/>
          <w:b w:val="0"/>
          <w:bCs/>
          <w:noProof/>
          <w:sz w:val="28"/>
          <w:szCs w:val="28"/>
        </w:rPr>
        <w:tab/>
        <w:t xml:space="preserve">1.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Внести зміни до рішення 14 сесії </w:t>
      </w:r>
      <w:r>
        <w:rPr>
          <w:rFonts w:ascii="Times New Roman" w:hAnsi="Times New Roman"/>
          <w:b w:val="0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/>
          <w:b w:val="0"/>
          <w:color w:val="000000"/>
          <w:sz w:val="28"/>
          <w:szCs w:val="28"/>
        </w:rPr>
        <w:t>ІІІ скликання Білківської сільської ради від 29 червня 2022 року № 1290  «</w:t>
      </w:r>
      <w:r>
        <w:rPr>
          <w:rFonts w:ascii="Times New Roman" w:hAnsi="Times New Roman"/>
          <w:b w:val="0"/>
          <w:noProof/>
          <w:sz w:val="28"/>
          <w:szCs w:val="28"/>
        </w:rPr>
        <w:t>Про затвердження ставок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 w:val="0"/>
          <w:noProof/>
          <w:sz w:val="28"/>
          <w:szCs w:val="28"/>
        </w:rPr>
        <w:t>податку на нерухоме майно, відмінне від земельної ділянки на території Білківської сільської ради</w:t>
      </w:r>
      <w:r w:rsidRPr="00751C9A">
        <w:rPr>
          <w:rFonts w:ascii="Times New Roman" w:hAnsi="Times New Roman"/>
          <w:b w:val="0"/>
          <w:noProof/>
          <w:sz w:val="28"/>
          <w:szCs w:val="28"/>
        </w:rPr>
        <w:t xml:space="preserve">, </w:t>
      </w:r>
      <w:r>
        <w:rPr>
          <w:rFonts w:ascii="Times New Roman" w:hAnsi="Times New Roman"/>
          <w:b w:val="0"/>
          <w:sz w:val="28"/>
          <w:szCs w:val="28"/>
        </w:rPr>
        <w:t>затвердивши Порівняльну таблицю відповідності кодів будівель і споруд ДК 018-2000 та НК 018:2023 (</w:t>
      </w:r>
      <w:r w:rsidR="000F7DC3">
        <w:rPr>
          <w:rStyle w:val="a6"/>
          <w:rFonts w:ascii="Times New Roman" w:hAnsi="Times New Roman"/>
          <w:sz w:val="28"/>
          <w:szCs w:val="28"/>
        </w:rPr>
        <w:t>додається</w:t>
      </w:r>
      <w:r>
        <w:rPr>
          <w:rFonts w:ascii="Times New Roman" w:hAnsi="Times New Roman"/>
          <w:b w:val="0"/>
          <w:sz w:val="28"/>
          <w:szCs w:val="28"/>
        </w:rPr>
        <w:t>).</w:t>
      </w:r>
    </w:p>
    <w:p w:rsidR="00F324A7" w:rsidRDefault="00F324A7" w:rsidP="00F324A7">
      <w:pPr>
        <w:widowControl w:val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2. Встановити, що </w:t>
      </w:r>
      <w:r>
        <w:rPr>
          <w:sz w:val="28"/>
          <w:szCs w:val="28"/>
          <w:lang w:val="uk-UA"/>
        </w:rPr>
        <w:t>внесені зміни до рішення  набирають чинності з 01 січня 2027 року</w:t>
      </w:r>
      <w:r>
        <w:rPr>
          <w:color w:val="000000"/>
          <w:sz w:val="28"/>
          <w:szCs w:val="28"/>
          <w:lang w:val="uk-UA"/>
        </w:rPr>
        <w:t>.</w:t>
      </w:r>
    </w:p>
    <w:p w:rsidR="00F324A7" w:rsidRDefault="00F324A7" w:rsidP="00F324A7">
      <w:pPr>
        <w:widowControl w:val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3. Оприлюднити </w:t>
      </w:r>
      <w:r w:rsidR="00751C9A">
        <w:rPr>
          <w:color w:val="000000"/>
          <w:sz w:val="28"/>
          <w:szCs w:val="28"/>
          <w:lang w:val="uk-UA"/>
        </w:rPr>
        <w:t>зазначене</w:t>
      </w:r>
      <w:r>
        <w:rPr>
          <w:color w:val="000000"/>
          <w:sz w:val="28"/>
          <w:szCs w:val="28"/>
          <w:lang w:val="uk-UA"/>
        </w:rPr>
        <w:t xml:space="preserve"> рішення на офіційному </w:t>
      </w:r>
      <w:r w:rsidR="00751C9A">
        <w:rPr>
          <w:color w:val="000000"/>
          <w:sz w:val="28"/>
          <w:szCs w:val="28"/>
          <w:lang w:val="uk-UA"/>
        </w:rPr>
        <w:t>веб-сайті</w:t>
      </w:r>
      <w:r>
        <w:rPr>
          <w:color w:val="000000"/>
          <w:sz w:val="28"/>
          <w:szCs w:val="28"/>
          <w:lang w:val="uk-UA"/>
        </w:rPr>
        <w:t xml:space="preserve"> Білківської сільської ради.</w:t>
      </w:r>
    </w:p>
    <w:p w:rsidR="00F324A7" w:rsidRDefault="00F324A7" w:rsidP="00F324A7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>
        <w:rPr>
          <w:noProof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 xml:space="preserve"> Контроль за виконанням рішення покласти на   постійну комісію з питань фінансів, бюджету, планування соціально-економічного розвитку, інвестицій та міжнародного співробітництва</w:t>
      </w:r>
      <w:r w:rsidR="00196A0E">
        <w:rPr>
          <w:sz w:val="28"/>
          <w:szCs w:val="28"/>
          <w:lang w:val="uk-UA"/>
        </w:rPr>
        <w:t>.</w:t>
      </w:r>
    </w:p>
    <w:p w:rsidR="00F324A7" w:rsidRDefault="00F324A7" w:rsidP="00F324A7">
      <w:pPr>
        <w:ind w:firstLine="708"/>
        <w:jc w:val="both"/>
        <w:rPr>
          <w:sz w:val="28"/>
          <w:szCs w:val="28"/>
          <w:lang w:val="uk-UA"/>
        </w:rPr>
      </w:pPr>
    </w:p>
    <w:p w:rsidR="00F324A7" w:rsidRDefault="00F324A7" w:rsidP="00F324A7">
      <w:pPr>
        <w:pStyle w:val="a4"/>
        <w:spacing w:before="0"/>
        <w:ind w:firstLine="0"/>
        <w:jc w:val="both"/>
        <w:rPr>
          <w:rFonts w:ascii="Times New Roman" w:hAnsi="Times New Roman"/>
          <w:b/>
          <w:noProof/>
          <w:sz w:val="28"/>
          <w:szCs w:val="28"/>
        </w:rPr>
      </w:pPr>
    </w:p>
    <w:p w:rsidR="00F324A7" w:rsidRDefault="00F324A7" w:rsidP="00751C9A">
      <w:pPr>
        <w:pStyle w:val="a4"/>
        <w:spacing w:before="0"/>
        <w:ind w:firstLine="0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 xml:space="preserve">Сільський голова                                  </w:t>
      </w:r>
      <w:r w:rsidR="00751C9A">
        <w:rPr>
          <w:rFonts w:ascii="Times New Roman" w:hAnsi="Times New Roman"/>
          <w:b/>
          <w:bCs/>
          <w:noProof/>
          <w:sz w:val="28"/>
          <w:szCs w:val="28"/>
        </w:rPr>
        <w:tab/>
      </w:r>
      <w:r w:rsidR="00751C9A">
        <w:rPr>
          <w:rFonts w:ascii="Times New Roman" w:hAnsi="Times New Roman"/>
          <w:b/>
          <w:bCs/>
          <w:noProof/>
          <w:sz w:val="28"/>
          <w:szCs w:val="28"/>
        </w:rPr>
        <w:tab/>
      </w:r>
      <w:r w:rsidR="00751C9A">
        <w:rPr>
          <w:rFonts w:ascii="Times New Roman" w:hAnsi="Times New Roman"/>
          <w:b/>
          <w:bCs/>
          <w:noProof/>
          <w:sz w:val="28"/>
          <w:szCs w:val="28"/>
        </w:rPr>
        <w:tab/>
      </w:r>
      <w:r w:rsidR="00751C9A">
        <w:rPr>
          <w:rFonts w:ascii="Times New Roman" w:hAnsi="Times New Roman"/>
          <w:b/>
          <w:bCs/>
          <w:noProof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sz w:val="28"/>
          <w:szCs w:val="28"/>
        </w:rPr>
        <w:t>Василь ЗЕЙКАН</w:t>
      </w:r>
    </w:p>
    <w:p w:rsidR="000F0FBC" w:rsidRDefault="000F0FBC"/>
    <w:sectPr w:rsidR="000F0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D8"/>
    <w:rsid w:val="000A67CC"/>
    <w:rsid w:val="000F0FBC"/>
    <w:rsid w:val="000F7DC3"/>
    <w:rsid w:val="00196A0E"/>
    <w:rsid w:val="001B7DD8"/>
    <w:rsid w:val="00575767"/>
    <w:rsid w:val="00636F9F"/>
    <w:rsid w:val="00751C9A"/>
    <w:rsid w:val="00B9625B"/>
    <w:rsid w:val="00BD76D4"/>
    <w:rsid w:val="00C37C73"/>
    <w:rsid w:val="00CB674B"/>
    <w:rsid w:val="00EF0E88"/>
    <w:rsid w:val="00F3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775937-20FA-42BF-B5F0-75CD071E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4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ормальний текст Знак"/>
    <w:link w:val="a4"/>
    <w:locked/>
    <w:rsid w:val="00F324A7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4">
    <w:name w:val="Нормальний текст"/>
    <w:basedOn w:val="a"/>
    <w:link w:val="a3"/>
    <w:rsid w:val="00F324A7"/>
    <w:pPr>
      <w:suppressAutoHyphens w:val="0"/>
      <w:spacing w:before="120"/>
      <w:ind w:firstLine="567"/>
    </w:pPr>
    <w:rPr>
      <w:rFonts w:ascii="Antiqua" w:hAnsi="Antiqua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F324A7"/>
    <w:pPr>
      <w:keepNext/>
      <w:keepLines/>
      <w:suppressAutoHyphens w:val="0"/>
      <w:spacing w:before="240" w:after="240"/>
      <w:jc w:val="center"/>
    </w:pPr>
    <w:rPr>
      <w:rFonts w:ascii="Antiqua" w:hAnsi="Antiqua"/>
      <w:b/>
      <w:sz w:val="26"/>
      <w:szCs w:val="20"/>
      <w:lang w:val="uk-UA" w:eastAsia="ru-RU"/>
    </w:rPr>
  </w:style>
  <w:style w:type="character" w:styleId="a6">
    <w:name w:val="Strong"/>
    <w:basedOn w:val="a0"/>
    <w:uiPriority w:val="22"/>
    <w:qFormat/>
    <w:rsid w:val="00F324A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962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625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7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</cp:revision>
  <cp:lastPrinted>2026-07-22T10:36:00Z</cp:lastPrinted>
  <dcterms:created xsi:type="dcterms:W3CDTF">2026-10-26T08:25:00Z</dcterms:created>
  <dcterms:modified xsi:type="dcterms:W3CDTF">2026-10-26T08:25:00Z</dcterms:modified>
</cp:coreProperties>
</file>