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A4C" w:rsidRPr="00E94A0B" w:rsidRDefault="00426A4C" w:rsidP="00426A4C">
      <w:pPr>
        <w:jc w:val="center"/>
        <w:rPr>
          <w:b/>
        </w:rPr>
      </w:pPr>
      <w:r w:rsidRPr="00E94A0B">
        <w:rPr>
          <w:b/>
          <w:sz w:val="28"/>
          <w:szCs w:val="28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6" o:title=""/>
          </v:shape>
          <o:OLEObject Type="Embed" ProgID="Word.Picture.8" ShapeID="_x0000_i1025" DrawAspect="Content" ObjectID="_1835762827" r:id="rId7"/>
        </w:object>
      </w:r>
    </w:p>
    <w:p w:rsidR="00426A4C" w:rsidRPr="00E94A0B" w:rsidRDefault="00426A4C" w:rsidP="00426A4C">
      <w:pPr>
        <w:jc w:val="center"/>
        <w:rPr>
          <w:b/>
          <w:spacing w:val="80"/>
          <w:sz w:val="16"/>
          <w:szCs w:val="16"/>
        </w:rPr>
      </w:pPr>
    </w:p>
    <w:p w:rsidR="00426A4C" w:rsidRPr="00E94A0B" w:rsidRDefault="00426A4C" w:rsidP="00426A4C">
      <w:pPr>
        <w:jc w:val="center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 xml:space="preserve">БІЛКІВСЬКА СІЛЬСЬКА РАДА </w:t>
      </w:r>
    </w:p>
    <w:p w:rsidR="00426A4C" w:rsidRPr="00E94A0B" w:rsidRDefault="00426A4C" w:rsidP="00426A4C">
      <w:pPr>
        <w:jc w:val="center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ХУСТСЬКОГО РАЙОНУ ЗАКАРПАТСЬКОЇ ОБЛАСТІ</w:t>
      </w:r>
    </w:p>
    <w:p w:rsidR="00426A4C" w:rsidRPr="00E94A0B" w:rsidRDefault="00FE3A64" w:rsidP="00426A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Позачергова сорок </w:t>
      </w:r>
      <w:proofErr w:type="spellStart"/>
      <w:r>
        <w:rPr>
          <w:b/>
          <w:sz w:val="28"/>
          <w:szCs w:val="28"/>
          <w:lang w:val="uk-UA"/>
        </w:rPr>
        <w:t>дев</w:t>
      </w:r>
      <w:proofErr w:type="spellEnd"/>
      <w:r w:rsidRPr="00FE3A64">
        <w:rPr>
          <w:b/>
          <w:sz w:val="28"/>
          <w:szCs w:val="28"/>
        </w:rPr>
        <w:t>’</w:t>
      </w:r>
      <w:proofErr w:type="spellStart"/>
      <w:r>
        <w:rPr>
          <w:b/>
          <w:sz w:val="28"/>
          <w:szCs w:val="28"/>
          <w:lang w:val="uk-UA"/>
        </w:rPr>
        <w:t>ята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="00426A4C" w:rsidRPr="00E94A0B">
        <w:rPr>
          <w:b/>
          <w:sz w:val="28"/>
          <w:szCs w:val="28"/>
        </w:rPr>
        <w:t>сесія</w:t>
      </w:r>
      <w:proofErr w:type="spellEnd"/>
      <w:r w:rsidR="00426A4C" w:rsidRPr="00E94A0B">
        <w:rPr>
          <w:b/>
          <w:sz w:val="28"/>
          <w:szCs w:val="28"/>
        </w:rPr>
        <w:t xml:space="preserve"> восьмого </w:t>
      </w:r>
      <w:proofErr w:type="spellStart"/>
      <w:r w:rsidR="00426A4C" w:rsidRPr="00E94A0B">
        <w:rPr>
          <w:b/>
          <w:sz w:val="28"/>
          <w:szCs w:val="28"/>
        </w:rPr>
        <w:t>скликання</w:t>
      </w:r>
      <w:proofErr w:type="spellEnd"/>
      <w:r w:rsidR="00426A4C" w:rsidRPr="00E94A0B">
        <w:rPr>
          <w:b/>
          <w:sz w:val="28"/>
          <w:szCs w:val="28"/>
        </w:rPr>
        <w:t xml:space="preserve"> </w:t>
      </w:r>
    </w:p>
    <w:p w:rsidR="00426A4C" w:rsidRPr="00E94A0B" w:rsidRDefault="00426A4C" w:rsidP="00426A4C">
      <w:pPr>
        <w:jc w:val="center"/>
        <w:rPr>
          <w:b/>
          <w:sz w:val="32"/>
          <w:szCs w:val="32"/>
        </w:rPr>
      </w:pPr>
    </w:p>
    <w:p w:rsidR="00426A4C" w:rsidRPr="00E94A0B" w:rsidRDefault="00426A4C" w:rsidP="00426A4C">
      <w:pPr>
        <w:jc w:val="center"/>
        <w:rPr>
          <w:b/>
          <w:sz w:val="32"/>
          <w:szCs w:val="32"/>
        </w:rPr>
      </w:pPr>
      <w:r w:rsidRPr="00E94A0B">
        <w:rPr>
          <w:b/>
          <w:sz w:val="32"/>
          <w:szCs w:val="32"/>
        </w:rPr>
        <w:t xml:space="preserve">Р І Ш Е Н </w:t>
      </w:r>
      <w:proofErr w:type="spellStart"/>
      <w:r w:rsidRPr="00E94A0B">
        <w:rPr>
          <w:b/>
          <w:sz w:val="32"/>
          <w:szCs w:val="32"/>
        </w:rPr>
        <w:t>Н</w:t>
      </w:r>
      <w:proofErr w:type="spellEnd"/>
      <w:r w:rsidRPr="00E94A0B">
        <w:rPr>
          <w:b/>
          <w:sz w:val="32"/>
          <w:szCs w:val="32"/>
        </w:rPr>
        <w:t xml:space="preserve"> Я</w:t>
      </w:r>
    </w:p>
    <w:p w:rsidR="00426A4C" w:rsidRPr="00FE3A64" w:rsidRDefault="00FE3A64" w:rsidP="00426A4C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b/>
          <w:sz w:val="28"/>
          <w:szCs w:val="28"/>
          <w:lang w:val="uk-UA"/>
        </w:rPr>
      </w:pPr>
      <w:r w:rsidRPr="00FE3A64">
        <w:rPr>
          <w:b/>
          <w:sz w:val="28"/>
          <w:szCs w:val="28"/>
          <w:lang w:val="uk-UA"/>
        </w:rPr>
        <w:t xml:space="preserve">від 19 березня </w:t>
      </w:r>
      <w:r w:rsidR="00426A4C" w:rsidRPr="00FE3A64">
        <w:rPr>
          <w:b/>
          <w:spacing w:val="2"/>
          <w:sz w:val="28"/>
          <w:szCs w:val="28"/>
        </w:rPr>
        <w:t xml:space="preserve"> </w:t>
      </w:r>
      <w:r w:rsidR="00426A4C" w:rsidRPr="00FE3A64">
        <w:rPr>
          <w:b/>
          <w:sz w:val="28"/>
          <w:szCs w:val="28"/>
        </w:rPr>
        <w:t>202</w:t>
      </w:r>
      <w:r w:rsidR="00426A4C" w:rsidRPr="00FE3A64">
        <w:rPr>
          <w:b/>
          <w:sz w:val="28"/>
          <w:szCs w:val="28"/>
          <w:lang w:val="uk-UA"/>
        </w:rPr>
        <w:t>6</w:t>
      </w:r>
      <w:r w:rsidRPr="00FE3A64">
        <w:rPr>
          <w:b/>
          <w:sz w:val="28"/>
          <w:szCs w:val="28"/>
        </w:rPr>
        <w:t xml:space="preserve"> року </w:t>
      </w:r>
      <w:r w:rsidRPr="00FE3A64">
        <w:rPr>
          <w:b/>
          <w:sz w:val="28"/>
          <w:szCs w:val="28"/>
        </w:rPr>
        <w:tab/>
      </w:r>
      <w:r w:rsidRPr="00FE3A64">
        <w:rPr>
          <w:b/>
          <w:sz w:val="28"/>
          <w:szCs w:val="28"/>
        </w:rPr>
        <w:tab/>
      </w:r>
      <w:r w:rsidRPr="00FE3A64">
        <w:rPr>
          <w:b/>
          <w:sz w:val="28"/>
          <w:szCs w:val="28"/>
        </w:rPr>
        <w:tab/>
      </w:r>
      <w:r w:rsidRPr="00FE3A64">
        <w:rPr>
          <w:b/>
          <w:sz w:val="28"/>
          <w:szCs w:val="28"/>
        </w:rPr>
        <w:tab/>
      </w:r>
      <w:r w:rsidRPr="00FE3A64">
        <w:rPr>
          <w:b/>
          <w:sz w:val="28"/>
          <w:szCs w:val="28"/>
        </w:rPr>
        <w:tab/>
      </w:r>
      <w:r w:rsidRPr="00FE3A64">
        <w:rPr>
          <w:b/>
          <w:sz w:val="28"/>
          <w:szCs w:val="28"/>
        </w:rPr>
        <w:tab/>
      </w:r>
      <w:r w:rsidRPr="00FE3A64">
        <w:rPr>
          <w:b/>
          <w:sz w:val="28"/>
          <w:szCs w:val="28"/>
          <w:lang w:val="uk-UA"/>
        </w:rPr>
        <w:t xml:space="preserve">   № 3176</w:t>
      </w:r>
    </w:p>
    <w:p w:rsidR="00EB26B2" w:rsidRDefault="00EB26B2" w:rsidP="00EB26B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26A4C" w:rsidRDefault="00EB26B2" w:rsidP="00426A4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6A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BF57BA" w:rsidRPr="00426A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соціального захисту дітей-сиріт, </w:t>
      </w:r>
    </w:p>
    <w:p w:rsidR="00426A4C" w:rsidRDefault="00BF57BA" w:rsidP="00426A4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6A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дітей, позбавлених батьківського піклування, </w:t>
      </w:r>
    </w:p>
    <w:p w:rsidR="00426A4C" w:rsidRDefault="00BF57BA" w:rsidP="00426A4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6A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дітей, які опинились у складних життєвих обставинах, </w:t>
      </w:r>
    </w:p>
    <w:p w:rsidR="00426A4C" w:rsidRDefault="00BF57BA" w:rsidP="00426A4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6A4C">
        <w:rPr>
          <w:rFonts w:ascii="Times New Roman" w:hAnsi="Times New Roman" w:cs="Times New Roman"/>
          <w:b/>
          <w:sz w:val="28"/>
          <w:szCs w:val="28"/>
          <w:lang w:val="uk-UA"/>
        </w:rPr>
        <w:t>дітей із сімей, які належать до вразливих груп населення</w:t>
      </w:r>
      <w:r w:rsidR="00FE2607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426A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B26B2" w:rsidRPr="00426A4C" w:rsidRDefault="00426A4C" w:rsidP="00426A4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2026-2030</w:t>
      </w:r>
      <w:r w:rsidR="00BF57BA" w:rsidRPr="00426A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BF57BA" w:rsidRDefault="00BF57BA" w:rsidP="00BF57B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B26B2" w:rsidRPr="002B4110" w:rsidRDefault="00EB26B2" w:rsidP="002B41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6B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Конституції України, </w:t>
      </w:r>
      <w:r w:rsidR="00D34631" w:rsidRPr="00D34631">
        <w:rPr>
          <w:rFonts w:ascii="Times New Roman" w:hAnsi="Times New Roman" w:cs="Times New Roman"/>
          <w:sz w:val="28"/>
          <w:szCs w:val="28"/>
          <w:lang w:val="uk-UA"/>
        </w:rPr>
        <w:t xml:space="preserve">підпункту 22 пункту 1 статті 26 </w:t>
      </w:r>
      <w:r w:rsidR="00534AD3">
        <w:rPr>
          <w:rFonts w:ascii="Times New Roman" w:hAnsi="Times New Roman" w:cs="Times New Roman"/>
          <w:sz w:val="28"/>
          <w:szCs w:val="28"/>
          <w:lang w:val="uk-UA"/>
        </w:rPr>
        <w:t>Законів</w:t>
      </w:r>
      <w:r w:rsidR="00335C57">
        <w:rPr>
          <w:rFonts w:ascii="Times New Roman" w:hAnsi="Times New Roman" w:cs="Times New Roman"/>
          <w:sz w:val="28"/>
          <w:szCs w:val="28"/>
          <w:lang w:val="uk-UA"/>
        </w:rPr>
        <w:t xml:space="preserve"> Украї</w:t>
      </w:r>
      <w:r w:rsidR="00534AD3">
        <w:rPr>
          <w:rFonts w:ascii="Times New Roman" w:hAnsi="Times New Roman" w:cs="Times New Roman"/>
          <w:sz w:val="28"/>
          <w:szCs w:val="28"/>
          <w:lang w:val="uk-UA"/>
        </w:rPr>
        <w:t>ни «</w:t>
      </w:r>
      <w:r w:rsidRPr="00EB26B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335C5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34AD3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Україні’»</w:t>
      </w:r>
      <w:r w:rsidRPr="00EB26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10A07" w:rsidRPr="00C10A07">
        <w:rPr>
          <w:rFonts w:ascii="Times New Roman" w:hAnsi="Times New Roman" w:cs="Times New Roman"/>
          <w:sz w:val="28"/>
          <w:szCs w:val="28"/>
          <w:lang w:val="uk-UA"/>
        </w:rPr>
        <w:t>«Про охорону дитинства»</w:t>
      </w:r>
      <w:r w:rsidR="00C10A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10A07" w:rsidRPr="00C10A07">
        <w:rPr>
          <w:rFonts w:ascii="Times New Roman" w:hAnsi="Times New Roman" w:cs="Times New Roman"/>
          <w:sz w:val="28"/>
          <w:szCs w:val="28"/>
          <w:lang w:val="uk-UA"/>
        </w:rPr>
        <w:t>«Про забезпечення організаційно-правових умов соціального захисту дітей-сиріт та дітей, позбавлених батьківського піклування»</w:t>
      </w:r>
      <w:r w:rsidR="00C10A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10A07" w:rsidRPr="00C10A07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від 24 вересня 2008року № 866 «Питання діяльності органів опіки та піклування, пов’язаної із захистом прав дитини </w:t>
      </w:r>
      <w:r w:rsidRPr="00EB26B2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пропозиції </w:t>
      </w:r>
      <w:r w:rsidR="001F3349">
        <w:rPr>
          <w:rFonts w:ascii="Times New Roman" w:hAnsi="Times New Roman" w:cs="Times New Roman"/>
          <w:sz w:val="28"/>
          <w:szCs w:val="28"/>
          <w:lang w:val="uk-UA"/>
        </w:rPr>
        <w:t>комісії з питань</w:t>
      </w:r>
      <w:r w:rsidR="00D34631" w:rsidRPr="00D34631">
        <w:rPr>
          <w:rFonts w:ascii="Times New Roman" w:hAnsi="Times New Roman" w:cs="Times New Roman"/>
          <w:sz w:val="28"/>
          <w:szCs w:val="28"/>
          <w:lang w:val="uk-UA"/>
        </w:rPr>
        <w:t xml:space="preserve"> бюджету, </w:t>
      </w:r>
      <w:r w:rsidR="001F3349">
        <w:rPr>
          <w:rFonts w:ascii="Times New Roman" w:hAnsi="Times New Roman" w:cs="Times New Roman"/>
          <w:sz w:val="28"/>
          <w:szCs w:val="28"/>
          <w:lang w:val="uk-UA"/>
        </w:rPr>
        <w:t>фінансів, планування соціально-економічного розвитку, інвестицій та міжнародного співробітництва</w:t>
      </w:r>
      <w:r w:rsidR="00BA42D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B26B2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  <w:r w:rsidR="002B41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3349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EB26B2" w:rsidRPr="00EB26B2" w:rsidRDefault="00EB26B2" w:rsidP="00EB26B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B26B2" w:rsidRPr="00EB26B2" w:rsidRDefault="00EB26B2" w:rsidP="001F33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6B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F57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26B2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BF57BA" w:rsidRPr="00BF57BA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BF57B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F57BA" w:rsidRPr="00BF57BA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дітей-сиріт, дітей, позбавлених батьківського піклування, дітей, як</w:t>
      </w:r>
      <w:r w:rsidR="00BF57BA">
        <w:rPr>
          <w:rFonts w:ascii="Times New Roman" w:hAnsi="Times New Roman" w:cs="Times New Roman"/>
          <w:sz w:val="28"/>
          <w:szCs w:val="28"/>
          <w:lang w:val="uk-UA"/>
        </w:rPr>
        <w:t xml:space="preserve">і опинились у складних життєвих </w:t>
      </w:r>
      <w:r w:rsidR="00BF57BA" w:rsidRPr="00BF57BA">
        <w:rPr>
          <w:rFonts w:ascii="Times New Roman" w:hAnsi="Times New Roman" w:cs="Times New Roman"/>
          <w:sz w:val="28"/>
          <w:szCs w:val="28"/>
          <w:lang w:val="uk-UA"/>
        </w:rPr>
        <w:t xml:space="preserve">обставинах, дітей із сімей, які належать до </w:t>
      </w:r>
      <w:r w:rsidR="00426A4C">
        <w:rPr>
          <w:rFonts w:ascii="Times New Roman" w:hAnsi="Times New Roman" w:cs="Times New Roman"/>
          <w:sz w:val="28"/>
          <w:szCs w:val="28"/>
          <w:lang w:val="uk-UA"/>
        </w:rPr>
        <w:t>вразливих груп населення</w:t>
      </w:r>
      <w:r w:rsidR="0092149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26A4C">
        <w:rPr>
          <w:rFonts w:ascii="Times New Roman" w:hAnsi="Times New Roman" w:cs="Times New Roman"/>
          <w:sz w:val="28"/>
          <w:szCs w:val="28"/>
          <w:lang w:val="uk-UA"/>
        </w:rPr>
        <w:t xml:space="preserve"> на 2026</w:t>
      </w:r>
      <w:r w:rsidR="00BF57BA" w:rsidRPr="00BF57BA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426A4C">
        <w:rPr>
          <w:rFonts w:ascii="Times New Roman" w:hAnsi="Times New Roman" w:cs="Times New Roman"/>
          <w:sz w:val="28"/>
          <w:szCs w:val="28"/>
          <w:lang w:val="uk-UA"/>
        </w:rPr>
        <w:t>030</w:t>
      </w:r>
      <w:r w:rsidR="00BF57BA" w:rsidRPr="00BF57BA">
        <w:rPr>
          <w:rFonts w:ascii="Times New Roman" w:hAnsi="Times New Roman" w:cs="Times New Roman"/>
          <w:sz w:val="28"/>
          <w:szCs w:val="28"/>
          <w:lang w:val="uk-UA"/>
        </w:rPr>
        <w:t xml:space="preserve"> роки </w:t>
      </w:r>
      <w:r w:rsidR="00936D8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34631">
        <w:rPr>
          <w:rFonts w:ascii="Times New Roman" w:hAnsi="Times New Roman" w:cs="Times New Roman"/>
          <w:sz w:val="28"/>
          <w:szCs w:val="28"/>
          <w:lang w:val="uk-UA"/>
        </w:rPr>
        <w:t xml:space="preserve">далі – </w:t>
      </w:r>
      <w:r w:rsidR="00936D8F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="00D3463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21490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Pr="00EB26B2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="00936D8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B26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26B2" w:rsidRPr="00EB26B2" w:rsidRDefault="00EB26B2" w:rsidP="001F33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6B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F57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26B2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D34631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921490">
        <w:rPr>
          <w:rFonts w:ascii="Times New Roman" w:hAnsi="Times New Roman" w:cs="Times New Roman"/>
          <w:sz w:val="28"/>
          <w:szCs w:val="28"/>
          <w:lang w:val="uk-UA"/>
        </w:rPr>
        <w:t>покласти на постійну депутатську</w:t>
      </w:r>
      <w:r w:rsidR="00D34631" w:rsidRPr="00D34631">
        <w:rPr>
          <w:rFonts w:ascii="Times New Roman" w:hAnsi="Times New Roman" w:cs="Times New Roman"/>
          <w:sz w:val="28"/>
          <w:szCs w:val="28"/>
          <w:lang w:val="uk-UA"/>
        </w:rPr>
        <w:t xml:space="preserve"> комісії з питань </w:t>
      </w:r>
      <w:r w:rsidR="00426A4C">
        <w:rPr>
          <w:rFonts w:ascii="Times New Roman" w:hAnsi="Times New Roman" w:cs="Times New Roman"/>
          <w:sz w:val="28"/>
          <w:szCs w:val="28"/>
          <w:lang w:val="uk-UA"/>
        </w:rPr>
        <w:t xml:space="preserve">бюджету, фінансів, планування соціально-економічного розвитку, </w:t>
      </w:r>
      <w:r w:rsidR="00426A4C" w:rsidRPr="00426A4C">
        <w:rPr>
          <w:rFonts w:ascii="Times New Roman" w:hAnsi="Times New Roman" w:cs="Times New Roman"/>
          <w:sz w:val="28"/>
          <w:szCs w:val="28"/>
          <w:lang w:val="uk-UA"/>
        </w:rPr>
        <w:t>інвестицій та міжнародного співробі</w:t>
      </w:r>
      <w:r w:rsidR="00921490">
        <w:rPr>
          <w:rFonts w:ascii="Times New Roman" w:hAnsi="Times New Roman" w:cs="Times New Roman"/>
          <w:sz w:val="28"/>
          <w:szCs w:val="28"/>
          <w:lang w:val="uk-UA"/>
        </w:rPr>
        <w:t xml:space="preserve">тництва (голова комісії </w:t>
      </w:r>
      <w:r w:rsidR="002B4110">
        <w:rPr>
          <w:rFonts w:ascii="Times New Roman" w:hAnsi="Times New Roman" w:cs="Times New Roman"/>
          <w:sz w:val="28"/>
          <w:szCs w:val="28"/>
          <w:lang w:val="uk-UA"/>
        </w:rPr>
        <w:t xml:space="preserve">          П.</w:t>
      </w:r>
      <w:r w:rsidR="00A23EAE">
        <w:rPr>
          <w:rFonts w:ascii="Times New Roman" w:hAnsi="Times New Roman" w:cs="Times New Roman"/>
          <w:sz w:val="28"/>
          <w:szCs w:val="28"/>
          <w:lang w:val="uk-UA"/>
        </w:rPr>
        <w:t>ГОРЗОВ</w:t>
      </w:r>
      <w:r w:rsidR="00426A4C" w:rsidRPr="00426A4C">
        <w:rPr>
          <w:rFonts w:ascii="Times New Roman" w:hAnsi="Times New Roman" w:cs="Times New Roman"/>
          <w:sz w:val="28"/>
          <w:szCs w:val="28"/>
          <w:lang w:val="uk-UA"/>
        </w:rPr>
        <w:t xml:space="preserve">) та </w:t>
      </w:r>
      <w:r w:rsidR="00921490">
        <w:rPr>
          <w:rFonts w:ascii="Times New Roman" w:hAnsi="Times New Roman" w:cs="Times New Roman"/>
          <w:sz w:val="28"/>
          <w:szCs w:val="28"/>
          <w:lang w:val="uk-UA"/>
        </w:rPr>
        <w:t>постійну депутатську</w:t>
      </w:r>
      <w:r w:rsidR="00921490" w:rsidRPr="00D346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6A4C" w:rsidRPr="00426A4C">
        <w:rPr>
          <w:rFonts w:ascii="Times New Roman" w:hAnsi="Times New Roman" w:cs="Times New Roman"/>
          <w:sz w:val="28"/>
          <w:szCs w:val="28"/>
          <w:lang w:val="uk-UA"/>
        </w:rPr>
        <w:t>комісію</w:t>
      </w:r>
      <w:r w:rsidR="00426A4C" w:rsidRPr="00426A4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з </w:t>
      </w:r>
      <w:r w:rsidR="00426A4C" w:rsidRPr="00426A4C">
        <w:rPr>
          <w:rStyle w:val="a7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питань освіти, охорони здоров’я, соціального захисту, культури, туризму, фізкультури, молоді та спорту (голова комісії  </w:t>
      </w:r>
      <w:r w:rsidR="002B4110">
        <w:rPr>
          <w:rStyle w:val="a7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М. </w:t>
      </w:r>
      <w:r w:rsidR="00A23EAE">
        <w:rPr>
          <w:rStyle w:val="a7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МЕЛЬНИК</w:t>
      </w:r>
      <w:r w:rsidR="00426A4C" w:rsidRPr="00426A4C">
        <w:rPr>
          <w:rStyle w:val="a7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).</w:t>
      </w:r>
    </w:p>
    <w:p w:rsidR="00EB26B2" w:rsidRPr="00EB26B2" w:rsidRDefault="00EB26B2" w:rsidP="00EB26B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26D77" w:rsidRDefault="00B26D77" w:rsidP="00EB26B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744E6" w:rsidRDefault="004744E6" w:rsidP="00EB26B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B26B2" w:rsidRPr="001F3349" w:rsidRDefault="00EB26B2" w:rsidP="00426A4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3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голова                           </w:t>
      </w:r>
      <w:r w:rsidR="001F334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F334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E26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1F33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744E6" w:rsidRPr="001F33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1F33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26A4C" w:rsidRPr="001F3349">
        <w:rPr>
          <w:rFonts w:ascii="Times New Roman" w:hAnsi="Times New Roman" w:cs="Times New Roman"/>
          <w:b/>
          <w:sz w:val="28"/>
          <w:szCs w:val="28"/>
          <w:lang w:val="uk-UA"/>
        </w:rPr>
        <w:t>Василь ЗЕЙКАН</w:t>
      </w:r>
    </w:p>
    <w:p w:rsidR="00BF57BA" w:rsidRDefault="00BF57BA" w:rsidP="00BF57B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B4110" w:rsidRDefault="002B4110" w:rsidP="00C10A07">
      <w:pPr>
        <w:pStyle w:val="a3"/>
        <w:ind w:left="70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B4110" w:rsidRDefault="002B4110" w:rsidP="00C10A07">
      <w:pPr>
        <w:pStyle w:val="a3"/>
        <w:ind w:left="70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3A64" w:rsidRDefault="00FE3A64" w:rsidP="00C10A07">
      <w:pPr>
        <w:pStyle w:val="a3"/>
        <w:ind w:left="70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3A64" w:rsidRDefault="00FE3A64" w:rsidP="00C10A07">
      <w:pPr>
        <w:pStyle w:val="a3"/>
        <w:ind w:left="70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36D8F" w:rsidRPr="00D34631" w:rsidRDefault="00936D8F" w:rsidP="00C10A07">
      <w:pPr>
        <w:pStyle w:val="a3"/>
        <w:ind w:left="70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34631">
        <w:rPr>
          <w:rFonts w:ascii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:rsidR="00D34631" w:rsidRDefault="00D34631" w:rsidP="00D34631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2B4110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BF57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6D8F" w:rsidRPr="00D34631">
        <w:rPr>
          <w:rFonts w:ascii="Times New Roman" w:hAnsi="Times New Roman" w:cs="Times New Roman"/>
          <w:sz w:val="24"/>
          <w:szCs w:val="24"/>
          <w:lang w:val="uk-UA"/>
        </w:rPr>
        <w:t>сесії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6168">
        <w:rPr>
          <w:rFonts w:ascii="Times New Roman" w:hAnsi="Times New Roman" w:cs="Times New Roman"/>
          <w:sz w:val="24"/>
          <w:szCs w:val="24"/>
          <w:lang w:val="uk-UA"/>
        </w:rPr>
        <w:t>Білківської</w:t>
      </w:r>
    </w:p>
    <w:p w:rsidR="002B4110" w:rsidRDefault="00936D8F" w:rsidP="002B4110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34631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</w:t>
      </w:r>
      <w:r w:rsidR="00D34631">
        <w:rPr>
          <w:rFonts w:ascii="Times New Roman" w:hAnsi="Times New Roman" w:cs="Times New Roman"/>
          <w:sz w:val="24"/>
          <w:szCs w:val="24"/>
          <w:lang w:val="uk-UA"/>
        </w:rPr>
        <w:t xml:space="preserve"> 8 </w:t>
      </w:r>
      <w:r w:rsidRPr="00D34631">
        <w:rPr>
          <w:rFonts w:ascii="Times New Roman" w:hAnsi="Times New Roman" w:cs="Times New Roman"/>
          <w:sz w:val="24"/>
          <w:szCs w:val="24"/>
          <w:lang w:val="uk-UA"/>
        </w:rPr>
        <w:t>скликання</w:t>
      </w:r>
      <w:r w:rsidR="002B4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6D8F" w:rsidRPr="00D34631" w:rsidRDefault="002B4110" w:rsidP="002B4110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="00FE3A64">
        <w:rPr>
          <w:rFonts w:ascii="Times New Roman" w:hAnsi="Times New Roman" w:cs="Times New Roman"/>
          <w:sz w:val="24"/>
          <w:szCs w:val="24"/>
          <w:lang w:val="uk-UA"/>
        </w:rPr>
        <w:t>від 19.03.</w:t>
      </w:r>
      <w:r w:rsidR="00D34631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71616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346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6D8F" w:rsidRPr="00D34631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FE3A64">
        <w:rPr>
          <w:rFonts w:ascii="Times New Roman" w:hAnsi="Times New Roman" w:cs="Times New Roman"/>
          <w:sz w:val="24"/>
          <w:szCs w:val="24"/>
          <w:lang w:val="uk-UA"/>
        </w:rPr>
        <w:t>3176</w:t>
      </w:r>
    </w:p>
    <w:p w:rsidR="00BF57BA" w:rsidRPr="00BF57BA" w:rsidRDefault="00BF57BA" w:rsidP="00BF57BA">
      <w:pPr>
        <w:rPr>
          <w:sz w:val="28"/>
          <w:szCs w:val="28"/>
          <w:lang w:val="uk-UA"/>
        </w:rPr>
      </w:pPr>
    </w:p>
    <w:p w:rsidR="00BF57BA" w:rsidRPr="00BF57BA" w:rsidRDefault="00BF57BA" w:rsidP="00BF57BA">
      <w:pPr>
        <w:jc w:val="center"/>
        <w:rPr>
          <w:b/>
          <w:sz w:val="28"/>
          <w:szCs w:val="28"/>
          <w:lang w:val="uk-UA"/>
        </w:rPr>
      </w:pPr>
      <w:r w:rsidRPr="00BF57BA">
        <w:rPr>
          <w:b/>
          <w:sz w:val="28"/>
          <w:szCs w:val="28"/>
          <w:lang w:val="uk-UA"/>
        </w:rPr>
        <w:t>ПРОГРАМА</w:t>
      </w:r>
    </w:p>
    <w:p w:rsidR="00BF57BA" w:rsidRPr="00BF57BA" w:rsidRDefault="00BF57BA" w:rsidP="00BF57BA">
      <w:pPr>
        <w:jc w:val="center"/>
        <w:rPr>
          <w:b/>
          <w:sz w:val="28"/>
          <w:szCs w:val="28"/>
          <w:lang w:val="uk-UA"/>
        </w:rPr>
      </w:pPr>
      <w:r w:rsidRPr="00BF57BA">
        <w:rPr>
          <w:b/>
          <w:sz w:val="28"/>
          <w:szCs w:val="28"/>
          <w:lang w:val="uk-UA"/>
        </w:rPr>
        <w:t xml:space="preserve">соціального захисту дітей-сиріт,                                                                                 дітей, позбавлених батьківського піклування,                                                                                                              дітей, які опинились у складних життєвих обставинах,                                   дітей із сімей, які належать до </w:t>
      </w:r>
      <w:r w:rsidR="00716168">
        <w:rPr>
          <w:b/>
          <w:sz w:val="28"/>
          <w:szCs w:val="28"/>
          <w:lang w:val="uk-UA"/>
        </w:rPr>
        <w:t>вразливих груп населення на 2026-2030</w:t>
      </w:r>
      <w:r w:rsidRPr="00BF57BA">
        <w:rPr>
          <w:b/>
          <w:sz w:val="28"/>
          <w:szCs w:val="28"/>
          <w:lang w:val="uk-UA"/>
        </w:rPr>
        <w:t xml:space="preserve"> роки</w:t>
      </w:r>
    </w:p>
    <w:p w:rsidR="00BF57BA" w:rsidRPr="00BF57BA" w:rsidRDefault="00BF57BA" w:rsidP="00BF57BA">
      <w:pPr>
        <w:jc w:val="center"/>
        <w:rPr>
          <w:b/>
          <w:sz w:val="28"/>
          <w:szCs w:val="28"/>
          <w:lang w:val="uk-UA"/>
        </w:rPr>
      </w:pPr>
    </w:p>
    <w:p w:rsidR="00BF57BA" w:rsidRPr="00BF57BA" w:rsidRDefault="00BF57BA" w:rsidP="00BF57BA">
      <w:pPr>
        <w:jc w:val="center"/>
        <w:rPr>
          <w:b/>
          <w:sz w:val="28"/>
          <w:szCs w:val="28"/>
          <w:lang w:val="uk-UA"/>
        </w:rPr>
      </w:pPr>
      <w:r w:rsidRPr="00BF57BA">
        <w:rPr>
          <w:b/>
          <w:sz w:val="28"/>
          <w:szCs w:val="28"/>
          <w:lang w:val="uk-UA"/>
        </w:rPr>
        <w:t>І. ПАСПОРТ ПРОГРАМИ</w:t>
      </w:r>
    </w:p>
    <w:p w:rsidR="00BF57BA" w:rsidRPr="00BF57BA" w:rsidRDefault="00BF57BA" w:rsidP="00BF57BA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3883"/>
        <w:gridCol w:w="5258"/>
      </w:tblGrid>
      <w:tr w:rsidR="00BF57BA" w:rsidRPr="00BF57BA" w:rsidTr="004556CA">
        <w:tc>
          <w:tcPr>
            <w:tcW w:w="534" w:type="dxa"/>
            <w:shd w:val="clear" w:color="auto" w:fill="auto"/>
          </w:tcPr>
          <w:p w:rsidR="00BF57BA" w:rsidRPr="00BF57BA" w:rsidRDefault="00BF57BA" w:rsidP="00BF57BA">
            <w:pPr>
              <w:jc w:val="center"/>
              <w:rPr>
                <w:sz w:val="28"/>
                <w:szCs w:val="28"/>
                <w:lang w:val="uk-UA"/>
              </w:rPr>
            </w:pPr>
            <w:r w:rsidRPr="00BF57B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003" w:type="dxa"/>
            <w:shd w:val="clear" w:color="auto" w:fill="auto"/>
          </w:tcPr>
          <w:p w:rsidR="00BF57BA" w:rsidRPr="00BF57BA" w:rsidRDefault="00BF57BA" w:rsidP="00BF57BA">
            <w:pPr>
              <w:rPr>
                <w:b/>
                <w:sz w:val="28"/>
                <w:szCs w:val="28"/>
                <w:lang w:val="uk-UA"/>
              </w:rPr>
            </w:pPr>
            <w:r w:rsidRPr="00BF57BA">
              <w:rPr>
                <w:b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5528" w:type="dxa"/>
            <w:shd w:val="clear" w:color="auto" w:fill="auto"/>
          </w:tcPr>
          <w:p w:rsidR="00BF57BA" w:rsidRPr="00BF57BA" w:rsidRDefault="00BF57BA" w:rsidP="00BF57BA">
            <w:pPr>
              <w:rPr>
                <w:lang w:val="uk-UA"/>
              </w:rPr>
            </w:pPr>
            <w:r w:rsidRPr="00BF57BA">
              <w:rPr>
                <w:sz w:val="22"/>
                <w:szCs w:val="22"/>
                <w:lang w:val="uk-UA"/>
              </w:rPr>
              <w:t xml:space="preserve">Програма соціального захисту дітей-сиріт,                                                                                 дітей, позбавлених батьківського піклування,                                                                                                              дітей, які опинились у складних життєвих обставинах,                                   дітей із сімей, які належать до </w:t>
            </w:r>
            <w:r w:rsidR="00716168">
              <w:rPr>
                <w:sz w:val="22"/>
                <w:szCs w:val="22"/>
                <w:lang w:val="uk-UA"/>
              </w:rPr>
              <w:t>вразливих груп населення на 2026-2030</w:t>
            </w:r>
            <w:r w:rsidRPr="00BF57BA">
              <w:rPr>
                <w:sz w:val="22"/>
                <w:szCs w:val="22"/>
                <w:lang w:val="uk-UA"/>
              </w:rPr>
              <w:t xml:space="preserve"> роки</w:t>
            </w:r>
          </w:p>
        </w:tc>
      </w:tr>
      <w:tr w:rsidR="00BF57BA" w:rsidRPr="00BF57BA" w:rsidTr="004556CA">
        <w:tc>
          <w:tcPr>
            <w:tcW w:w="534" w:type="dxa"/>
            <w:shd w:val="clear" w:color="auto" w:fill="auto"/>
          </w:tcPr>
          <w:p w:rsidR="00BF57BA" w:rsidRPr="00BF57BA" w:rsidRDefault="00BF57BA" w:rsidP="00BF57BA">
            <w:pPr>
              <w:jc w:val="center"/>
              <w:rPr>
                <w:sz w:val="28"/>
                <w:szCs w:val="28"/>
                <w:lang w:val="uk-UA"/>
              </w:rPr>
            </w:pPr>
            <w:r w:rsidRPr="00BF57B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003" w:type="dxa"/>
            <w:shd w:val="clear" w:color="auto" w:fill="auto"/>
          </w:tcPr>
          <w:p w:rsidR="00BF57BA" w:rsidRPr="00BF57BA" w:rsidRDefault="00BF57BA" w:rsidP="00BF57BA">
            <w:pPr>
              <w:rPr>
                <w:b/>
                <w:sz w:val="28"/>
                <w:szCs w:val="28"/>
                <w:lang w:val="uk-UA"/>
              </w:rPr>
            </w:pPr>
            <w:r w:rsidRPr="00BF57BA">
              <w:rPr>
                <w:b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shd w:val="clear" w:color="auto" w:fill="auto"/>
          </w:tcPr>
          <w:p w:rsidR="00BF57BA" w:rsidRPr="00335C57" w:rsidRDefault="00BF57BA" w:rsidP="00C96BB0">
            <w:pPr>
              <w:rPr>
                <w:lang w:val="uk-UA"/>
              </w:rPr>
            </w:pPr>
            <w:r w:rsidRPr="00335C57">
              <w:rPr>
                <w:sz w:val="22"/>
                <w:szCs w:val="22"/>
                <w:lang w:val="uk-UA"/>
              </w:rPr>
              <w:t xml:space="preserve">Служба у справах дітей </w:t>
            </w:r>
            <w:r w:rsidR="00716168" w:rsidRPr="00335C57">
              <w:rPr>
                <w:sz w:val="22"/>
                <w:szCs w:val="22"/>
                <w:lang w:val="uk-UA"/>
              </w:rPr>
              <w:t>Білківської</w:t>
            </w:r>
            <w:r w:rsidRPr="00335C57">
              <w:rPr>
                <w:sz w:val="22"/>
                <w:szCs w:val="22"/>
                <w:lang w:val="uk-UA"/>
              </w:rPr>
              <w:t xml:space="preserve"> сільської ради</w:t>
            </w:r>
          </w:p>
        </w:tc>
      </w:tr>
      <w:tr w:rsidR="00BF57BA" w:rsidRPr="00BF57BA" w:rsidTr="004556CA">
        <w:tc>
          <w:tcPr>
            <w:tcW w:w="534" w:type="dxa"/>
            <w:shd w:val="clear" w:color="auto" w:fill="auto"/>
          </w:tcPr>
          <w:p w:rsidR="00BF57BA" w:rsidRPr="00BF57BA" w:rsidRDefault="00BF57BA" w:rsidP="00BF57BA">
            <w:pPr>
              <w:jc w:val="center"/>
              <w:rPr>
                <w:sz w:val="28"/>
                <w:szCs w:val="28"/>
                <w:lang w:val="uk-UA"/>
              </w:rPr>
            </w:pPr>
            <w:r w:rsidRPr="00BF57B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003" w:type="dxa"/>
            <w:shd w:val="clear" w:color="auto" w:fill="auto"/>
          </w:tcPr>
          <w:p w:rsidR="00BF57BA" w:rsidRPr="00BF57BA" w:rsidRDefault="00BF57BA" w:rsidP="00BF57BA">
            <w:pPr>
              <w:rPr>
                <w:b/>
                <w:sz w:val="28"/>
                <w:szCs w:val="28"/>
                <w:lang w:val="uk-UA"/>
              </w:rPr>
            </w:pPr>
            <w:r w:rsidRPr="00BF57BA">
              <w:rPr>
                <w:b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shd w:val="clear" w:color="auto" w:fill="auto"/>
          </w:tcPr>
          <w:p w:rsidR="00BF57BA" w:rsidRPr="00335C57" w:rsidRDefault="00BF57BA" w:rsidP="00C96BB0">
            <w:pPr>
              <w:rPr>
                <w:lang w:val="uk-UA"/>
              </w:rPr>
            </w:pPr>
            <w:r w:rsidRPr="00335C57">
              <w:rPr>
                <w:sz w:val="22"/>
                <w:szCs w:val="22"/>
                <w:lang w:val="uk-UA"/>
              </w:rPr>
              <w:t xml:space="preserve">Служба у справах дітей </w:t>
            </w:r>
            <w:r w:rsidR="00716168" w:rsidRPr="00335C57">
              <w:rPr>
                <w:sz w:val="22"/>
                <w:szCs w:val="22"/>
                <w:lang w:val="uk-UA"/>
              </w:rPr>
              <w:t>Білківської</w:t>
            </w:r>
            <w:r w:rsidRPr="00335C57">
              <w:rPr>
                <w:sz w:val="22"/>
                <w:szCs w:val="22"/>
                <w:lang w:val="uk-UA"/>
              </w:rPr>
              <w:t xml:space="preserve"> сільської ради</w:t>
            </w:r>
          </w:p>
          <w:p w:rsidR="001F3349" w:rsidRPr="00BF57BA" w:rsidRDefault="001F3349" w:rsidP="00C96BB0">
            <w:pPr>
              <w:rPr>
                <w:lang w:val="uk-UA"/>
              </w:rPr>
            </w:pPr>
            <w:r w:rsidRPr="00335C57">
              <w:rPr>
                <w:sz w:val="22"/>
                <w:szCs w:val="22"/>
                <w:lang w:val="uk-UA"/>
              </w:rPr>
              <w:t>Відділ освіти, охорони здоров’я, культури, молоді та спорту Білківської сільської ради</w:t>
            </w:r>
          </w:p>
        </w:tc>
      </w:tr>
      <w:tr w:rsidR="00BF57BA" w:rsidRPr="00072390" w:rsidTr="004556CA">
        <w:tc>
          <w:tcPr>
            <w:tcW w:w="534" w:type="dxa"/>
            <w:shd w:val="clear" w:color="auto" w:fill="auto"/>
          </w:tcPr>
          <w:p w:rsidR="00BF57BA" w:rsidRPr="00BF57BA" w:rsidRDefault="00BF57BA" w:rsidP="00BF57BA">
            <w:pPr>
              <w:jc w:val="center"/>
              <w:rPr>
                <w:sz w:val="28"/>
                <w:szCs w:val="28"/>
                <w:lang w:val="uk-UA"/>
              </w:rPr>
            </w:pPr>
            <w:r w:rsidRPr="00BF57B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003" w:type="dxa"/>
            <w:shd w:val="clear" w:color="auto" w:fill="auto"/>
          </w:tcPr>
          <w:p w:rsidR="00BF57BA" w:rsidRPr="00BF57BA" w:rsidRDefault="00BF57BA" w:rsidP="00BF57BA">
            <w:pPr>
              <w:rPr>
                <w:b/>
                <w:sz w:val="28"/>
                <w:szCs w:val="28"/>
                <w:lang w:val="uk-UA"/>
              </w:rPr>
            </w:pPr>
            <w:r w:rsidRPr="00BF57BA">
              <w:rPr>
                <w:b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shd w:val="clear" w:color="auto" w:fill="auto"/>
          </w:tcPr>
          <w:p w:rsidR="00BF57BA" w:rsidRPr="00335C57" w:rsidRDefault="00BF57BA" w:rsidP="00BF57BA">
            <w:pPr>
              <w:rPr>
                <w:lang w:val="uk-UA"/>
              </w:rPr>
            </w:pPr>
            <w:r w:rsidRPr="00335C57">
              <w:rPr>
                <w:sz w:val="22"/>
                <w:szCs w:val="22"/>
                <w:lang w:val="uk-UA"/>
              </w:rPr>
              <w:t xml:space="preserve">Служба у справах дітей </w:t>
            </w:r>
            <w:r w:rsidR="00716168" w:rsidRPr="00335C57">
              <w:rPr>
                <w:sz w:val="22"/>
                <w:szCs w:val="22"/>
                <w:lang w:val="uk-UA"/>
              </w:rPr>
              <w:t>Білківської</w:t>
            </w:r>
            <w:r w:rsidRPr="00335C57">
              <w:rPr>
                <w:sz w:val="22"/>
                <w:szCs w:val="22"/>
                <w:lang w:val="uk-UA"/>
              </w:rPr>
              <w:t xml:space="preserve"> сільської ради,</w:t>
            </w:r>
          </w:p>
          <w:p w:rsidR="00BF57BA" w:rsidRPr="00335C57" w:rsidRDefault="003F1A9E" w:rsidP="00BF57BA">
            <w:pPr>
              <w:ind w:left="17" w:right="-108"/>
              <w:rPr>
                <w:lang w:val="uk-UA"/>
              </w:rPr>
            </w:pPr>
            <w:r w:rsidRPr="00335C57">
              <w:rPr>
                <w:sz w:val="22"/>
                <w:szCs w:val="22"/>
                <w:lang w:val="uk-UA"/>
              </w:rPr>
              <w:t>Відділ освіти, охорони здоров’я, культури, молоді та спорту</w:t>
            </w:r>
            <w:r w:rsidR="00BF57BA" w:rsidRPr="00335C57">
              <w:rPr>
                <w:sz w:val="22"/>
                <w:szCs w:val="22"/>
                <w:lang w:val="uk-UA"/>
              </w:rPr>
              <w:t xml:space="preserve"> </w:t>
            </w:r>
            <w:r w:rsidRPr="00335C57">
              <w:rPr>
                <w:sz w:val="22"/>
                <w:szCs w:val="22"/>
                <w:lang w:val="uk-UA"/>
              </w:rPr>
              <w:t>Білківської</w:t>
            </w:r>
            <w:r w:rsidR="00BF57BA" w:rsidRPr="00335C57">
              <w:rPr>
                <w:sz w:val="22"/>
                <w:szCs w:val="22"/>
                <w:lang w:val="uk-UA"/>
              </w:rPr>
              <w:t xml:space="preserve"> сільської ради,</w:t>
            </w:r>
          </w:p>
          <w:p w:rsidR="00BF57BA" w:rsidRPr="00BF57BA" w:rsidRDefault="003F1A9E" w:rsidP="00A23EAE">
            <w:pPr>
              <w:ind w:right="-108"/>
              <w:rPr>
                <w:lang w:val="uk-UA"/>
              </w:rPr>
            </w:pPr>
            <w:r w:rsidRPr="00335C57">
              <w:rPr>
                <w:sz w:val="22"/>
                <w:szCs w:val="22"/>
                <w:lang w:val="uk-UA"/>
              </w:rPr>
              <w:t>КУ</w:t>
            </w:r>
            <w:r w:rsidR="00335C57" w:rsidRPr="00335C57">
              <w:rPr>
                <w:sz w:val="22"/>
                <w:szCs w:val="22"/>
                <w:lang w:val="uk-UA"/>
              </w:rPr>
              <w:t xml:space="preserve"> ,,ЦНСП’’</w:t>
            </w:r>
            <w:r w:rsidR="00BF57BA" w:rsidRPr="00335C57">
              <w:rPr>
                <w:sz w:val="22"/>
                <w:szCs w:val="22"/>
                <w:lang w:val="uk-UA"/>
              </w:rPr>
              <w:t xml:space="preserve"> </w:t>
            </w:r>
            <w:r w:rsidRPr="00335C57">
              <w:rPr>
                <w:sz w:val="22"/>
                <w:szCs w:val="22"/>
                <w:lang w:val="uk-UA"/>
              </w:rPr>
              <w:t>Білківської</w:t>
            </w:r>
            <w:r w:rsidR="00335C57">
              <w:rPr>
                <w:sz w:val="22"/>
                <w:szCs w:val="22"/>
                <w:lang w:val="uk-UA"/>
              </w:rPr>
              <w:t xml:space="preserve"> сільської ради</w:t>
            </w:r>
          </w:p>
        </w:tc>
      </w:tr>
      <w:tr w:rsidR="00BF57BA" w:rsidRPr="00072390" w:rsidTr="004556CA">
        <w:tc>
          <w:tcPr>
            <w:tcW w:w="534" w:type="dxa"/>
            <w:shd w:val="clear" w:color="auto" w:fill="auto"/>
          </w:tcPr>
          <w:p w:rsidR="00BF57BA" w:rsidRPr="00BF57BA" w:rsidRDefault="00BF57BA" w:rsidP="00BF57BA">
            <w:pPr>
              <w:jc w:val="center"/>
              <w:rPr>
                <w:sz w:val="28"/>
                <w:szCs w:val="28"/>
                <w:lang w:val="uk-UA"/>
              </w:rPr>
            </w:pPr>
            <w:r w:rsidRPr="00BF57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003" w:type="dxa"/>
            <w:shd w:val="clear" w:color="auto" w:fill="auto"/>
          </w:tcPr>
          <w:p w:rsidR="00BF57BA" w:rsidRPr="00BF57BA" w:rsidRDefault="00BF57BA" w:rsidP="00BF57BA">
            <w:pPr>
              <w:rPr>
                <w:b/>
                <w:sz w:val="28"/>
                <w:szCs w:val="28"/>
                <w:lang w:val="uk-UA"/>
              </w:rPr>
            </w:pPr>
            <w:r w:rsidRPr="00BF57BA">
              <w:rPr>
                <w:b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528" w:type="dxa"/>
            <w:shd w:val="clear" w:color="auto" w:fill="auto"/>
          </w:tcPr>
          <w:p w:rsidR="00BF57BA" w:rsidRPr="00335C57" w:rsidRDefault="00BF57BA" w:rsidP="00BF57BA">
            <w:pPr>
              <w:rPr>
                <w:lang w:val="uk-UA"/>
              </w:rPr>
            </w:pPr>
            <w:r w:rsidRPr="00335C57">
              <w:rPr>
                <w:sz w:val="22"/>
                <w:szCs w:val="22"/>
                <w:lang w:val="uk-UA"/>
              </w:rPr>
              <w:t xml:space="preserve">Служба у справах дітей виконавчого комітету </w:t>
            </w:r>
            <w:r w:rsidR="003F1A9E" w:rsidRPr="00335C57">
              <w:rPr>
                <w:sz w:val="22"/>
                <w:szCs w:val="22"/>
                <w:lang w:val="uk-UA"/>
              </w:rPr>
              <w:t>Білківської</w:t>
            </w:r>
            <w:r w:rsidRPr="00335C57">
              <w:rPr>
                <w:sz w:val="22"/>
                <w:szCs w:val="22"/>
                <w:lang w:val="uk-UA"/>
              </w:rPr>
              <w:t xml:space="preserve"> сільської ради,</w:t>
            </w:r>
          </w:p>
          <w:p w:rsidR="00BF57BA" w:rsidRPr="00335C57" w:rsidRDefault="003F1A9E" w:rsidP="00335C57">
            <w:pPr>
              <w:ind w:right="-108"/>
              <w:rPr>
                <w:lang w:val="uk-UA"/>
              </w:rPr>
            </w:pPr>
            <w:r w:rsidRPr="00335C57">
              <w:rPr>
                <w:sz w:val="22"/>
                <w:szCs w:val="22"/>
                <w:lang w:val="uk-UA"/>
              </w:rPr>
              <w:t>Відділ освіти, охорони здоров’я, культури, молоді та спорту Білківської сільської ради</w:t>
            </w:r>
            <w:r w:rsidR="00BF57BA" w:rsidRPr="00335C57">
              <w:rPr>
                <w:sz w:val="22"/>
                <w:szCs w:val="22"/>
                <w:lang w:val="uk-UA"/>
              </w:rPr>
              <w:t>,</w:t>
            </w:r>
            <w:r w:rsidRPr="00335C57">
              <w:rPr>
                <w:sz w:val="22"/>
                <w:szCs w:val="22"/>
                <w:lang w:val="uk-UA"/>
              </w:rPr>
              <w:t xml:space="preserve"> КУ</w:t>
            </w:r>
            <w:r w:rsidR="00335C57" w:rsidRPr="00335C57">
              <w:rPr>
                <w:sz w:val="22"/>
                <w:szCs w:val="22"/>
                <w:lang w:val="uk-UA"/>
              </w:rPr>
              <w:t xml:space="preserve"> ,,ЦНСП’’</w:t>
            </w:r>
            <w:r w:rsidR="00BF57BA" w:rsidRPr="00335C57">
              <w:rPr>
                <w:sz w:val="22"/>
                <w:szCs w:val="22"/>
                <w:lang w:val="uk-UA"/>
              </w:rPr>
              <w:t xml:space="preserve"> </w:t>
            </w:r>
            <w:r w:rsidRPr="00335C57">
              <w:rPr>
                <w:sz w:val="22"/>
                <w:szCs w:val="22"/>
                <w:lang w:val="uk-UA"/>
              </w:rPr>
              <w:t>Білківської</w:t>
            </w:r>
            <w:r w:rsidR="00BF57BA" w:rsidRPr="00335C57">
              <w:rPr>
                <w:sz w:val="22"/>
                <w:szCs w:val="22"/>
                <w:lang w:val="uk-UA"/>
              </w:rPr>
              <w:t xml:space="preserve"> сільської ради</w:t>
            </w:r>
          </w:p>
        </w:tc>
      </w:tr>
      <w:tr w:rsidR="00BF57BA" w:rsidRPr="00BF57BA" w:rsidTr="004556CA">
        <w:tc>
          <w:tcPr>
            <w:tcW w:w="534" w:type="dxa"/>
            <w:shd w:val="clear" w:color="auto" w:fill="auto"/>
          </w:tcPr>
          <w:p w:rsidR="00BF57BA" w:rsidRPr="00BF57BA" w:rsidRDefault="00BF57BA" w:rsidP="00BF57BA">
            <w:pPr>
              <w:jc w:val="center"/>
              <w:rPr>
                <w:sz w:val="28"/>
                <w:szCs w:val="28"/>
                <w:lang w:val="uk-UA"/>
              </w:rPr>
            </w:pPr>
            <w:r w:rsidRPr="00BF57B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003" w:type="dxa"/>
            <w:shd w:val="clear" w:color="auto" w:fill="auto"/>
          </w:tcPr>
          <w:p w:rsidR="00BF57BA" w:rsidRPr="00BF57BA" w:rsidRDefault="00335C57" w:rsidP="00BF57B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Термін реалізації </w:t>
            </w:r>
            <w:r w:rsidR="00BF57BA" w:rsidRPr="00BF57BA">
              <w:rPr>
                <w:b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528" w:type="dxa"/>
            <w:shd w:val="clear" w:color="auto" w:fill="auto"/>
          </w:tcPr>
          <w:p w:rsidR="00BF57BA" w:rsidRPr="00335C57" w:rsidRDefault="003F1A9E" w:rsidP="00BF57BA">
            <w:pPr>
              <w:rPr>
                <w:lang w:val="uk-UA"/>
              </w:rPr>
            </w:pPr>
            <w:r w:rsidRPr="00335C57">
              <w:rPr>
                <w:sz w:val="22"/>
                <w:szCs w:val="22"/>
                <w:lang w:val="uk-UA"/>
              </w:rPr>
              <w:t>2026-2030</w:t>
            </w:r>
            <w:r w:rsidR="00BF57BA" w:rsidRPr="00335C57">
              <w:rPr>
                <w:sz w:val="22"/>
                <w:szCs w:val="22"/>
                <w:lang w:val="uk-UA"/>
              </w:rPr>
              <w:t xml:space="preserve"> роки</w:t>
            </w:r>
          </w:p>
        </w:tc>
      </w:tr>
      <w:tr w:rsidR="00BF57BA" w:rsidRPr="00BF57BA" w:rsidTr="004556CA">
        <w:trPr>
          <w:trHeight w:val="1197"/>
        </w:trPr>
        <w:tc>
          <w:tcPr>
            <w:tcW w:w="534" w:type="dxa"/>
            <w:shd w:val="clear" w:color="auto" w:fill="auto"/>
          </w:tcPr>
          <w:p w:rsidR="00BF57BA" w:rsidRPr="00BF57BA" w:rsidRDefault="00BF57BA" w:rsidP="00BF57BA">
            <w:pPr>
              <w:jc w:val="center"/>
              <w:rPr>
                <w:sz w:val="28"/>
                <w:szCs w:val="28"/>
                <w:lang w:val="uk-UA"/>
              </w:rPr>
            </w:pPr>
            <w:r w:rsidRPr="00BF57BA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003" w:type="dxa"/>
            <w:shd w:val="clear" w:color="auto" w:fill="auto"/>
          </w:tcPr>
          <w:p w:rsidR="00BF57BA" w:rsidRPr="00BF57BA" w:rsidRDefault="00BF57BA" w:rsidP="00BF57BA">
            <w:pPr>
              <w:rPr>
                <w:b/>
                <w:sz w:val="28"/>
                <w:szCs w:val="28"/>
                <w:lang w:val="uk-UA"/>
              </w:rPr>
            </w:pPr>
            <w:r w:rsidRPr="00BF57BA">
              <w:rPr>
                <w:b/>
                <w:sz w:val="28"/>
                <w:szCs w:val="28"/>
                <w:lang w:val="uk-UA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5528" w:type="dxa"/>
            <w:shd w:val="clear" w:color="auto" w:fill="auto"/>
          </w:tcPr>
          <w:p w:rsidR="00BF57BA" w:rsidRPr="00335C57" w:rsidRDefault="00BF57BA" w:rsidP="00C96BB0">
            <w:pPr>
              <w:rPr>
                <w:lang w:val="uk-UA"/>
              </w:rPr>
            </w:pPr>
            <w:r w:rsidRPr="00335C57">
              <w:rPr>
                <w:sz w:val="22"/>
                <w:szCs w:val="22"/>
                <w:lang w:val="uk-UA"/>
              </w:rPr>
              <w:t xml:space="preserve">Бюджет </w:t>
            </w:r>
            <w:r w:rsidR="003F1A9E" w:rsidRPr="00335C57">
              <w:rPr>
                <w:sz w:val="22"/>
                <w:szCs w:val="22"/>
                <w:lang w:val="uk-UA"/>
              </w:rPr>
              <w:t>Білківської</w:t>
            </w:r>
            <w:r w:rsidRPr="00335C57">
              <w:rPr>
                <w:sz w:val="22"/>
                <w:szCs w:val="22"/>
                <w:lang w:val="uk-UA"/>
              </w:rPr>
              <w:t xml:space="preserve"> сільської ради</w:t>
            </w:r>
          </w:p>
        </w:tc>
      </w:tr>
      <w:tr w:rsidR="00BF57BA" w:rsidRPr="00BF57BA" w:rsidTr="004556CA">
        <w:trPr>
          <w:trHeight w:val="1035"/>
        </w:trPr>
        <w:tc>
          <w:tcPr>
            <w:tcW w:w="534" w:type="dxa"/>
            <w:vMerge w:val="restart"/>
            <w:shd w:val="clear" w:color="auto" w:fill="auto"/>
          </w:tcPr>
          <w:p w:rsidR="00BF57BA" w:rsidRPr="00BF57BA" w:rsidRDefault="00BF57BA" w:rsidP="00BF57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57BA" w:rsidRPr="00BF57BA" w:rsidRDefault="00BF57BA" w:rsidP="00BF57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57BA" w:rsidRPr="00BF57BA" w:rsidRDefault="00BF57BA" w:rsidP="00BF57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F57BA" w:rsidRPr="00BF57BA" w:rsidRDefault="00BF57BA" w:rsidP="00BF57BA">
            <w:pPr>
              <w:jc w:val="center"/>
              <w:rPr>
                <w:sz w:val="28"/>
                <w:szCs w:val="28"/>
                <w:lang w:val="uk-UA"/>
              </w:rPr>
            </w:pPr>
            <w:r w:rsidRPr="00BF57BA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</w:tcPr>
          <w:p w:rsidR="00BF57BA" w:rsidRPr="00BF57BA" w:rsidRDefault="00BF57BA" w:rsidP="00BF57BA">
            <w:pPr>
              <w:rPr>
                <w:b/>
                <w:sz w:val="28"/>
                <w:szCs w:val="28"/>
                <w:lang w:val="uk-UA"/>
              </w:rPr>
            </w:pPr>
            <w:r w:rsidRPr="00BF57BA">
              <w:rPr>
                <w:b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BF57BA" w:rsidRPr="00335C57" w:rsidRDefault="00BF57BA" w:rsidP="00BF57BA">
            <w:pPr>
              <w:rPr>
                <w:lang w:val="uk-UA"/>
              </w:rPr>
            </w:pPr>
            <w:r w:rsidRPr="00335C57">
              <w:rPr>
                <w:sz w:val="22"/>
                <w:szCs w:val="22"/>
                <w:lang w:val="uk-UA"/>
              </w:rPr>
              <w:t xml:space="preserve"> </w:t>
            </w:r>
            <w:r w:rsidR="00C96BB0" w:rsidRPr="00335C57">
              <w:rPr>
                <w:sz w:val="22"/>
                <w:szCs w:val="22"/>
                <w:lang w:val="uk-UA"/>
              </w:rPr>
              <w:t>500 000,00</w:t>
            </w:r>
          </w:p>
        </w:tc>
      </w:tr>
      <w:tr w:rsidR="00BF57BA" w:rsidRPr="007574BE" w:rsidTr="004556CA">
        <w:trPr>
          <w:trHeight w:val="1230"/>
        </w:trPr>
        <w:tc>
          <w:tcPr>
            <w:tcW w:w="534" w:type="dxa"/>
            <w:vMerge/>
            <w:shd w:val="clear" w:color="auto" w:fill="auto"/>
          </w:tcPr>
          <w:p w:rsidR="00BF57BA" w:rsidRPr="00BF57BA" w:rsidRDefault="00BF57BA" w:rsidP="00BF57B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003" w:type="dxa"/>
            <w:tcBorders>
              <w:top w:val="single" w:sz="4" w:space="0" w:color="auto"/>
            </w:tcBorders>
            <w:shd w:val="clear" w:color="auto" w:fill="auto"/>
          </w:tcPr>
          <w:p w:rsidR="00BF57BA" w:rsidRPr="00BF57BA" w:rsidRDefault="00BF57BA" w:rsidP="00BF57BA">
            <w:pPr>
              <w:rPr>
                <w:b/>
                <w:sz w:val="28"/>
                <w:szCs w:val="28"/>
                <w:lang w:val="uk-UA"/>
              </w:rPr>
            </w:pPr>
          </w:p>
          <w:p w:rsidR="00BF57BA" w:rsidRPr="00BF57BA" w:rsidRDefault="00335C57" w:rsidP="00BF57B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</w:t>
            </w:r>
            <w:r w:rsidR="00BF57BA" w:rsidRPr="00BF57BA">
              <w:rPr>
                <w:b/>
                <w:sz w:val="28"/>
                <w:szCs w:val="28"/>
                <w:lang w:val="uk-UA"/>
              </w:rPr>
              <w:t xml:space="preserve"> тому числі:</w:t>
            </w:r>
          </w:p>
          <w:p w:rsidR="00BF57BA" w:rsidRPr="00BF57BA" w:rsidRDefault="00BF57BA" w:rsidP="00BF57BA">
            <w:pPr>
              <w:rPr>
                <w:b/>
                <w:sz w:val="28"/>
                <w:szCs w:val="28"/>
                <w:lang w:val="uk-UA"/>
              </w:rPr>
            </w:pPr>
          </w:p>
          <w:p w:rsidR="00BF57BA" w:rsidRPr="00BF57BA" w:rsidRDefault="00BF57BA" w:rsidP="00BF57BA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F57BA" w:rsidRPr="00281021" w:rsidRDefault="007574BE" w:rsidP="00BF57BA">
            <w:pPr>
              <w:rPr>
                <w:lang w:val="uk-UA"/>
              </w:rPr>
            </w:pPr>
            <w:r w:rsidRPr="00281021">
              <w:rPr>
                <w:sz w:val="22"/>
                <w:szCs w:val="22"/>
                <w:lang w:val="uk-UA"/>
              </w:rPr>
              <w:t xml:space="preserve">2026р. </w:t>
            </w:r>
            <w:r w:rsidR="00C96BB0" w:rsidRPr="00281021">
              <w:rPr>
                <w:sz w:val="22"/>
                <w:szCs w:val="22"/>
                <w:lang w:val="uk-UA"/>
              </w:rPr>
              <w:t>–</w:t>
            </w:r>
            <w:r w:rsidR="00BF57BA" w:rsidRPr="00281021">
              <w:rPr>
                <w:sz w:val="22"/>
                <w:szCs w:val="22"/>
                <w:lang w:val="uk-UA"/>
              </w:rPr>
              <w:t xml:space="preserve"> </w:t>
            </w:r>
            <w:r w:rsidR="00C96BB0" w:rsidRPr="00281021">
              <w:rPr>
                <w:sz w:val="22"/>
                <w:szCs w:val="22"/>
                <w:lang w:val="uk-UA"/>
              </w:rPr>
              <w:t>100 000,00</w:t>
            </w:r>
          </w:p>
          <w:p w:rsidR="00BF57BA" w:rsidRPr="00281021" w:rsidRDefault="007574BE" w:rsidP="00BF57BA">
            <w:pPr>
              <w:rPr>
                <w:lang w:val="uk-UA"/>
              </w:rPr>
            </w:pPr>
            <w:r w:rsidRPr="00281021">
              <w:rPr>
                <w:sz w:val="22"/>
                <w:szCs w:val="22"/>
                <w:lang w:val="uk-UA"/>
              </w:rPr>
              <w:t>2027</w:t>
            </w:r>
            <w:r w:rsidR="00335C57" w:rsidRPr="00281021">
              <w:rPr>
                <w:sz w:val="22"/>
                <w:szCs w:val="22"/>
                <w:lang w:val="uk-UA"/>
              </w:rPr>
              <w:t xml:space="preserve">р. – </w:t>
            </w:r>
            <w:r w:rsidR="00C96BB0" w:rsidRPr="00281021">
              <w:rPr>
                <w:sz w:val="22"/>
                <w:szCs w:val="22"/>
                <w:lang w:val="uk-UA"/>
              </w:rPr>
              <w:t>100 000,00</w:t>
            </w:r>
            <w:r w:rsidR="00BF57BA" w:rsidRPr="00281021">
              <w:rPr>
                <w:sz w:val="22"/>
                <w:szCs w:val="22"/>
                <w:lang w:val="uk-UA"/>
              </w:rPr>
              <w:t xml:space="preserve"> </w:t>
            </w:r>
          </w:p>
          <w:p w:rsidR="00C96BB0" w:rsidRPr="00281021" w:rsidRDefault="007574BE" w:rsidP="00BF57BA">
            <w:pPr>
              <w:rPr>
                <w:lang w:val="uk-UA"/>
              </w:rPr>
            </w:pPr>
            <w:r w:rsidRPr="00281021">
              <w:rPr>
                <w:sz w:val="22"/>
                <w:szCs w:val="22"/>
                <w:lang w:val="uk-UA"/>
              </w:rPr>
              <w:t>2028</w:t>
            </w:r>
            <w:r w:rsidR="00335C57" w:rsidRPr="00281021">
              <w:rPr>
                <w:sz w:val="22"/>
                <w:szCs w:val="22"/>
                <w:lang w:val="uk-UA"/>
              </w:rPr>
              <w:t xml:space="preserve">р. – </w:t>
            </w:r>
            <w:r w:rsidR="00C96BB0" w:rsidRPr="00281021">
              <w:rPr>
                <w:sz w:val="22"/>
                <w:szCs w:val="22"/>
                <w:lang w:val="uk-UA"/>
              </w:rPr>
              <w:t>100 000,00</w:t>
            </w:r>
          </w:p>
          <w:p w:rsidR="00C96BB0" w:rsidRPr="00281021" w:rsidRDefault="00335C57" w:rsidP="00BF57BA">
            <w:pPr>
              <w:rPr>
                <w:lang w:val="uk-UA"/>
              </w:rPr>
            </w:pPr>
            <w:r w:rsidRPr="00281021">
              <w:rPr>
                <w:sz w:val="22"/>
                <w:szCs w:val="22"/>
                <w:lang w:val="uk-UA"/>
              </w:rPr>
              <w:t xml:space="preserve">2029р. – </w:t>
            </w:r>
            <w:r w:rsidR="00C96BB0" w:rsidRPr="00281021">
              <w:rPr>
                <w:sz w:val="22"/>
                <w:szCs w:val="22"/>
                <w:lang w:val="uk-UA"/>
              </w:rPr>
              <w:t>100 000,00</w:t>
            </w:r>
          </w:p>
          <w:p w:rsidR="007574BE" w:rsidRPr="00281021" w:rsidRDefault="00335C57" w:rsidP="00BF57BA">
            <w:pPr>
              <w:rPr>
                <w:lang w:val="uk-UA"/>
              </w:rPr>
            </w:pPr>
            <w:r w:rsidRPr="00281021">
              <w:rPr>
                <w:sz w:val="22"/>
                <w:szCs w:val="22"/>
                <w:lang w:val="uk-UA"/>
              </w:rPr>
              <w:t xml:space="preserve">2030 р. – </w:t>
            </w:r>
            <w:r w:rsidR="00C96BB0" w:rsidRPr="00281021">
              <w:rPr>
                <w:sz w:val="22"/>
                <w:szCs w:val="22"/>
                <w:lang w:val="uk-UA"/>
              </w:rPr>
              <w:t>100 000,00</w:t>
            </w:r>
          </w:p>
          <w:p w:rsidR="00BF57BA" w:rsidRPr="00BF57BA" w:rsidRDefault="00BF57BA" w:rsidP="00BF57BA">
            <w:pPr>
              <w:rPr>
                <w:lang w:val="uk-UA"/>
              </w:rPr>
            </w:pPr>
          </w:p>
        </w:tc>
      </w:tr>
    </w:tbl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F57BA" w:rsidRDefault="00BF57BA" w:rsidP="00BF57B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</w:p>
    <w:p w:rsidR="00335C57" w:rsidRPr="00BF57BA" w:rsidRDefault="00335C57" w:rsidP="00BF57B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BF57BA">
        <w:rPr>
          <w:b/>
          <w:bCs/>
          <w:color w:val="000000"/>
          <w:sz w:val="28"/>
          <w:szCs w:val="28"/>
          <w:lang w:val="uk-UA"/>
        </w:rPr>
        <w:t>І. ЗАГАЛЬНІ ПОЛОЖЕННЯ</w:t>
      </w: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uk-UA"/>
        </w:rPr>
      </w:pPr>
    </w:p>
    <w:p w:rsidR="00BF57BA" w:rsidRPr="00BF57BA" w:rsidRDefault="00BF57BA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F57BA">
        <w:rPr>
          <w:color w:val="000000"/>
          <w:sz w:val="28"/>
          <w:szCs w:val="28"/>
          <w:lang w:val="uk-UA"/>
        </w:rPr>
        <w:t xml:space="preserve">Загально відомо, що майже всі питання життєзабезпечення жителів  мають вирішуватися на рівні територіальної громади. </w:t>
      </w:r>
      <w:proofErr w:type="spellStart"/>
      <w:r w:rsidRPr="00BF57BA">
        <w:rPr>
          <w:color w:val="000000"/>
          <w:sz w:val="28"/>
          <w:szCs w:val="28"/>
        </w:rPr>
        <w:t>Діти</w:t>
      </w:r>
      <w:proofErr w:type="spellEnd"/>
      <w:r w:rsidRPr="00BF57BA">
        <w:rPr>
          <w:color w:val="000000"/>
          <w:sz w:val="28"/>
          <w:szCs w:val="28"/>
        </w:rPr>
        <w:t xml:space="preserve"> є членами </w:t>
      </w:r>
      <w:proofErr w:type="spellStart"/>
      <w:r w:rsidRPr="00BF57BA">
        <w:rPr>
          <w:color w:val="000000"/>
          <w:sz w:val="28"/>
          <w:szCs w:val="28"/>
        </w:rPr>
        <w:t>громади</w:t>
      </w:r>
      <w:proofErr w:type="spellEnd"/>
      <w:r w:rsidRPr="00BF57BA">
        <w:rPr>
          <w:color w:val="000000"/>
          <w:sz w:val="28"/>
          <w:szCs w:val="28"/>
        </w:rPr>
        <w:t xml:space="preserve">. </w:t>
      </w:r>
      <w:proofErr w:type="spellStart"/>
      <w:r w:rsidRPr="00BF57BA">
        <w:rPr>
          <w:color w:val="000000"/>
          <w:sz w:val="28"/>
          <w:szCs w:val="28"/>
        </w:rPr>
        <w:t>Згідно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К</w:t>
      </w:r>
      <w:r w:rsidR="00335C57">
        <w:rPr>
          <w:color w:val="000000"/>
          <w:sz w:val="28"/>
          <w:szCs w:val="28"/>
        </w:rPr>
        <w:t>онвенції</w:t>
      </w:r>
      <w:proofErr w:type="spellEnd"/>
      <w:r w:rsidR="00335C57">
        <w:rPr>
          <w:color w:val="000000"/>
          <w:sz w:val="28"/>
          <w:szCs w:val="28"/>
        </w:rPr>
        <w:t xml:space="preserve"> ООН про права </w:t>
      </w:r>
      <w:proofErr w:type="spellStart"/>
      <w:r w:rsidR="00335C57">
        <w:rPr>
          <w:color w:val="000000"/>
          <w:sz w:val="28"/>
          <w:szCs w:val="28"/>
        </w:rPr>
        <w:t>дитини</w:t>
      </w:r>
      <w:proofErr w:type="spellEnd"/>
      <w:proofErr w:type="gramStart"/>
      <w:r w:rsidR="00335C57">
        <w:rPr>
          <w:color w:val="000000"/>
          <w:sz w:val="28"/>
          <w:szCs w:val="28"/>
        </w:rPr>
        <w:t xml:space="preserve">: </w:t>
      </w:r>
      <w:r w:rsidR="00335C57">
        <w:rPr>
          <w:color w:val="000000"/>
          <w:sz w:val="28"/>
          <w:szCs w:val="28"/>
          <w:lang w:val="uk-UA"/>
        </w:rPr>
        <w:t>,,</w:t>
      </w:r>
      <w:proofErr w:type="spellStart"/>
      <w:r w:rsidRPr="00BF57BA">
        <w:rPr>
          <w:color w:val="000000"/>
          <w:sz w:val="28"/>
          <w:szCs w:val="28"/>
        </w:rPr>
        <w:t>Дитиною</w:t>
      </w:r>
      <w:proofErr w:type="spellEnd"/>
      <w:proofErr w:type="gramEnd"/>
      <w:r w:rsidRPr="00BF57BA">
        <w:rPr>
          <w:color w:val="000000"/>
          <w:sz w:val="28"/>
          <w:szCs w:val="28"/>
        </w:rPr>
        <w:t xml:space="preserve"> є </w:t>
      </w:r>
      <w:proofErr w:type="spellStart"/>
      <w:r w:rsidRPr="00BF57BA">
        <w:rPr>
          <w:color w:val="000000"/>
          <w:sz w:val="28"/>
          <w:szCs w:val="28"/>
        </w:rPr>
        <w:t>кожна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людська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істота</w:t>
      </w:r>
      <w:proofErr w:type="spellEnd"/>
      <w:r w:rsidRPr="00BF57BA">
        <w:rPr>
          <w:color w:val="000000"/>
          <w:sz w:val="28"/>
          <w:szCs w:val="28"/>
        </w:rPr>
        <w:t xml:space="preserve"> до </w:t>
      </w:r>
      <w:proofErr w:type="spellStart"/>
      <w:r w:rsidRPr="00BF57BA">
        <w:rPr>
          <w:color w:val="000000"/>
          <w:sz w:val="28"/>
          <w:szCs w:val="28"/>
        </w:rPr>
        <w:t>досягнення</w:t>
      </w:r>
      <w:proofErr w:type="spellEnd"/>
      <w:r w:rsidRPr="00BF57BA">
        <w:rPr>
          <w:color w:val="000000"/>
          <w:sz w:val="28"/>
          <w:szCs w:val="28"/>
          <w:lang w:val="uk-UA"/>
        </w:rPr>
        <w:t xml:space="preserve"> </w:t>
      </w:r>
      <w:r w:rsidR="00335C57">
        <w:rPr>
          <w:color w:val="000000"/>
          <w:sz w:val="28"/>
          <w:szCs w:val="28"/>
        </w:rPr>
        <w:t xml:space="preserve">нею 18-річного </w:t>
      </w:r>
      <w:proofErr w:type="spellStart"/>
      <w:r w:rsidR="00335C57">
        <w:rPr>
          <w:color w:val="000000"/>
          <w:sz w:val="28"/>
          <w:szCs w:val="28"/>
        </w:rPr>
        <w:t>віку</w:t>
      </w:r>
      <w:proofErr w:type="spellEnd"/>
      <w:r w:rsidR="00335C57">
        <w:rPr>
          <w:color w:val="000000"/>
          <w:sz w:val="28"/>
          <w:szCs w:val="28"/>
          <w:lang w:val="uk-UA"/>
        </w:rPr>
        <w:t>’’</w:t>
      </w:r>
      <w:r w:rsidRPr="00BF57BA">
        <w:rPr>
          <w:color w:val="000000"/>
          <w:sz w:val="28"/>
          <w:szCs w:val="28"/>
        </w:rPr>
        <w:t xml:space="preserve">. Як правило, вони </w:t>
      </w:r>
      <w:proofErr w:type="spellStart"/>
      <w:r w:rsidRPr="00BF57BA">
        <w:rPr>
          <w:color w:val="000000"/>
          <w:sz w:val="28"/>
          <w:szCs w:val="28"/>
        </w:rPr>
        <w:t>становлять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п’яту-шосту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частину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всього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населення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громади</w:t>
      </w:r>
      <w:proofErr w:type="spellEnd"/>
      <w:r w:rsidRPr="00BF57BA">
        <w:rPr>
          <w:color w:val="000000"/>
          <w:sz w:val="28"/>
          <w:szCs w:val="28"/>
        </w:rPr>
        <w:t xml:space="preserve">. </w:t>
      </w:r>
      <w:proofErr w:type="spellStart"/>
      <w:r w:rsidRPr="00BF57BA">
        <w:rPr>
          <w:color w:val="000000"/>
          <w:sz w:val="28"/>
          <w:szCs w:val="28"/>
        </w:rPr>
        <w:t>Відповідно</w:t>
      </w:r>
      <w:proofErr w:type="spellEnd"/>
      <w:r w:rsidRPr="00BF57BA">
        <w:rPr>
          <w:color w:val="000000"/>
          <w:sz w:val="28"/>
          <w:szCs w:val="28"/>
        </w:rPr>
        <w:t xml:space="preserve"> до</w:t>
      </w:r>
      <w:r w:rsidR="00335C57">
        <w:rPr>
          <w:color w:val="000000"/>
          <w:sz w:val="28"/>
          <w:szCs w:val="28"/>
        </w:rPr>
        <w:t xml:space="preserve"> </w:t>
      </w:r>
      <w:proofErr w:type="spellStart"/>
      <w:r w:rsidR="00335C57">
        <w:rPr>
          <w:color w:val="000000"/>
          <w:sz w:val="28"/>
          <w:szCs w:val="28"/>
        </w:rPr>
        <w:t>вимог</w:t>
      </w:r>
      <w:proofErr w:type="spellEnd"/>
      <w:r w:rsidR="00335C57">
        <w:rPr>
          <w:color w:val="000000"/>
          <w:sz w:val="28"/>
          <w:szCs w:val="28"/>
        </w:rPr>
        <w:t xml:space="preserve"> </w:t>
      </w:r>
      <w:proofErr w:type="spellStart"/>
      <w:r w:rsidR="00335C57">
        <w:rPr>
          <w:color w:val="000000"/>
          <w:sz w:val="28"/>
          <w:szCs w:val="28"/>
        </w:rPr>
        <w:t>статті</w:t>
      </w:r>
      <w:proofErr w:type="spellEnd"/>
      <w:r w:rsidR="00335C57">
        <w:rPr>
          <w:color w:val="000000"/>
          <w:sz w:val="28"/>
          <w:szCs w:val="28"/>
        </w:rPr>
        <w:t xml:space="preserve"> 8 Закону </w:t>
      </w:r>
      <w:proofErr w:type="spellStart"/>
      <w:proofErr w:type="gramStart"/>
      <w:r w:rsidR="00335C57">
        <w:rPr>
          <w:color w:val="000000"/>
          <w:sz w:val="28"/>
          <w:szCs w:val="28"/>
        </w:rPr>
        <w:t>України</w:t>
      </w:r>
      <w:proofErr w:type="spellEnd"/>
      <w:r w:rsidR="00335C57">
        <w:rPr>
          <w:color w:val="000000"/>
          <w:sz w:val="28"/>
          <w:szCs w:val="28"/>
          <w:lang w:val="uk-UA"/>
        </w:rPr>
        <w:t xml:space="preserve"> ,,</w:t>
      </w:r>
      <w:r w:rsidRPr="00BF57BA">
        <w:rPr>
          <w:color w:val="000000"/>
          <w:sz w:val="28"/>
          <w:szCs w:val="28"/>
        </w:rPr>
        <w:t>Пр</w:t>
      </w:r>
      <w:r w:rsidR="00335C57">
        <w:rPr>
          <w:color w:val="000000"/>
          <w:sz w:val="28"/>
          <w:szCs w:val="28"/>
        </w:rPr>
        <w:t>о</w:t>
      </w:r>
      <w:proofErr w:type="gramEnd"/>
      <w:r w:rsidR="00335C57">
        <w:rPr>
          <w:color w:val="000000"/>
          <w:sz w:val="28"/>
          <w:szCs w:val="28"/>
        </w:rPr>
        <w:t xml:space="preserve"> </w:t>
      </w:r>
      <w:proofErr w:type="spellStart"/>
      <w:r w:rsidR="00335C57">
        <w:rPr>
          <w:color w:val="000000"/>
          <w:sz w:val="28"/>
          <w:szCs w:val="28"/>
        </w:rPr>
        <w:t>добровільне</w:t>
      </w:r>
      <w:proofErr w:type="spellEnd"/>
      <w:r w:rsidR="00335C57">
        <w:rPr>
          <w:color w:val="000000"/>
          <w:sz w:val="28"/>
          <w:szCs w:val="28"/>
        </w:rPr>
        <w:t xml:space="preserve"> </w:t>
      </w:r>
      <w:proofErr w:type="spellStart"/>
      <w:r w:rsidR="00335C57">
        <w:rPr>
          <w:color w:val="000000"/>
          <w:sz w:val="28"/>
          <w:szCs w:val="28"/>
        </w:rPr>
        <w:t>об’єднання</w:t>
      </w:r>
      <w:proofErr w:type="spellEnd"/>
      <w:r w:rsidR="00335C57">
        <w:rPr>
          <w:color w:val="000000"/>
          <w:sz w:val="28"/>
          <w:szCs w:val="28"/>
        </w:rPr>
        <w:t xml:space="preserve"> громад</w:t>
      </w:r>
      <w:r w:rsidR="00335C57">
        <w:rPr>
          <w:color w:val="000000"/>
          <w:sz w:val="28"/>
          <w:szCs w:val="28"/>
          <w:lang w:val="uk-UA"/>
        </w:rPr>
        <w:t xml:space="preserve">’’ – </w:t>
      </w:r>
      <w:proofErr w:type="spellStart"/>
      <w:r w:rsidRPr="00BF57BA">
        <w:rPr>
          <w:color w:val="000000"/>
          <w:sz w:val="28"/>
          <w:szCs w:val="28"/>
        </w:rPr>
        <w:t>об’єднана</w:t>
      </w:r>
      <w:proofErr w:type="spellEnd"/>
      <w:r w:rsidRPr="00BF57BA">
        <w:rPr>
          <w:color w:val="000000"/>
          <w:sz w:val="28"/>
          <w:szCs w:val="28"/>
        </w:rPr>
        <w:t xml:space="preserve"> громада є </w:t>
      </w:r>
      <w:proofErr w:type="spellStart"/>
      <w:r w:rsidRPr="00BF57BA">
        <w:rPr>
          <w:color w:val="000000"/>
          <w:sz w:val="28"/>
          <w:szCs w:val="28"/>
        </w:rPr>
        <w:t>правонаступником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усього</w:t>
      </w:r>
      <w:proofErr w:type="spellEnd"/>
      <w:r w:rsidRPr="00BF57BA">
        <w:rPr>
          <w:color w:val="000000"/>
          <w:sz w:val="28"/>
          <w:szCs w:val="28"/>
        </w:rPr>
        <w:t xml:space="preserve"> майна, прав та </w:t>
      </w:r>
      <w:proofErr w:type="spellStart"/>
      <w:r w:rsidRPr="00BF57BA">
        <w:rPr>
          <w:color w:val="000000"/>
          <w:sz w:val="28"/>
          <w:szCs w:val="28"/>
        </w:rPr>
        <w:t>обов’язків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територіальних</w:t>
      </w:r>
      <w:proofErr w:type="spellEnd"/>
      <w:r w:rsidRPr="00BF57BA">
        <w:rPr>
          <w:color w:val="000000"/>
          <w:sz w:val="28"/>
          <w:szCs w:val="28"/>
        </w:rPr>
        <w:t xml:space="preserve"> громад, </w:t>
      </w:r>
      <w:proofErr w:type="spellStart"/>
      <w:r w:rsidRPr="00BF57BA">
        <w:rPr>
          <w:color w:val="000000"/>
          <w:sz w:val="28"/>
          <w:szCs w:val="28"/>
        </w:rPr>
        <w:t>що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об’єдналися</w:t>
      </w:r>
      <w:proofErr w:type="spellEnd"/>
      <w:r w:rsidRPr="00BF57BA">
        <w:rPr>
          <w:color w:val="000000"/>
          <w:sz w:val="28"/>
          <w:szCs w:val="28"/>
        </w:rPr>
        <w:t xml:space="preserve">. </w:t>
      </w:r>
      <w:proofErr w:type="spellStart"/>
      <w:r w:rsidRPr="00BF57BA">
        <w:rPr>
          <w:color w:val="000000"/>
          <w:sz w:val="28"/>
          <w:szCs w:val="28"/>
        </w:rPr>
        <w:t>Тобто</w:t>
      </w:r>
      <w:proofErr w:type="spellEnd"/>
      <w:r w:rsidRPr="00BF57BA">
        <w:rPr>
          <w:color w:val="000000"/>
          <w:sz w:val="28"/>
          <w:szCs w:val="28"/>
        </w:rPr>
        <w:t xml:space="preserve"> голова </w:t>
      </w:r>
      <w:proofErr w:type="spellStart"/>
      <w:r w:rsidRPr="00BF57BA">
        <w:rPr>
          <w:color w:val="000000"/>
          <w:sz w:val="28"/>
          <w:szCs w:val="28"/>
        </w:rPr>
        <w:t>громади</w:t>
      </w:r>
      <w:proofErr w:type="spellEnd"/>
      <w:r w:rsidRPr="00BF57BA">
        <w:rPr>
          <w:color w:val="000000"/>
          <w:sz w:val="28"/>
          <w:szCs w:val="28"/>
        </w:rPr>
        <w:t xml:space="preserve">, старости </w:t>
      </w:r>
      <w:proofErr w:type="spellStart"/>
      <w:r w:rsidRPr="00BF57BA">
        <w:rPr>
          <w:color w:val="000000"/>
          <w:sz w:val="28"/>
          <w:szCs w:val="28"/>
        </w:rPr>
        <w:t>представляють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інтереси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дітей</w:t>
      </w:r>
      <w:proofErr w:type="spellEnd"/>
      <w:r w:rsidRPr="00BF57BA">
        <w:rPr>
          <w:color w:val="000000"/>
          <w:sz w:val="28"/>
          <w:szCs w:val="28"/>
        </w:rPr>
        <w:t xml:space="preserve">, як </w:t>
      </w:r>
      <w:proofErr w:type="spellStart"/>
      <w:r w:rsidRPr="00BF57BA">
        <w:rPr>
          <w:color w:val="000000"/>
          <w:sz w:val="28"/>
          <w:szCs w:val="28"/>
        </w:rPr>
        <w:t>членів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своєї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громади</w:t>
      </w:r>
      <w:proofErr w:type="spellEnd"/>
      <w:r w:rsidRPr="00BF57BA">
        <w:rPr>
          <w:color w:val="000000"/>
          <w:sz w:val="28"/>
          <w:szCs w:val="28"/>
        </w:rPr>
        <w:t xml:space="preserve"> і </w:t>
      </w:r>
      <w:proofErr w:type="spellStart"/>
      <w:r w:rsidRPr="00BF57BA">
        <w:rPr>
          <w:color w:val="000000"/>
          <w:sz w:val="28"/>
          <w:szCs w:val="28"/>
        </w:rPr>
        <w:t>виконують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обов’язки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щодо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створення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соціально-економічних</w:t>
      </w:r>
      <w:proofErr w:type="spellEnd"/>
      <w:r w:rsidRPr="00BF57BA">
        <w:rPr>
          <w:color w:val="000000"/>
          <w:sz w:val="28"/>
          <w:szCs w:val="28"/>
        </w:rPr>
        <w:t xml:space="preserve"> умов </w:t>
      </w:r>
      <w:proofErr w:type="spellStart"/>
      <w:r w:rsidRPr="00BF57BA">
        <w:rPr>
          <w:color w:val="000000"/>
          <w:sz w:val="28"/>
          <w:szCs w:val="28"/>
        </w:rPr>
        <w:t>реалізації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особистості</w:t>
      </w:r>
      <w:proofErr w:type="spellEnd"/>
      <w:r w:rsidRPr="00BF57BA">
        <w:rPr>
          <w:color w:val="000000"/>
          <w:sz w:val="28"/>
          <w:szCs w:val="28"/>
        </w:rPr>
        <w:t xml:space="preserve"> на </w:t>
      </w:r>
      <w:proofErr w:type="spellStart"/>
      <w:r w:rsidRPr="00BF57BA">
        <w:rPr>
          <w:color w:val="000000"/>
          <w:sz w:val="28"/>
          <w:szCs w:val="28"/>
        </w:rPr>
        <w:t>території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громади</w:t>
      </w:r>
      <w:proofErr w:type="spellEnd"/>
      <w:r w:rsidRPr="00BF57BA">
        <w:rPr>
          <w:color w:val="000000"/>
          <w:sz w:val="28"/>
          <w:szCs w:val="28"/>
        </w:rPr>
        <w:t xml:space="preserve">. </w:t>
      </w:r>
    </w:p>
    <w:p w:rsidR="00BF57BA" w:rsidRPr="00BF57BA" w:rsidRDefault="00BF57BA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F57BA">
        <w:rPr>
          <w:color w:val="000000"/>
          <w:sz w:val="28"/>
          <w:szCs w:val="28"/>
          <w:lang w:val="uk-UA"/>
        </w:rPr>
        <w:t xml:space="preserve">Слід роз’яснити, що орган опіки та піклування – це виконавчий комітет сільської ради у всій сукупності його структурних підрозділів. </w:t>
      </w:r>
      <w:proofErr w:type="spellStart"/>
      <w:r w:rsidRPr="00BF57BA">
        <w:rPr>
          <w:color w:val="000000"/>
          <w:sz w:val="28"/>
          <w:szCs w:val="28"/>
        </w:rPr>
        <w:t>Безпосереднє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ведення</w:t>
      </w:r>
      <w:proofErr w:type="spellEnd"/>
      <w:r w:rsidRPr="00BF57BA">
        <w:rPr>
          <w:color w:val="000000"/>
          <w:sz w:val="28"/>
          <w:szCs w:val="28"/>
        </w:rPr>
        <w:t xml:space="preserve"> справ </w:t>
      </w:r>
      <w:proofErr w:type="spellStart"/>
      <w:r w:rsidRPr="00BF57BA">
        <w:rPr>
          <w:color w:val="000000"/>
          <w:sz w:val="28"/>
          <w:szCs w:val="28"/>
        </w:rPr>
        <w:t>щодо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дітей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покладається</w:t>
      </w:r>
      <w:proofErr w:type="spellEnd"/>
      <w:r w:rsidRPr="00BF57BA">
        <w:rPr>
          <w:color w:val="000000"/>
          <w:sz w:val="28"/>
          <w:szCs w:val="28"/>
        </w:rPr>
        <w:t xml:space="preserve"> на службу </w:t>
      </w:r>
      <w:proofErr w:type="gramStart"/>
      <w:r w:rsidRPr="00BF57BA">
        <w:rPr>
          <w:color w:val="000000"/>
          <w:sz w:val="28"/>
          <w:szCs w:val="28"/>
        </w:rPr>
        <w:t>у справах</w:t>
      </w:r>
      <w:proofErr w:type="gram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дітей</w:t>
      </w:r>
      <w:proofErr w:type="spellEnd"/>
      <w:r w:rsidRPr="00BF57BA">
        <w:rPr>
          <w:color w:val="000000"/>
          <w:sz w:val="28"/>
          <w:szCs w:val="28"/>
        </w:rPr>
        <w:t xml:space="preserve">. </w:t>
      </w:r>
      <w:proofErr w:type="spellStart"/>
      <w:r w:rsidRPr="00BF57BA">
        <w:rPr>
          <w:color w:val="000000"/>
          <w:sz w:val="28"/>
          <w:szCs w:val="28"/>
        </w:rPr>
        <w:t>Дорадчий</w:t>
      </w:r>
      <w:proofErr w:type="spellEnd"/>
      <w:r w:rsidRPr="00BF57BA">
        <w:rPr>
          <w:color w:val="000000"/>
          <w:sz w:val="28"/>
          <w:szCs w:val="28"/>
        </w:rPr>
        <w:t xml:space="preserve"> орган </w:t>
      </w:r>
      <w:proofErr w:type="spellStart"/>
      <w:r w:rsidRPr="00BF57BA">
        <w:rPr>
          <w:color w:val="000000"/>
          <w:sz w:val="28"/>
          <w:szCs w:val="28"/>
        </w:rPr>
        <w:t>із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питань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дітей</w:t>
      </w:r>
      <w:proofErr w:type="spellEnd"/>
      <w:r w:rsidRPr="00BF57BA">
        <w:rPr>
          <w:color w:val="000000"/>
          <w:sz w:val="28"/>
          <w:szCs w:val="28"/>
        </w:rPr>
        <w:t xml:space="preserve"> – </w:t>
      </w:r>
      <w:proofErr w:type="spellStart"/>
      <w:r w:rsidRPr="00BF57BA">
        <w:rPr>
          <w:color w:val="000000"/>
          <w:sz w:val="28"/>
          <w:szCs w:val="28"/>
        </w:rPr>
        <w:t>комісія</w:t>
      </w:r>
      <w:proofErr w:type="spellEnd"/>
      <w:r w:rsidRPr="00BF57BA">
        <w:rPr>
          <w:color w:val="000000"/>
          <w:sz w:val="28"/>
          <w:szCs w:val="28"/>
        </w:rPr>
        <w:t xml:space="preserve"> з </w:t>
      </w:r>
      <w:proofErr w:type="spellStart"/>
      <w:r w:rsidRPr="00BF57BA">
        <w:rPr>
          <w:color w:val="000000"/>
          <w:sz w:val="28"/>
          <w:szCs w:val="28"/>
        </w:rPr>
        <w:t>питань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захисту</w:t>
      </w:r>
      <w:proofErr w:type="spellEnd"/>
      <w:r w:rsidRPr="00BF57BA">
        <w:rPr>
          <w:color w:val="000000"/>
          <w:sz w:val="28"/>
          <w:szCs w:val="28"/>
        </w:rPr>
        <w:t xml:space="preserve"> прав </w:t>
      </w:r>
      <w:proofErr w:type="spellStart"/>
      <w:r w:rsidRPr="00BF57BA">
        <w:rPr>
          <w:color w:val="000000"/>
          <w:sz w:val="28"/>
          <w:szCs w:val="28"/>
        </w:rPr>
        <w:t>дитини</w:t>
      </w:r>
      <w:proofErr w:type="spellEnd"/>
      <w:r w:rsidRPr="00BF57BA">
        <w:rPr>
          <w:color w:val="000000"/>
          <w:sz w:val="28"/>
          <w:szCs w:val="28"/>
        </w:rPr>
        <w:t xml:space="preserve">. </w:t>
      </w:r>
    </w:p>
    <w:p w:rsidR="00BF57BA" w:rsidRPr="00BF57BA" w:rsidRDefault="00BF57BA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spellStart"/>
      <w:r w:rsidRPr="00BF57BA">
        <w:rPr>
          <w:color w:val="000000"/>
          <w:sz w:val="28"/>
          <w:szCs w:val="28"/>
        </w:rPr>
        <w:t>Програма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дітей-сиріт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дітей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позбавлених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батьківського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піклування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дітей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із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сімей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що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опинилися</w:t>
      </w:r>
      <w:proofErr w:type="spellEnd"/>
      <w:r w:rsidRPr="00BF57BA">
        <w:rPr>
          <w:color w:val="000000"/>
          <w:sz w:val="28"/>
          <w:szCs w:val="28"/>
        </w:rPr>
        <w:t xml:space="preserve"> в </w:t>
      </w:r>
      <w:proofErr w:type="spellStart"/>
      <w:r w:rsidRPr="00BF57BA">
        <w:rPr>
          <w:color w:val="000000"/>
          <w:sz w:val="28"/>
          <w:szCs w:val="28"/>
        </w:rPr>
        <w:t>складних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життєвих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обставинах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дітей</w:t>
      </w:r>
      <w:proofErr w:type="spellEnd"/>
      <w:r w:rsidRPr="00BF57BA">
        <w:rPr>
          <w:color w:val="000000"/>
          <w:sz w:val="28"/>
          <w:szCs w:val="28"/>
        </w:rPr>
        <w:t xml:space="preserve"> з </w:t>
      </w:r>
      <w:proofErr w:type="spellStart"/>
      <w:r w:rsidRPr="00BF57BA">
        <w:rPr>
          <w:color w:val="000000"/>
          <w:sz w:val="28"/>
          <w:szCs w:val="28"/>
        </w:rPr>
        <w:t>сімей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які</w:t>
      </w:r>
      <w:proofErr w:type="spellEnd"/>
      <w:r w:rsidRPr="00BF57BA">
        <w:rPr>
          <w:color w:val="000000"/>
          <w:sz w:val="28"/>
          <w:szCs w:val="28"/>
        </w:rPr>
        <w:t xml:space="preserve"> належать до </w:t>
      </w:r>
      <w:proofErr w:type="spellStart"/>
      <w:r w:rsidRPr="00BF57BA">
        <w:rPr>
          <w:color w:val="000000"/>
          <w:sz w:val="28"/>
          <w:szCs w:val="28"/>
        </w:rPr>
        <w:t>вразливих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груп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населення</w:t>
      </w:r>
      <w:proofErr w:type="spellEnd"/>
      <w:r w:rsidRPr="00BF57BA">
        <w:rPr>
          <w:color w:val="000000"/>
          <w:sz w:val="28"/>
          <w:szCs w:val="28"/>
        </w:rPr>
        <w:t xml:space="preserve"> на 202</w:t>
      </w:r>
      <w:r w:rsidR="003F1A9E">
        <w:rPr>
          <w:color w:val="000000"/>
          <w:sz w:val="28"/>
          <w:szCs w:val="28"/>
          <w:lang w:val="uk-UA"/>
        </w:rPr>
        <w:t>6</w:t>
      </w:r>
      <w:r w:rsidR="003F1A9E">
        <w:rPr>
          <w:color w:val="000000"/>
          <w:sz w:val="28"/>
          <w:szCs w:val="28"/>
        </w:rPr>
        <w:t>-20</w:t>
      </w:r>
      <w:r w:rsidR="003F1A9E">
        <w:rPr>
          <w:color w:val="000000"/>
          <w:sz w:val="28"/>
          <w:szCs w:val="28"/>
          <w:lang w:val="uk-UA"/>
        </w:rPr>
        <w:t>30</w:t>
      </w:r>
      <w:r w:rsidRPr="00BF57BA">
        <w:rPr>
          <w:color w:val="000000"/>
          <w:sz w:val="28"/>
          <w:szCs w:val="28"/>
        </w:rPr>
        <w:t xml:space="preserve"> роки </w:t>
      </w:r>
      <w:proofErr w:type="spellStart"/>
      <w:r w:rsidRPr="00BF57BA">
        <w:rPr>
          <w:color w:val="000000"/>
          <w:sz w:val="28"/>
          <w:szCs w:val="28"/>
        </w:rPr>
        <w:t>спрямована</w:t>
      </w:r>
      <w:proofErr w:type="spellEnd"/>
      <w:r w:rsidRPr="00BF57BA">
        <w:rPr>
          <w:color w:val="000000"/>
          <w:sz w:val="28"/>
          <w:szCs w:val="28"/>
        </w:rPr>
        <w:t xml:space="preserve"> на </w:t>
      </w:r>
      <w:proofErr w:type="spellStart"/>
      <w:r w:rsidRPr="00BF57BA">
        <w:rPr>
          <w:color w:val="000000"/>
          <w:sz w:val="28"/>
          <w:szCs w:val="28"/>
        </w:rPr>
        <w:t>поліпшення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їх</w:t>
      </w:r>
      <w:proofErr w:type="spellEnd"/>
      <w:r w:rsidRPr="00BF57BA">
        <w:rPr>
          <w:color w:val="000000"/>
          <w:sz w:val="28"/>
          <w:szCs w:val="28"/>
        </w:rPr>
        <w:t xml:space="preserve"> становища, </w:t>
      </w:r>
      <w:proofErr w:type="spellStart"/>
      <w:r w:rsidRPr="00BF57BA">
        <w:rPr>
          <w:color w:val="000000"/>
          <w:sz w:val="28"/>
          <w:szCs w:val="28"/>
        </w:rPr>
        <w:t>створення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належних</w:t>
      </w:r>
      <w:proofErr w:type="spellEnd"/>
      <w:r w:rsidRPr="00BF57BA">
        <w:rPr>
          <w:color w:val="000000"/>
          <w:sz w:val="28"/>
          <w:szCs w:val="28"/>
        </w:rPr>
        <w:t xml:space="preserve"> умов для </w:t>
      </w:r>
      <w:proofErr w:type="spellStart"/>
      <w:r w:rsidRPr="00BF57BA">
        <w:rPr>
          <w:color w:val="000000"/>
          <w:sz w:val="28"/>
          <w:szCs w:val="28"/>
        </w:rPr>
        <w:t>фізичного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інтелектуального</w:t>
      </w:r>
      <w:proofErr w:type="spellEnd"/>
      <w:r w:rsidRPr="00BF57BA">
        <w:rPr>
          <w:color w:val="000000"/>
          <w:sz w:val="28"/>
          <w:szCs w:val="28"/>
        </w:rPr>
        <w:t xml:space="preserve"> і духовного </w:t>
      </w:r>
      <w:proofErr w:type="spellStart"/>
      <w:r w:rsidRPr="00BF57BA">
        <w:rPr>
          <w:color w:val="000000"/>
          <w:sz w:val="28"/>
          <w:szCs w:val="28"/>
        </w:rPr>
        <w:t>розвитку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підготовки</w:t>
      </w:r>
      <w:proofErr w:type="spellEnd"/>
      <w:r w:rsidRPr="00BF57BA">
        <w:rPr>
          <w:color w:val="000000"/>
          <w:sz w:val="28"/>
          <w:szCs w:val="28"/>
        </w:rPr>
        <w:t xml:space="preserve"> до </w:t>
      </w:r>
      <w:proofErr w:type="spellStart"/>
      <w:r w:rsidRPr="00BF57BA">
        <w:rPr>
          <w:color w:val="000000"/>
          <w:sz w:val="28"/>
          <w:szCs w:val="28"/>
        </w:rPr>
        <w:t>самостійного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життя</w:t>
      </w:r>
      <w:proofErr w:type="spellEnd"/>
      <w:r w:rsidRPr="00BF57BA">
        <w:rPr>
          <w:color w:val="000000"/>
          <w:sz w:val="28"/>
          <w:szCs w:val="28"/>
        </w:rPr>
        <w:t xml:space="preserve">. </w:t>
      </w:r>
    </w:p>
    <w:p w:rsidR="00BF57BA" w:rsidRPr="00BF57BA" w:rsidRDefault="00BF57BA" w:rsidP="00BF57B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BF57BA">
        <w:rPr>
          <w:b/>
          <w:bCs/>
          <w:color w:val="000000"/>
          <w:sz w:val="28"/>
          <w:szCs w:val="28"/>
        </w:rPr>
        <w:t xml:space="preserve">II. ВИЗНАЧЕННЯ ПРОБЛЕМ, НА РОЗВ’ЯЗАННЯ ЯКИХ </w:t>
      </w: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BF57BA">
        <w:rPr>
          <w:b/>
          <w:bCs/>
          <w:color w:val="000000"/>
          <w:sz w:val="28"/>
          <w:szCs w:val="28"/>
          <w:lang w:val="uk-UA"/>
        </w:rPr>
        <w:t>СПРЯМОВАНА ПРОГРАМА</w:t>
      </w: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uk-UA"/>
        </w:rPr>
      </w:pPr>
    </w:p>
    <w:p w:rsidR="00BF57BA" w:rsidRPr="00BF57BA" w:rsidRDefault="00BF57BA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spellStart"/>
      <w:r w:rsidRPr="00BF57BA">
        <w:rPr>
          <w:color w:val="000000"/>
          <w:sz w:val="28"/>
          <w:szCs w:val="28"/>
        </w:rPr>
        <w:t>Соціальний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захист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дітей</w:t>
      </w:r>
      <w:proofErr w:type="spellEnd"/>
      <w:r w:rsidRPr="00BF57BA">
        <w:rPr>
          <w:color w:val="000000"/>
          <w:sz w:val="28"/>
          <w:szCs w:val="28"/>
        </w:rPr>
        <w:t xml:space="preserve"> є </w:t>
      </w:r>
      <w:proofErr w:type="spellStart"/>
      <w:r w:rsidRPr="00BF57BA">
        <w:rPr>
          <w:color w:val="000000"/>
          <w:sz w:val="28"/>
          <w:szCs w:val="28"/>
        </w:rPr>
        <w:t>актуальної</w:t>
      </w:r>
      <w:proofErr w:type="spellEnd"/>
      <w:r w:rsidRPr="00BF57BA">
        <w:rPr>
          <w:color w:val="000000"/>
          <w:sz w:val="28"/>
          <w:szCs w:val="28"/>
        </w:rPr>
        <w:t xml:space="preserve"> проблемою </w:t>
      </w:r>
      <w:proofErr w:type="spellStart"/>
      <w:r w:rsidRPr="00BF57BA">
        <w:rPr>
          <w:color w:val="000000"/>
          <w:sz w:val="28"/>
          <w:szCs w:val="28"/>
        </w:rPr>
        <w:t>сьогодення</w:t>
      </w:r>
      <w:proofErr w:type="spellEnd"/>
      <w:r w:rsidRPr="00BF57BA">
        <w:rPr>
          <w:color w:val="000000"/>
          <w:sz w:val="28"/>
          <w:szCs w:val="28"/>
        </w:rPr>
        <w:t xml:space="preserve">. </w:t>
      </w:r>
      <w:proofErr w:type="spellStart"/>
      <w:r w:rsidRPr="00BF57BA">
        <w:rPr>
          <w:color w:val="000000"/>
          <w:sz w:val="28"/>
          <w:szCs w:val="28"/>
        </w:rPr>
        <w:t>Найсприятливішим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середовищем</w:t>
      </w:r>
      <w:proofErr w:type="spellEnd"/>
      <w:r w:rsidRPr="00BF57BA">
        <w:rPr>
          <w:color w:val="000000"/>
          <w:sz w:val="28"/>
          <w:szCs w:val="28"/>
        </w:rPr>
        <w:t xml:space="preserve"> для </w:t>
      </w:r>
      <w:proofErr w:type="spellStart"/>
      <w:r w:rsidRPr="00BF57BA">
        <w:rPr>
          <w:color w:val="000000"/>
          <w:sz w:val="28"/>
          <w:szCs w:val="28"/>
        </w:rPr>
        <w:t>дитини</w:t>
      </w:r>
      <w:proofErr w:type="spellEnd"/>
      <w:r w:rsidRPr="00BF57BA">
        <w:rPr>
          <w:color w:val="000000"/>
          <w:sz w:val="28"/>
          <w:szCs w:val="28"/>
        </w:rPr>
        <w:t xml:space="preserve"> є </w:t>
      </w:r>
      <w:proofErr w:type="spellStart"/>
      <w:r w:rsidRPr="00BF57BA">
        <w:rPr>
          <w:color w:val="000000"/>
          <w:sz w:val="28"/>
          <w:szCs w:val="28"/>
        </w:rPr>
        <w:t>родинний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дім</w:t>
      </w:r>
      <w:proofErr w:type="spellEnd"/>
      <w:r w:rsidRPr="00BF57BA">
        <w:rPr>
          <w:color w:val="000000"/>
          <w:sz w:val="28"/>
          <w:szCs w:val="28"/>
        </w:rPr>
        <w:t xml:space="preserve"> та </w:t>
      </w:r>
      <w:proofErr w:type="spellStart"/>
      <w:r w:rsidRPr="00BF57BA">
        <w:rPr>
          <w:color w:val="000000"/>
          <w:sz w:val="28"/>
          <w:szCs w:val="28"/>
        </w:rPr>
        <w:t>батьківська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турбота</w:t>
      </w:r>
      <w:proofErr w:type="spellEnd"/>
      <w:r w:rsidRPr="00BF57BA">
        <w:rPr>
          <w:color w:val="000000"/>
          <w:sz w:val="28"/>
          <w:szCs w:val="28"/>
        </w:rPr>
        <w:t xml:space="preserve">. </w:t>
      </w:r>
      <w:proofErr w:type="spellStart"/>
      <w:r w:rsidRPr="00BF57BA">
        <w:rPr>
          <w:color w:val="000000"/>
          <w:sz w:val="28"/>
          <w:szCs w:val="28"/>
        </w:rPr>
        <w:t>Саме</w:t>
      </w:r>
      <w:proofErr w:type="spellEnd"/>
      <w:r w:rsidRPr="00BF57BA">
        <w:rPr>
          <w:color w:val="000000"/>
          <w:sz w:val="28"/>
          <w:szCs w:val="28"/>
        </w:rPr>
        <w:t xml:space="preserve"> батьки є </w:t>
      </w:r>
      <w:proofErr w:type="spellStart"/>
      <w:r w:rsidRPr="00BF57BA">
        <w:rPr>
          <w:color w:val="000000"/>
          <w:sz w:val="28"/>
          <w:szCs w:val="28"/>
        </w:rPr>
        <w:t>відповідальними</w:t>
      </w:r>
      <w:proofErr w:type="spellEnd"/>
      <w:r w:rsidRPr="00BF57BA">
        <w:rPr>
          <w:color w:val="000000"/>
          <w:sz w:val="28"/>
          <w:szCs w:val="28"/>
        </w:rPr>
        <w:t xml:space="preserve"> за </w:t>
      </w:r>
      <w:proofErr w:type="spellStart"/>
      <w:r w:rsidRPr="00BF57BA">
        <w:rPr>
          <w:color w:val="000000"/>
          <w:sz w:val="28"/>
          <w:szCs w:val="28"/>
        </w:rPr>
        <w:t>задоволення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r w:rsidR="00335C57">
        <w:rPr>
          <w:color w:val="000000"/>
          <w:sz w:val="28"/>
          <w:szCs w:val="28"/>
        </w:rPr>
        <w:t xml:space="preserve">потреб </w:t>
      </w:r>
      <w:proofErr w:type="spellStart"/>
      <w:r w:rsidR="00335C57">
        <w:rPr>
          <w:color w:val="000000"/>
          <w:sz w:val="28"/>
          <w:szCs w:val="28"/>
        </w:rPr>
        <w:t>дітей</w:t>
      </w:r>
      <w:proofErr w:type="spellEnd"/>
      <w:r w:rsidR="00335C57">
        <w:rPr>
          <w:color w:val="000000"/>
          <w:sz w:val="28"/>
          <w:szCs w:val="28"/>
        </w:rPr>
        <w:t xml:space="preserve">. Стиль </w:t>
      </w:r>
      <w:proofErr w:type="spellStart"/>
      <w:r w:rsidR="00335C57">
        <w:rPr>
          <w:color w:val="000000"/>
          <w:sz w:val="28"/>
          <w:szCs w:val="28"/>
        </w:rPr>
        <w:t>життя</w:t>
      </w:r>
      <w:proofErr w:type="spellEnd"/>
      <w:r w:rsidR="00335C57">
        <w:rPr>
          <w:color w:val="000000"/>
          <w:sz w:val="28"/>
          <w:szCs w:val="28"/>
        </w:rPr>
        <w:t xml:space="preserve"> </w:t>
      </w:r>
      <w:proofErr w:type="spellStart"/>
      <w:r w:rsidR="00335C57">
        <w:rPr>
          <w:color w:val="000000"/>
          <w:sz w:val="28"/>
          <w:szCs w:val="28"/>
        </w:rPr>
        <w:t>сім’ї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взаємостосунки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між</w:t>
      </w:r>
      <w:proofErr w:type="spellEnd"/>
      <w:r w:rsidRPr="00BF57BA">
        <w:rPr>
          <w:color w:val="000000"/>
          <w:sz w:val="28"/>
          <w:szCs w:val="28"/>
        </w:rPr>
        <w:t xml:space="preserve"> батьками, </w:t>
      </w:r>
      <w:proofErr w:type="spellStart"/>
      <w:r w:rsidRPr="00BF57BA">
        <w:rPr>
          <w:color w:val="000000"/>
          <w:sz w:val="28"/>
          <w:szCs w:val="28"/>
        </w:rPr>
        <w:t>емоційна</w:t>
      </w:r>
      <w:proofErr w:type="spellEnd"/>
      <w:r w:rsidRPr="00BF57BA">
        <w:rPr>
          <w:color w:val="000000"/>
          <w:sz w:val="28"/>
          <w:szCs w:val="28"/>
        </w:rPr>
        <w:t xml:space="preserve"> атмосфера, </w:t>
      </w:r>
      <w:proofErr w:type="spellStart"/>
      <w:r w:rsidRPr="00BF57BA">
        <w:rPr>
          <w:color w:val="000000"/>
          <w:sz w:val="28"/>
          <w:szCs w:val="28"/>
        </w:rPr>
        <w:t>ставлення</w:t>
      </w:r>
      <w:proofErr w:type="spellEnd"/>
      <w:r w:rsidRPr="00BF57BA">
        <w:rPr>
          <w:color w:val="000000"/>
          <w:sz w:val="28"/>
          <w:szCs w:val="28"/>
        </w:rPr>
        <w:t xml:space="preserve"> до </w:t>
      </w:r>
      <w:proofErr w:type="spellStart"/>
      <w:r w:rsidRPr="00BF57BA">
        <w:rPr>
          <w:color w:val="000000"/>
          <w:sz w:val="28"/>
          <w:szCs w:val="28"/>
        </w:rPr>
        <w:t>дітей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форми</w:t>
      </w:r>
      <w:proofErr w:type="spellEnd"/>
      <w:r w:rsidRPr="00BF57BA">
        <w:rPr>
          <w:color w:val="000000"/>
          <w:sz w:val="28"/>
          <w:szCs w:val="28"/>
        </w:rPr>
        <w:t xml:space="preserve"> й </w:t>
      </w:r>
      <w:proofErr w:type="spellStart"/>
      <w:r w:rsidRPr="00BF57BA">
        <w:rPr>
          <w:color w:val="000000"/>
          <w:sz w:val="28"/>
          <w:szCs w:val="28"/>
        </w:rPr>
        <w:t>засоби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виховання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ступінь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уваги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що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приділяється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дитині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методи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виховання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якими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керуються</w:t>
      </w:r>
      <w:proofErr w:type="spellEnd"/>
      <w:r w:rsidRPr="00BF57BA">
        <w:rPr>
          <w:color w:val="000000"/>
          <w:sz w:val="28"/>
          <w:szCs w:val="28"/>
        </w:rPr>
        <w:t xml:space="preserve"> батьки, </w:t>
      </w:r>
      <w:proofErr w:type="spellStart"/>
      <w:r w:rsidRPr="00BF57BA">
        <w:rPr>
          <w:color w:val="000000"/>
          <w:sz w:val="28"/>
          <w:szCs w:val="28"/>
        </w:rPr>
        <w:t>накладають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відбиток</w:t>
      </w:r>
      <w:proofErr w:type="spellEnd"/>
      <w:r w:rsidRPr="00BF57BA">
        <w:rPr>
          <w:color w:val="000000"/>
          <w:sz w:val="28"/>
          <w:szCs w:val="28"/>
        </w:rPr>
        <w:t xml:space="preserve"> на </w:t>
      </w:r>
      <w:proofErr w:type="spellStart"/>
      <w:r w:rsidRPr="00BF57BA">
        <w:rPr>
          <w:color w:val="000000"/>
          <w:sz w:val="28"/>
          <w:szCs w:val="28"/>
        </w:rPr>
        <w:t>формуванні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дитини</w:t>
      </w:r>
      <w:proofErr w:type="spellEnd"/>
      <w:r w:rsidRPr="00BF57BA">
        <w:rPr>
          <w:color w:val="000000"/>
          <w:sz w:val="28"/>
          <w:szCs w:val="28"/>
        </w:rPr>
        <w:t xml:space="preserve">, як </w:t>
      </w:r>
      <w:proofErr w:type="spellStart"/>
      <w:r w:rsidRPr="00BF57BA">
        <w:rPr>
          <w:color w:val="000000"/>
          <w:sz w:val="28"/>
          <w:szCs w:val="28"/>
        </w:rPr>
        <w:t>особистості</w:t>
      </w:r>
      <w:proofErr w:type="spellEnd"/>
      <w:r w:rsidRPr="00BF57BA">
        <w:rPr>
          <w:color w:val="000000"/>
          <w:sz w:val="28"/>
          <w:szCs w:val="28"/>
        </w:rPr>
        <w:t xml:space="preserve">. </w:t>
      </w:r>
      <w:proofErr w:type="spellStart"/>
      <w:r w:rsidRPr="00BF57BA">
        <w:rPr>
          <w:color w:val="000000"/>
          <w:sz w:val="28"/>
          <w:szCs w:val="28"/>
        </w:rPr>
        <w:t>Надзвичайно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важливим</w:t>
      </w:r>
      <w:proofErr w:type="spellEnd"/>
      <w:r w:rsidRPr="00BF57BA">
        <w:rPr>
          <w:color w:val="000000"/>
          <w:sz w:val="28"/>
          <w:szCs w:val="28"/>
        </w:rPr>
        <w:t xml:space="preserve"> є </w:t>
      </w:r>
      <w:proofErr w:type="spellStart"/>
      <w:r w:rsidRPr="00BF57BA">
        <w:rPr>
          <w:color w:val="000000"/>
          <w:sz w:val="28"/>
          <w:szCs w:val="28"/>
        </w:rPr>
        <w:t>питання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підтримки</w:t>
      </w:r>
      <w:proofErr w:type="spellEnd"/>
      <w:r w:rsidRPr="00BF57BA">
        <w:rPr>
          <w:color w:val="000000"/>
          <w:sz w:val="28"/>
          <w:szCs w:val="28"/>
        </w:rPr>
        <w:t xml:space="preserve"> та </w:t>
      </w:r>
      <w:proofErr w:type="spellStart"/>
      <w:r w:rsidRPr="00BF57BA">
        <w:rPr>
          <w:color w:val="000000"/>
          <w:sz w:val="28"/>
          <w:szCs w:val="28"/>
        </w:rPr>
        <w:t>зміцнення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сімей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що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виховують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дітей-сиріт</w:t>
      </w:r>
      <w:proofErr w:type="spellEnd"/>
      <w:r w:rsidRPr="00BF57BA">
        <w:rPr>
          <w:color w:val="000000"/>
          <w:sz w:val="28"/>
          <w:szCs w:val="28"/>
        </w:rPr>
        <w:t xml:space="preserve"> та </w:t>
      </w:r>
      <w:proofErr w:type="spellStart"/>
      <w:r w:rsidRPr="00BF57BA">
        <w:rPr>
          <w:color w:val="000000"/>
          <w:sz w:val="28"/>
          <w:szCs w:val="28"/>
        </w:rPr>
        <w:t>дітей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позбавлених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батьківського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піклування</w:t>
      </w:r>
      <w:proofErr w:type="spellEnd"/>
      <w:r w:rsidRPr="00BF57BA">
        <w:rPr>
          <w:color w:val="000000"/>
          <w:sz w:val="28"/>
          <w:szCs w:val="28"/>
        </w:rPr>
        <w:t xml:space="preserve"> та </w:t>
      </w:r>
      <w:proofErr w:type="spellStart"/>
      <w:r w:rsidRPr="00BF57BA">
        <w:rPr>
          <w:color w:val="000000"/>
          <w:sz w:val="28"/>
          <w:szCs w:val="28"/>
        </w:rPr>
        <w:t>сімей</w:t>
      </w:r>
      <w:proofErr w:type="spellEnd"/>
      <w:r w:rsidRPr="00BF57BA">
        <w:rPr>
          <w:color w:val="000000"/>
          <w:sz w:val="28"/>
          <w:szCs w:val="28"/>
        </w:rPr>
        <w:t xml:space="preserve"> з </w:t>
      </w:r>
      <w:proofErr w:type="spellStart"/>
      <w:r w:rsidRPr="00BF57BA">
        <w:rPr>
          <w:color w:val="000000"/>
          <w:sz w:val="28"/>
          <w:szCs w:val="28"/>
        </w:rPr>
        <w:t>дітьми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які</w:t>
      </w:r>
      <w:proofErr w:type="spellEnd"/>
      <w:r w:rsidRPr="00BF57BA">
        <w:rPr>
          <w:color w:val="000000"/>
          <w:sz w:val="28"/>
          <w:szCs w:val="28"/>
        </w:rPr>
        <w:t xml:space="preserve"> належать до </w:t>
      </w:r>
      <w:proofErr w:type="spellStart"/>
      <w:r w:rsidRPr="00BF57BA">
        <w:rPr>
          <w:color w:val="000000"/>
          <w:sz w:val="28"/>
          <w:szCs w:val="28"/>
        </w:rPr>
        <w:t>вразливих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груп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населення</w:t>
      </w:r>
      <w:proofErr w:type="spellEnd"/>
    </w:p>
    <w:p w:rsidR="00BF57BA" w:rsidRPr="00BF57BA" w:rsidRDefault="00BF57BA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spellStart"/>
      <w:r w:rsidRPr="00BF57BA">
        <w:rPr>
          <w:color w:val="000000"/>
          <w:sz w:val="28"/>
          <w:szCs w:val="28"/>
        </w:rPr>
        <w:t>Також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необхідно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надати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належну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увагу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питанню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розвитку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сприяння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усиновлення</w:t>
      </w:r>
      <w:proofErr w:type="spellEnd"/>
      <w:r w:rsidRPr="00BF57BA">
        <w:rPr>
          <w:color w:val="000000"/>
          <w:sz w:val="28"/>
          <w:szCs w:val="28"/>
        </w:rPr>
        <w:t xml:space="preserve"> та </w:t>
      </w:r>
      <w:proofErr w:type="spellStart"/>
      <w:r w:rsidRPr="00BF57BA">
        <w:rPr>
          <w:color w:val="000000"/>
          <w:sz w:val="28"/>
          <w:szCs w:val="28"/>
        </w:rPr>
        <w:t>сімейних</w:t>
      </w:r>
      <w:proofErr w:type="spellEnd"/>
      <w:r w:rsidRPr="00BF57BA">
        <w:rPr>
          <w:color w:val="000000"/>
          <w:sz w:val="28"/>
          <w:szCs w:val="28"/>
        </w:rPr>
        <w:t xml:space="preserve"> форм </w:t>
      </w:r>
      <w:proofErr w:type="spellStart"/>
      <w:r w:rsidRPr="00BF57BA">
        <w:rPr>
          <w:color w:val="000000"/>
          <w:sz w:val="28"/>
          <w:szCs w:val="28"/>
        </w:rPr>
        <w:t>виховання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дітей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оскільки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збереження</w:t>
      </w:r>
      <w:proofErr w:type="spellEnd"/>
      <w:r w:rsidRPr="00BF57BA">
        <w:rPr>
          <w:color w:val="000000"/>
          <w:sz w:val="28"/>
          <w:szCs w:val="28"/>
        </w:rPr>
        <w:t xml:space="preserve"> та </w:t>
      </w:r>
      <w:proofErr w:type="spellStart"/>
      <w:r w:rsidRPr="00BF57BA">
        <w:rPr>
          <w:color w:val="000000"/>
          <w:sz w:val="28"/>
          <w:szCs w:val="28"/>
        </w:rPr>
        <w:t>повернення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дітей</w:t>
      </w:r>
      <w:proofErr w:type="spellEnd"/>
      <w:r w:rsidRPr="00BF57BA">
        <w:rPr>
          <w:color w:val="000000"/>
          <w:sz w:val="28"/>
          <w:szCs w:val="28"/>
        </w:rPr>
        <w:t xml:space="preserve"> у </w:t>
      </w:r>
      <w:proofErr w:type="spellStart"/>
      <w:r w:rsidRPr="00BF57BA">
        <w:rPr>
          <w:color w:val="000000"/>
          <w:sz w:val="28"/>
          <w:szCs w:val="28"/>
        </w:rPr>
        <w:t>сім’ю</w:t>
      </w:r>
      <w:proofErr w:type="spellEnd"/>
      <w:r w:rsidRPr="00BF57BA">
        <w:rPr>
          <w:color w:val="000000"/>
          <w:sz w:val="28"/>
          <w:szCs w:val="28"/>
        </w:rPr>
        <w:t xml:space="preserve"> не </w:t>
      </w:r>
      <w:proofErr w:type="spellStart"/>
      <w:r w:rsidRPr="00BF57BA">
        <w:rPr>
          <w:color w:val="000000"/>
          <w:sz w:val="28"/>
          <w:szCs w:val="28"/>
        </w:rPr>
        <w:t>завжди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можливе</w:t>
      </w:r>
      <w:proofErr w:type="spellEnd"/>
      <w:r w:rsidRPr="00BF57BA">
        <w:rPr>
          <w:color w:val="000000"/>
          <w:sz w:val="28"/>
          <w:szCs w:val="28"/>
        </w:rPr>
        <w:t xml:space="preserve">. </w:t>
      </w:r>
      <w:proofErr w:type="spellStart"/>
      <w:r w:rsidRPr="00BF57BA">
        <w:rPr>
          <w:color w:val="000000"/>
          <w:sz w:val="28"/>
          <w:szCs w:val="28"/>
        </w:rPr>
        <w:t>Кожна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дитина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заслуговує</w:t>
      </w:r>
      <w:proofErr w:type="spellEnd"/>
      <w:r w:rsidRPr="00BF57BA">
        <w:rPr>
          <w:color w:val="000000"/>
          <w:sz w:val="28"/>
          <w:szCs w:val="28"/>
        </w:rPr>
        <w:t xml:space="preserve"> на те, </w:t>
      </w:r>
      <w:proofErr w:type="spellStart"/>
      <w:r w:rsidRPr="00BF57BA">
        <w:rPr>
          <w:color w:val="000000"/>
          <w:sz w:val="28"/>
          <w:szCs w:val="28"/>
        </w:rPr>
        <w:t>щоб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мати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постійні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сімейні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зв’язки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безумовну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любов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підтримку</w:t>
      </w:r>
      <w:proofErr w:type="spellEnd"/>
      <w:r w:rsidRPr="00BF57BA">
        <w:rPr>
          <w:color w:val="000000"/>
          <w:sz w:val="28"/>
          <w:szCs w:val="28"/>
        </w:rPr>
        <w:t xml:space="preserve"> на все </w:t>
      </w:r>
      <w:proofErr w:type="spellStart"/>
      <w:r w:rsidRPr="00BF57BA">
        <w:rPr>
          <w:color w:val="000000"/>
          <w:sz w:val="28"/>
          <w:szCs w:val="28"/>
        </w:rPr>
        <w:t>життя</w:t>
      </w:r>
      <w:proofErr w:type="spellEnd"/>
      <w:r w:rsidRPr="00BF57BA">
        <w:rPr>
          <w:color w:val="000000"/>
          <w:sz w:val="28"/>
          <w:szCs w:val="28"/>
        </w:rPr>
        <w:t xml:space="preserve">. </w:t>
      </w:r>
      <w:proofErr w:type="spellStart"/>
      <w:r w:rsidRPr="00BF57BA">
        <w:rPr>
          <w:color w:val="000000"/>
          <w:sz w:val="28"/>
          <w:szCs w:val="28"/>
        </w:rPr>
        <w:t>Необхідно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пам’ятати</w:t>
      </w:r>
      <w:proofErr w:type="spellEnd"/>
      <w:r w:rsidRPr="00BF57BA">
        <w:rPr>
          <w:color w:val="000000"/>
          <w:sz w:val="28"/>
          <w:szCs w:val="28"/>
        </w:rPr>
        <w:t xml:space="preserve"> про </w:t>
      </w:r>
      <w:proofErr w:type="spellStart"/>
      <w:r w:rsidRPr="00BF57BA">
        <w:rPr>
          <w:color w:val="000000"/>
          <w:sz w:val="28"/>
          <w:szCs w:val="28"/>
        </w:rPr>
        <w:t>необхідність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підготовки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дитини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gramStart"/>
      <w:r w:rsidRPr="00BF57BA">
        <w:rPr>
          <w:color w:val="000000"/>
          <w:sz w:val="28"/>
          <w:szCs w:val="28"/>
        </w:rPr>
        <w:t>д</w:t>
      </w:r>
      <w:r w:rsidR="00335C57">
        <w:rPr>
          <w:color w:val="000000"/>
          <w:sz w:val="28"/>
          <w:szCs w:val="28"/>
        </w:rPr>
        <w:t>о переходу</w:t>
      </w:r>
      <w:proofErr w:type="gramEnd"/>
      <w:r w:rsidR="00335C57">
        <w:rPr>
          <w:color w:val="000000"/>
          <w:sz w:val="28"/>
          <w:szCs w:val="28"/>
        </w:rPr>
        <w:t xml:space="preserve"> в </w:t>
      </w:r>
      <w:proofErr w:type="spellStart"/>
      <w:r w:rsidR="00335C57">
        <w:rPr>
          <w:color w:val="000000"/>
          <w:sz w:val="28"/>
          <w:szCs w:val="28"/>
        </w:rPr>
        <w:t>сім’ю</w:t>
      </w:r>
      <w:proofErr w:type="spellEnd"/>
      <w:r w:rsidR="00335C57">
        <w:rPr>
          <w:color w:val="000000"/>
          <w:sz w:val="28"/>
          <w:szCs w:val="28"/>
        </w:rPr>
        <w:t xml:space="preserve">, а </w:t>
      </w:r>
      <w:proofErr w:type="spellStart"/>
      <w:r w:rsidR="00335C57">
        <w:rPr>
          <w:color w:val="000000"/>
          <w:sz w:val="28"/>
          <w:szCs w:val="28"/>
        </w:rPr>
        <w:t>батьків</w:t>
      </w:r>
      <w:proofErr w:type="spellEnd"/>
      <w:r w:rsidR="00335C57">
        <w:rPr>
          <w:color w:val="000000"/>
          <w:sz w:val="28"/>
          <w:szCs w:val="28"/>
          <w:lang w:val="uk-UA"/>
        </w:rPr>
        <w:t xml:space="preserve"> – </w:t>
      </w:r>
      <w:r w:rsidRPr="00BF57BA">
        <w:rPr>
          <w:color w:val="000000"/>
          <w:sz w:val="28"/>
          <w:szCs w:val="28"/>
        </w:rPr>
        <w:t xml:space="preserve">до </w:t>
      </w:r>
      <w:proofErr w:type="spellStart"/>
      <w:r w:rsidRPr="00BF57BA">
        <w:rPr>
          <w:color w:val="000000"/>
          <w:sz w:val="28"/>
          <w:szCs w:val="28"/>
        </w:rPr>
        <w:t>прийому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ще</w:t>
      </w:r>
      <w:proofErr w:type="spellEnd"/>
      <w:r w:rsidRPr="00BF57BA">
        <w:rPr>
          <w:color w:val="000000"/>
          <w:sz w:val="28"/>
          <w:szCs w:val="28"/>
        </w:rPr>
        <w:t xml:space="preserve"> одного члена </w:t>
      </w:r>
      <w:proofErr w:type="spellStart"/>
      <w:r w:rsidRPr="00BF57BA">
        <w:rPr>
          <w:color w:val="000000"/>
          <w:sz w:val="28"/>
          <w:szCs w:val="28"/>
        </w:rPr>
        <w:t>сім’ї</w:t>
      </w:r>
      <w:proofErr w:type="spellEnd"/>
      <w:r w:rsidRPr="00BF57BA">
        <w:rPr>
          <w:color w:val="000000"/>
          <w:sz w:val="28"/>
          <w:szCs w:val="28"/>
        </w:rPr>
        <w:t>.</w:t>
      </w:r>
    </w:p>
    <w:p w:rsidR="00BF57BA" w:rsidRDefault="00BF57BA" w:rsidP="002E540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BF57BA">
        <w:rPr>
          <w:color w:val="000000"/>
          <w:sz w:val="28"/>
          <w:szCs w:val="28"/>
          <w:lang w:val="uk-UA"/>
        </w:rPr>
        <w:t xml:space="preserve">Орган опіки та піклування, забезпечує захист не тільки дітей-сиріт та дітей, позбавлених батьківського піклування, а й багато інших особистих і майнових прав кожної дитини, яка є мешканцем громади. </w:t>
      </w:r>
    </w:p>
    <w:p w:rsidR="00281021" w:rsidRDefault="00281021" w:rsidP="002E540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281021" w:rsidRPr="00BF57BA" w:rsidRDefault="00281021" w:rsidP="00281021">
      <w:pPr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  <w:lang w:val="uk-UA"/>
        </w:rPr>
      </w:pPr>
    </w:p>
    <w:p w:rsidR="00BF57BA" w:rsidRPr="00E94875" w:rsidRDefault="00BF57BA" w:rsidP="00E948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BF57BA">
        <w:rPr>
          <w:color w:val="000000"/>
          <w:sz w:val="28"/>
          <w:szCs w:val="28"/>
        </w:rPr>
        <w:t xml:space="preserve">На </w:t>
      </w:r>
      <w:proofErr w:type="spellStart"/>
      <w:r w:rsidRPr="00BF57BA">
        <w:rPr>
          <w:color w:val="000000"/>
          <w:sz w:val="28"/>
          <w:szCs w:val="28"/>
        </w:rPr>
        <w:t>території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="00D86A79">
        <w:rPr>
          <w:color w:val="000000"/>
          <w:sz w:val="28"/>
          <w:szCs w:val="28"/>
          <w:lang w:val="uk-UA"/>
        </w:rPr>
        <w:t>Білківської</w:t>
      </w:r>
      <w:proofErr w:type="spellEnd"/>
      <w:r w:rsidRPr="00BF57B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E5402">
        <w:rPr>
          <w:color w:val="000000"/>
          <w:sz w:val="28"/>
          <w:szCs w:val="28"/>
        </w:rPr>
        <w:t>територіальної</w:t>
      </w:r>
      <w:proofErr w:type="spellEnd"/>
      <w:r w:rsidR="002E5402">
        <w:rPr>
          <w:color w:val="000000"/>
          <w:sz w:val="28"/>
          <w:szCs w:val="28"/>
        </w:rPr>
        <w:t xml:space="preserve"> </w:t>
      </w:r>
      <w:proofErr w:type="spellStart"/>
      <w:r w:rsidR="002E5402">
        <w:rPr>
          <w:color w:val="000000"/>
          <w:sz w:val="28"/>
          <w:szCs w:val="28"/>
        </w:rPr>
        <w:t>громади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проживає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понад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r w:rsidR="00D86A79">
        <w:rPr>
          <w:color w:val="000000"/>
          <w:sz w:val="28"/>
          <w:szCs w:val="28"/>
          <w:lang w:val="uk-UA"/>
        </w:rPr>
        <w:t>4400</w:t>
      </w:r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дітей</w:t>
      </w:r>
      <w:proofErr w:type="spellEnd"/>
      <w:r w:rsidRPr="00BF57BA">
        <w:rPr>
          <w:color w:val="000000"/>
          <w:sz w:val="28"/>
          <w:szCs w:val="28"/>
        </w:rPr>
        <w:t xml:space="preserve">. З них </w:t>
      </w:r>
      <w:r w:rsidR="005F7B41">
        <w:rPr>
          <w:color w:val="000000"/>
          <w:sz w:val="28"/>
          <w:szCs w:val="28"/>
          <w:lang w:val="uk-UA"/>
        </w:rPr>
        <w:t>11</w:t>
      </w:r>
      <w:r w:rsidRPr="00BF57BA">
        <w:rPr>
          <w:color w:val="000000"/>
          <w:sz w:val="28"/>
          <w:szCs w:val="28"/>
        </w:rPr>
        <w:t xml:space="preserve"> </w:t>
      </w:r>
      <w:r w:rsidRPr="00BF57BA">
        <w:rPr>
          <w:color w:val="000000"/>
          <w:sz w:val="28"/>
          <w:szCs w:val="28"/>
          <w:lang w:val="uk-UA"/>
        </w:rPr>
        <w:t xml:space="preserve">дітей-сиріт </w:t>
      </w:r>
      <w:r w:rsidRPr="00BF57BA">
        <w:rPr>
          <w:color w:val="000000"/>
          <w:sz w:val="28"/>
          <w:szCs w:val="28"/>
        </w:rPr>
        <w:t xml:space="preserve">та </w:t>
      </w:r>
      <w:r w:rsidRPr="00BF57BA">
        <w:rPr>
          <w:color w:val="000000"/>
          <w:sz w:val="28"/>
          <w:szCs w:val="28"/>
          <w:lang w:val="uk-UA"/>
        </w:rPr>
        <w:t>дітей</w:t>
      </w:r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позбавлен</w:t>
      </w:r>
      <w:r w:rsidRPr="00BF57BA">
        <w:rPr>
          <w:color w:val="000000"/>
          <w:sz w:val="28"/>
          <w:szCs w:val="28"/>
          <w:lang w:val="uk-UA"/>
        </w:rPr>
        <w:t>их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батьківського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піклування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які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влаштовані</w:t>
      </w:r>
      <w:proofErr w:type="spellEnd"/>
      <w:r w:rsidRPr="00BF57BA">
        <w:rPr>
          <w:color w:val="000000"/>
          <w:sz w:val="28"/>
          <w:szCs w:val="28"/>
        </w:rPr>
        <w:t xml:space="preserve"> у </w:t>
      </w:r>
      <w:proofErr w:type="spellStart"/>
      <w:r w:rsidRPr="00BF57BA">
        <w:rPr>
          <w:color w:val="000000"/>
          <w:sz w:val="28"/>
          <w:szCs w:val="28"/>
        </w:rPr>
        <w:t>сім’ї</w:t>
      </w:r>
      <w:proofErr w:type="spellEnd"/>
      <w:r w:rsidR="00E9487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громадян</w:t>
      </w:r>
      <w:proofErr w:type="spellEnd"/>
      <w:r w:rsidRPr="00BF57BA">
        <w:rPr>
          <w:color w:val="000000"/>
          <w:sz w:val="28"/>
          <w:szCs w:val="28"/>
        </w:rPr>
        <w:t xml:space="preserve">. </w:t>
      </w:r>
      <w:r w:rsidR="00E94875">
        <w:rPr>
          <w:sz w:val="28"/>
          <w:szCs w:val="28"/>
        </w:rPr>
        <w:t xml:space="preserve">У </w:t>
      </w:r>
      <w:r w:rsidR="00E94875">
        <w:rPr>
          <w:sz w:val="28"/>
          <w:szCs w:val="28"/>
          <w:lang w:val="uk-UA"/>
        </w:rPr>
        <w:t>дитячому будинку сімейного типу</w:t>
      </w:r>
      <w:r w:rsidRPr="00BF57BA">
        <w:rPr>
          <w:sz w:val="28"/>
          <w:szCs w:val="28"/>
        </w:rPr>
        <w:t xml:space="preserve"> – </w:t>
      </w:r>
      <w:r w:rsidR="00E94875">
        <w:rPr>
          <w:sz w:val="28"/>
          <w:szCs w:val="28"/>
          <w:lang w:val="uk-UA"/>
        </w:rPr>
        <w:t>4</w:t>
      </w:r>
      <w:r w:rsidRPr="00BF57BA">
        <w:rPr>
          <w:sz w:val="28"/>
          <w:szCs w:val="28"/>
        </w:rPr>
        <w:t xml:space="preserve"> </w:t>
      </w:r>
      <w:proofErr w:type="spellStart"/>
      <w:r w:rsidRPr="00BF57BA">
        <w:rPr>
          <w:sz w:val="28"/>
          <w:szCs w:val="28"/>
        </w:rPr>
        <w:t>дитини</w:t>
      </w:r>
      <w:proofErr w:type="spellEnd"/>
      <w:r w:rsidR="00E94875">
        <w:rPr>
          <w:sz w:val="28"/>
          <w:szCs w:val="28"/>
          <w:lang w:val="uk-UA"/>
        </w:rPr>
        <w:t xml:space="preserve"> та 1</w:t>
      </w:r>
      <w:r w:rsidR="007574BE">
        <w:rPr>
          <w:sz w:val="28"/>
          <w:szCs w:val="28"/>
          <w:lang w:val="uk-UA"/>
        </w:rPr>
        <w:t xml:space="preserve"> особа із числа дітей, позбавлених батьківського піклування</w:t>
      </w:r>
      <w:r w:rsidR="00E94875">
        <w:rPr>
          <w:sz w:val="28"/>
          <w:szCs w:val="28"/>
          <w:lang w:val="uk-UA"/>
        </w:rPr>
        <w:t xml:space="preserve">. </w:t>
      </w:r>
      <w:r w:rsidRPr="00E94875">
        <w:rPr>
          <w:sz w:val="28"/>
          <w:szCs w:val="28"/>
          <w:lang w:val="uk-UA"/>
        </w:rPr>
        <w:t>На первинному обліку дітей-сиріт, дітей позбавлених батьківського піклування Служби у спр</w:t>
      </w:r>
      <w:r w:rsidR="007574BE">
        <w:rPr>
          <w:sz w:val="28"/>
          <w:szCs w:val="28"/>
          <w:lang w:val="uk-UA"/>
        </w:rPr>
        <w:t>а</w:t>
      </w:r>
      <w:r w:rsidRPr="00E94875">
        <w:rPr>
          <w:sz w:val="28"/>
          <w:szCs w:val="28"/>
          <w:lang w:val="uk-UA"/>
        </w:rPr>
        <w:t xml:space="preserve">вах дітей </w:t>
      </w:r>
      <w:r w:rsidR="00E94875">
        <w:rPr>
          <w:sz w:val="28"/>
          <w:szCs w:val="28"/>
          <w:lang w:val="uk-UA"/>
        </w:rPr>
        <w:t xml:space="preserve">Білківської </w:t>
      </w:r>
      <w:r w:rsidRPr="00E94875">
        <w:rPr>
          <w:sz w:val="28"/>
          <w:szCs w:val="28"/>
          <w:lang w:val="uk-UA"/>
        </w:rPr>
        <w:t>сіл</w:t>
      </w:r>
      <w:r w:rsidR="00E94875">
        <w:rPr>
          <w:sz w:val="28"/>
          <w:szCs w:val="28"/>
          <w:lang w:val="uk-UA"/>
        </w:rPr>
        <w:t>ь</w:t>
      </w:r>
      <w:r w:rsidRPr="00E94875">
        <w:rPr>
          <w:sz w:val="28"/>
          <w:szCs w:val="28"/>
          <w:lang w:val="uk-UA"/>
        </w:rPr>
        <w:t>ської ради перебуває</w:t>
      </w:r>
      <w:r w:rsidR="005F7B41">
        <w:rPr>
          <w:sz w:val="28"/>
          <w:szCs w:val="28"/>
          <w:lang w:val="uk-UA"/>
        </w:rPr>
        <w:t xml:space="preserve"> 3 дітей-сиріт та 4</w:t>
      </w:r>
      <w:r w:rsidR="002E5402">
        <w:rPr>
          <w:sz w:val="28"/>
          <w:szCs w:val="28"/>
          <w:lang w:val="uk-UA"/>
        </w:rPr>
        <w:t xml:space="preserve"> дитини, </w:t>
      </w:r>
      <w:r w:rsidRPr="00E94875">
        <w:rPr>
          <w:sz w:val="28"/>
          <w:szCs w:val="28"/>
          <w:lang w:val="uk-UA"/>
        </w:rPr>
        <w:t xml:space="preserve">позбавлені батьківського піклування. На квартирному обліку </w:t>
      </w:r>
      <w:r w:rsidR="005F7B41">
        <w:rPr>
          <w:sz w:val="28"/>
          <w:szCs w:val="28"/>
          <w:lang w:val="uk-UA"/>
        </w:rPr>
        <w:t>Білківської</w:t>
      </w:r>
      <w:r w:rsidR="00E94875" w:rsidRPr="00E94875">
        <w:rPr>
          <w:sz w:val="28"/>
          <w:szCs w:val="28"/>
          <w:lang w:val="uk-UA"/>
        </w:rPr>
        <w:t xml:space="preserve"> сільської ради перебуває </w:t>
      </w:r>
      <w:r w:rsidR="005F7B41">
        <w:rPr>
          <w:sz w:val="28"/>
          <w:szCs w:val="28"/>
          <w:lang w:val="uk-UA"/>
        </w:rPr>
        <w:t>14</w:t>
      </w:r>
      <w:r w:rsidR="00E94875" w:rsidRPr="00E94875">
        <w:rPr>
          <w:sz w:val="28"/>
          <w:szCs w:val="28"/>
          <w:lang w:val="uk-UA"/>
        </w:rPr>
        <w:t xml:space="preserve"> ос</w:t>
      </w:r>
      <w:r w:rsidR="00E94875">
        <w:rPr>
          <w:sz w:val="28"/>
          <w:szCs w:val="28"/>
          <w:lang w:val="uk-UA"/>
        </w:rPr>
        <w:t>іб</w:t>
      </w:r>
      <w:r w:rsidRPr="00E94875">
        <w:rPr>
          <w:sz w:val="28"/>
          <w:szCs w:val="28"/>
          <w:lang w:val="uk-UA"/>
        </w:rPr>
        <w:t xml:space="preserve"> з числа дітей-сиріт, дітей позбавлених батьківського піклування.</w:t>
      </w:r>
    </w:p>
    <w:p w:rsidR="00BF57BA" w:rsidRPr="00BF57BA" w:rsidRDefault="00BF57BA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spellStart"/>
      <w:r w:rsidRPr="00BF57BA">
        <w:rPr>
          <w:color w:val="000000"/>
          <w:sz w:val="28"/>
          <w:szCs w:val="28"/>
        </w:rPr>
        <w:t>Також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слід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зазначити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що</w:t>
      </w:r>
      <w:proofErr w:type="spellEnd"/>
      <w:r w:rsidRPr="00BF57BA">
        <w:rPr>
          <w:color w:val="000000"/>
          <w:sz w:val="28"/>
          <w:szCs w:val="28"/>
        </w:rPr>
        <w:t xml:space="preserve"> на </w:t>
      </w:r>
      <w:proofErr w:type="spellStart"/>
      <w:r w:rsidRPr="00BF57BA">
        <w:rPr>
          <w:color w:val="000000"/>
          <w:sz w:val="28"/>
          <w:szCs w:val="28"/>
        </w:rPr>
        <w:t>території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громади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F57BA">
        <w:rPr>
          <w:color w:val="000000"/>
          <w:sz w:val="28"/>
          <w:szCs w:val="28"/>
        </w:rPr>
        <w:t>проживають</w:t>
      </w:r>
      <w:proofErr w:type="spellEnd"/>
      <w:r w:rsidRPr="00BF57BA">
        <w:rPr>
          <w:color w:val="000000"/>
          <w:sz w:val="28"/>
          <w:szCs w:val="28"/>
        </w:rPr>
        <w:t xml:space="preserve"> :</w:t>
      </w:r>
      <w:proofErr w:type="gramEnd"/>
    </w:p>
    <w:p w:rsidR="00BF57BA" w:rsidRPr="00C94614" w:rsidRDefault="00C94614" w:rsidP="00BF57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4614">
        <w:rPr>
          <w:sz w:val="28"/>
          <w:szCs w:val="28"/>
          <w:lang w:val="uk-UA"/>
        </w:rPr>
        <w:t>9</w:t>
      </w:r>
      <w:r w:rsidR="00BF57BA" w:rsidRPr="00C94614">
        <w:rPr>
          <w:sz w:val="28"/>
          <w:szCs w:val="28"/>
        </w:rPr>
        <w:t xml:space="preserve"> </w:t>
      </w:r>
      <w:proofErr w:type="spellStart"/>
      <w:r w:rsidR="00BF57BA" w:rsidRPr="00C94614">
        <w:rPr>
          <w:sz w:val="28"/>
          <w:szCs w:val="28"/>
        </w:rPr>
        <w:t>дітей</w:t>
      </w:r>
      <w:proofErr w:type="spellEnd"/>
      <w:r w:rsidR="00BF57BA" w:rsidRPr="00C94614">
        <w:rPr>
          <w:sz w:val="28"/>
          <w:szCs w:val="28"/>
        </w:rPr>
        <w:t xml:space="preserve">, один з </w:t>
      </w:r>
      <w:proofErr w:type="spellStart"/>
      <w:r w:rsidR="00BF57BA" w:rsidRPr="00C94614">
        <w:rPr>
          <w:sz w:val="28"/>
          <w:szCs w:val="28"/>
        </w:rPr>
        <w:t>батьків</w:t>
      </w:r>
      <w:proofErr w:type="spellEnd"/>
      <w:r w:rsidR="00BF57BA" w:rsidRPr="00C94614">
        <w:rPr>
          <w:sz w:val="28"/>
          <w:szCs w:val="28"/>
        </w:rPr>
        <w:t xml:space="preserve"> </w:t>
      </w:r>
      <w:proofErr w:type="spellStart"/>
      <w:r w:rsidR="00BF57BA" w:rsidRPr="00C94614">
        <w:rPr>
          <w:sz w:val="28"/>
          <w:szCs w:val="28"/>
        </w:rPr>
        <w:t>яких</w:t>
      </w:r>
      <w:proofErr w:type="spellEnd"/>
      <w:r w:rsidR="00BF57BA" w:rsidRPr="00C94614">
        <w:rPr>
          <w:sz w:val="28"/>
          <w:szCs w:val="28"/>
        </w:rPr>
        <w:t xml:space="preserve"> </w:t>
      </w:r>
      <w:proofErr w:type="spellStart"/>
      <w:r w:rsidR="00BF57BA" w:rsidRPr="00C94614">
        <w:rPr>
          <w:sz w:val="28"/>
          <w:szCs w:val="28"/>
        </w:rPr>
        <w:t>загинув</w:t>
      </w:r>
      <w:proofErr w:type="spellEnd"/>
      <w:r w:rsidR="00BF57BA" w:rsidRPr="00C94614">
        <w:rPr>
          <w:sz w:val="28"/>
          <w:szCs w:val="28"/>
        </w:rPr>
        <w:t xml:space="preserve"> (пропав </w:t>
      </w:r>
      <w:proofErr w:type="spellStart"/>
      <w:r w:rsidR="00BF57BA" w:rsidRPr="00C94614">
        <w:rPr>
          <w:sz w:val="28"/>
          <w:szCs w:val="28"/>
        </w:rPr>
        <w:t>безвісти</w:t>
      </w:r>
      <w:proofErr w:type="spellEnd"/>
      <w:r w:rsidR="00BF57BA" w:rsidRPr="00C94614">
        <w:rPr>
          <w:sz w:val="28"/>
          <w:szCs w:val="28"/>
        </w:rPr>
        <w:t xml:space="preserve">), помер, </w:t>
      </w:r>
      <w:proofErr w:type="spellStart"/>
      <w:r w:rsidR="00BF57BA" w:rsidRPr="00C94614">
        <w:rPr>
          <w:sz w:val="28"/>
          <w:szCs w:val="28"/>
        </w:rPr>
        <w:t>захищаючи</w:t>
      </w:r>
      <w:proofErr w:type="spellEnd"/>
      <w:r w:rsidR="00BF57BA" w:rsidRPr="00C94614">
        <w:rPr>
          <w:sz w:val="28"/>
          <w:szCs w:val="28"/>
        </w:rPr>
        <w:t xml:space="preserve"> </w:t>
      </w:r>
      <w:proofErr w:type="spellStart"/>
      <w:r w:rsidR="00BF57BA" w:rsidRPr="00C94614">
        <w:rPr>
          <w:sz w:val="28"/>
          <w:szCs w:val="28"/>
        </w:rPr>
        <w:t>суверенітет</w:t>
      </w:r>
      <w:proofErr w:type="spellEnd"/>
      <w:r w:rsidR="00BF57BA" w:rsidRPr="00C94614">
        <w:rPr>
          <w:sz w:val="28"/>
          <w:szCs w:val="28"/>
        </w:rPr>
        <w:t xml:space="preserve">, </w:t>
      </w:r>
      <w:proofErr w:type="spellStart"/>
      <w:r w:rsidR="00BF57BA" w:rsidRPr="00C94614">
        <w:rPr>
          <w:sz w:val="28"/>
          <w:szCs w:val="28"/>
        </w:rPr>
        <w:t>незалежність</w:t>
      </w:r>
      <w:proofErr w:type="spellEnd"/>
      <w:r w:rsidR="00BF57BA" w:rsidRPr="00C94614">
        <w:rPr>
          <w:sz w:val="28"/>
          <w:szCs w:val="28"/>
        </w:rPr>
        <w:t xml:space="preserve"> та </w:t>
      </w:r>
      <w:proofErr w:type="spellStart"/>
      <w:r w:rsidR="00BF57BA" w:rsidRPr="00C94614">
        <w:rPr>
          <w:sz w:val="28"/>
          <w:szCs w:val="28"/>
        </w:rPr>
        <w:t>територіальну</w:t>
      </w:r>
      <w:proofErr w:type="spellEnd"/>
      <w:r w:rsidR="00BF57BA" w:rsidRPr="00C94614">
        <w:rPr>
          <w:sz w:val="28"/>
          <w:szCs w:val="28"/>
        </w:rPr>
        <w:t xml:space="preserve"> </w:t>
      </w:r>
      <w:proofErr w:type="spellStart"/>
      <w:r w:rsidR="00BF57BA" w:rsidRPr="00C94614">
        <w:rPr>
          <w:sz w:val="28"/>
          <w:szCs w:val="28"/>
        </w:rPr>
        <w:t>цілісність</w:t>
      </w:r>
      <w:proofErr w:type="spellEnd"/>
      <w:r w:rsidR="00BF57BA" w:rsidRPr="00C94614">
        <w:rPr>
          <w:sz w:val="28"/>
          <w:szCs w:val="28"/>
        </w:rPr>
        <w:t xml:space="preserve"> </w:t>
      </w:r>
      <w:proofErr w:type="spellStart"/>
      <w:r w:rsidR="00BF57BA" w:rsidRPr="00C94614">
        <w:rPr>
          <w:sz w:val="28"/>
          <w:szCs w:val="28"/>
        </w:rPr>
        <w:t>України</w:t>
      </w:r>
      <w:proofErr w:type="spellEnd"/>
      <w:r w:rsidR="00BF57BA" w:rsidRPr="00C94614">
        <w:rPr>
          <w:sz w:val="28"/>
          <w:szCs w:val="28"/>
        </w:rPr>
        <w:t xml:space="preserve">; </w:t>
      </w:r>
    </w:p>
    <w:p w:rsidR="00BF57BA" w:rsidRPr="00190AF3" w:rsidRDefault="00190AF3" w:rsidP="00BF57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0AF3">
        <w:rPr>
          <w:sz w:val="28"/>
          <w:szCs w:val="28"/>
          <w:lang w:val="uk-UA"/>
        </w:rPr>
        <w:t>80</w:t>
      </w:r>
      <w:r w:rsidR="00BF57BA" w:rsidRPr="00190AF3">
        <w:rPr>
          <w:sz w:val="28"/>
          <w:szCs w:val="28"/>
        </w:rPr>
        <w:t xml:space="preserve"> </w:t>
      </w:r>
      <w:proofErr w:type="spellStart"/>
      <w:r w:rsidR="00BF57BA" w:rsidRPr="00190AF3">
        <w:rPr>
          <w:sz w:val="28"/>
          <w:szCs w:val="28"/>
        </w:rPr>
        <w:t>дітей</w:t>
      </w:r>
      <w:proofErr w:type="spellEnd"/>
      <w:r w:rsidR="00BF57BA" w:rsidRPr="00190AF3">
        <w:rPr>
          <w:sz w:val="28"/>
          <w:szCs w:val="28"/>
        </w:rPr>
        <w:t xml:space="preserve">, батьки </w:t>
      </w:r>
      <w:proofErr w:type="spellStart"/>
      <w:r w:rsidR="00BF57BA" w:rsidRPr="00190AF3">
        <w:rPr>
          <w:sz w:val="28"/>
          <w:szCs w:val="28"/>
        </w:rPr>
        <w:t>яких</w:t>
      </w:r>
      <w:proofErr w:type="spellEnd"/>
      <w:r w:rsidR="00BF57BA" w:rsidRPr="00190AF3">
        <w:rPr>
          <w:sz w:val="28"/>
          <w:szCs w:val="28"/>
        </w:rPr>
        <w:t xml:space="preserve"> </w:t>
      </w:r>
      <w:proofErr w:type="spellStart"/>
      <w:r w:rsidR="00BF57BA" w:rsidRPr="00190AF3">
        <w:rPr>
          <w:sz w:val="28"/>
          <w:szCs w:val="28"/>
        </w:rPr>
        <w:t>безпосередньо</w:t>
      </w:r>
      <w:proofErr w:type="spellEnd"/>
      <w:r w:rsidR="00BF57BA" w:rsidRPr="00190AF3">
        <w:rPr>
          <w:sz w:val="28"/>
          <w:szCs w:val="28"/>
        </w:rPr>
        <w:t xml:space="preserve"> </w:t>
      </w:r>
      <w:proofErr w:type="spellStart"/>
      <w:r w:rsidR="00BF57BA" w:rsidRPr="00190AF3">
        <w:rPr>
          <w:sz w:val="28"/>
          <w:szCs w:val="28"/>
        </w:rPr>
        <w:t>беруть</w:t>
      </w:r>
      <w:proofErr w:type="spellEnd"/>
      <w:r w:rsidR="00BF57BA" w:rsidRPr="00190AF3">
        <w:rPr>
          <w:sz w:val="28"/>
          <w:szCs w:val="28"/>
        </w:rPr>
        <w:t xml:space="preserve"> участь в </w:t>
      </w:r>
      <w:proofErr w:type="spellStart"/>
      <w:r w:rsidR="00BF57BA" w:rsidRPr="00190AF3">
        <w:rPr>
          <w:sz w:val="28"/>
          <w:szCs w:val="28"/>
        </w:rPr>
        <w:t>бойових</w:t>
      </w:r>
      <w:proofErr w:type="spellEnd"/>
      <w:r w:rsidR="00BF57BA" w:rsidRPr="00190AF3">
        <w:rPr>
          <w:sz w:val="28"/>
          <w:szCs w:val="28"/>
        </w:rPr>
        <w:t xml:space="preserve"> </w:t>
      </w:r>
      <w:proofErr w:type="spellStart"/>
      <w:r w:rsidR="00BF57BA" w:rsidRPr="00190AF3">
        <w:rPr>
          <w:sz w:val="28"/>
          <w:szCs w:val="28"/>
        </w:rPr>
        <w:t>діях</w:t>
      </w:r>
      <w:proofErr w:type="spellEnd"/>
      <w:r w:rsidR="00BF57BA" w:rsidRPr="00190AF3">
        <w:rPr>
          <w:sz w:val="28"/>
          <w:szCs w:val="28"/>
        </w:rPr>
        <w:t xml:space="preserve"> та </w:t>
      </w:r>
      <w:proofErr w:type="spellStart"/>
      <w:r w:rsidR="00BF57BA" w:rsidRPr="00190AF3">
        <w:rPr>
          <w:sz w:val="28"/>
          <w:szCs w:val="28"/>
        </w:rPr>
        <w:t>перебувають</w:t>
      </w:r>
      <w:proofErr w:type="spellEnd"/>
      <w:r w:rsidR="00BF57BA" w:rsidRPr="00190AF3">
        <w:rPr>
          <w:sz w:val="28"/>
          <w:szCs w:val="28"/>
        </w:rPr>
        <w:t xml:space="preserve"> на </w:t>
      </w:r>
      <w:proofErr w:type="spellStart"/>
      <w:r w:rsidR="00BF57BA" w:rsidRPr="00190AF3">
        <w:rPr>
          <w:sz w:val="28"/>
          <w:szCs w:val="28"/>
        </w:rPr>
        <w:t>службі</w:t>
      </w:r>
      <w:proofErr w:type="spellEnd"/>
      <w:r w:rsidR="00BF57BA" w:rsidRPr="00190AF3">
        <w:rPr>
          <w:sz w:val="28"/>
          <w:szCs w:val="28"/>
        </w:rPr>
        <w:t xml:space="preserve"> в </w:t>
      </w:r>
      <w:proofErr w:type="spellStart"/>
      <w:r w:rsidR="00BF57BA" w:rsidRPr="00190AF3">
        <w:rPr>
          <w:sz w:val="28"/>
          <w:szCs w:val="28"/>
        </w:rPr>
        <w:t>Збройних</w:t>
      </w:r>
      <w:proofErr w:type="spellEnd"/>
      <w:r w:rsidR="00BF57BA" w:rsidRPr="00190AF3">
        <w:rPr>
          <w:sz w:val="28"/>
          <w:szCs w:val="28"/>
        </w:rPr>
        <w:t xml:space="preserve"> Силах </w:t>
      </w:r>
      <w:proofErr w:type="spellStart"/>
      <w:r w:rsidR="00BF57BA" w:rsidRPr="00190AF3">
        <w:rPr>
          <w:sz w:val="28"/>
          <w:szCs w:val="28"/>
        </w:rPr>
        <w:t>України</w:t>
      </w:r>
      <w:proofErr w:type="spellEnd"/>
      <w:r w:rsidR="00BF57BA" w:rsidRPr="00190AF3">
        <w:rPr>
          <w:sz w:val="28"/>
          <w:szCs w:val="28"/>
        </w:rPr>
        <w:t>;</w:t>
      </w:r>
    </w:p>
    <w:p w:rsidR="00BF57BA" w:rsidRPr="00797972" w:rsidRDefault="00FE2607" w:rsidP="00BF57B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260</w:t>
      </w:r>
      <w:r w:rsidR="00BF57BA" w:rsidRPr="00797972">
        <w:rPr>
          <w:color w:val="000000" w:themeColor="text1"/>
          <w:sz w:val="28"/>
          <w:szCs w:val="28"/>
        </w:rPr>
        <w:t xml:space="preserve"> </w:t>
      </w:r>
      <w:proofErr w:type="spellStart"/>
      <w:r w:rsidR="00BF57BA" w:rsidRPr="00797972">
        <w:rPr>
          <w:color w:val="000000" w:themeColor="text1"/>
          <w:sz w:val="28"/>
          <w:szCs w:val="28"/>
        </w:rPr>
        <w:t>дітей</w:t>
      </w:r>
      <w:proofErr w:type="spellEnd"/>
      <w:r w:rsidR="00BF57BA" w:rsidRPr="00797972">
        <w:rPr>
          <w:color w:val="000000" w:themeColor="text1"/>
          <w:sz w:val="28"/>
          <w:szCs w:val="28"/>
        </w:rPr>
        <w:t xml:space="preserve">, з </w:t>
      </w:r>
      <w:proofErr w:type="spellStart"/>
      <w:r w:rsidR="00BF57BA" w:rsidRPr="00797972">
        <w:rPr>
          <w:color w:val="000000" w:themeColor="text1"/>
          <w:sz w:val="28"/>
          <w:szCs w:val="28"/>
        </w:rPr>
        <w:t>багатодітних</w:t>
      </w:r>
      <w:proofErr w:type="spellEnd"/>
      <w:r w:rsidR="00BF57BA" w:rsidRPr="00797972">
        <w:rPr>
          <w:color w:val="000000" w:themeColor="text1"/>
          <w:sz w:val="28"/>
          <w:szCs w:val="28"/>
        </w:rPr>
        <w:t xml:space="preserve"> родин;</w:t>
      </w:r>
    </w:p>
    <w:p w:rsidR="00BF57BA" w:rsidRPr="002E5402" w:rsidRDefault="002E5402" w:rsidP="00BF57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5402">
        <w:rPr>
          <w:sz w:val="28"/>
          <w:szCs w:val="28"/>
          <w:lang w:val="uk-UA"/>
        </w:rPr>
        <w:t>45</w:t>
      </w:r>
      <w:r w:rsidR="00BF57BA" w:rsidRPr="002E5402">
        <w:rPr>
          <w:sz w:val="28"/>
          <w:szCs w:val="28"/>
        </w:rPr>
        <w:t xml:space="preserve"> </w:t>
      </w:r>
      <w:proofErr w:type="spellStart"/>
      <w:r w:rsidR="00BF57BA" w:rsidRPr="002E5402">
        <w:rPr>
          <w:sz w:val="28"/>
          <w:szCs w:val="28"/>
        </w:rPr>
        <w:t>дітей</w:t>
      </w:r>
      <w:proofErr w:type="spellEnd"/>
      <w:r w:rsidR="00BF57BA" w:rsidRPr="002E5402">
        <w:rPr>
          <w:sz w:val="28"/>
          <w:szCs w:val="28"/>
        </w:rPr>
        <w:t xml:space="preserve"> з </w:t>
      </w:r>
      <w:proofErr w:type="spellStart"/>
      <w:r w:rsidR="00BF57BA" w:rsidRPr="002E5402">
        <w:rPr>
          <w:sz w:val="28"/>
          <w:szCs w:val="28"/>
        </w:rPr>
        <w:t>інвалідністю</w:t>
      </w:r>
      <w:proofErr w:type="spellEnd"/>
      <w:r w:rsidR="00BF57BA" w:rsidRPr="002E5402">
        <w:rPr>
          <w:sz w:val="28"/>
          <w:szCs w:val="28"/>
        </w:rPr>
        <w:t>;</w:t>
      </w:r>
    </w:p>
    <w:p w:rsidR="00BF57BA" w:rsidRPr="00FE2607" w:rsidRDefault="00FE2607" w:rsidP="00BF57B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102</w:t>
      </w:r>
      <w:r w:rsidR="00BF57BA" w:rsidRPr="00FE2607">
        <w:rPr>
          <w:color w:val="000000" w:themeColor="text1"/>
          <w:sz w:val="28"/>
          <w:szCs w:val="28"/>
        </w:rPr>
        <w:t xml:space="preserve"> </w:t>
      </w:r>
      <w:proofErr w:type="spellStart"/>
      <w:r w:rsidR="00BF57BA" w:rsidRPr="00FE2607">
        <w:rPr>
          <w:color w:val="000000" w:themeColor="text1"/>
          <w:sz w:val="28"/>
          <w:szCs w:val="28"/>
        </w:rPr>
        <w:t>дитини</w:t>
      </w:r>
      <w:proofErr w:type="spellEnd"/>
      <w:r w:rsidR="00BF57BA" w:rsidRPr="00FE2607">
        <w:rPr>
          <w:color w:val="000000" w:themeColor="text1"/>
          <w:sz w:val="28"/>
          <w:szCs w:val="28"/>
        </w:rPr>
        <w:t xml:space="preserve">, з </w:t>
      </w:r>
      <w:proofErr w:type="spellStart"/>
      <w:r w:rsidR="00BF57BA" w:rsidRPr="00FE2607">
        <w:rPr>
          <w:color w:val="000000" w:themeColor="text1"/>
          <w:sz w:val="28"/>
          <w:szCs w:val="28"/>
        </w:rPr>
        <w:t>сімей</w:t>
      </w:r>
      <w:proofErr w:type="spellEnd"/>
      <w:r w:rsidR="00BF57BA" w:rsidRPr="00FE2607">
        <w:rPr>
          <w:color w:val="000000" w:themeColor="text1"/>
          <w:sz w:val="28"/>
          <w:szCs w:val="28"/>
        </w:rPr>
        <w:t xml:space="preserve">, де </w:t>
      </w:r>
      <w:proofErr w:type="spellStart"/>
      <w:r w:rsidR="00BF57BA" w:rsidRPr="00FE2607">
        <w:rPr>
          <w:color w:val="000000" w:themeColor="text1"/>
          <w:sz w:val="28"/>
          <w:szCs w:val="28"/>
        </w:rPr>
        <w:t>мати</w:t>
      </w:r>
      <w:proofErr w:type="spellEnd"/>
      <w:r w:rsidR="00BF57BA" w:rsidRPr="00FE2607">
        <w:rPr>
          <w:color w:val="000000" w:themeColor="text1"/>
          <w:sz w:val="28"/>
          <w:szCs w:val="28"/>
        </w:rPr>
        <w:t xml:space="preserve"> </w:t>
      </w:r>
      <w:proofErr w:type="spellStart"/>
      <w:r w:rsidR="00BF57BA" w:rsidRPr="00FE2607">
        <w:rPr>
          <w:color w:val="000000" w:themeColor="text1"/>
          <w:sz w:val="28"/>
          <w:szCs w:val="28"/>
        </w:rPr>
        <w:t>виховує</w:t>
      </w:r>
      <w:proofErr w:type="spellEnd"/>
      <w:r w:rsidR="00BF57BA" w:rsidRPr="00FE2607">
        <w:rPr>
          <w:color w:val="000000" w:themeColor="text1"/>
          <w:sz w:val="28"/>
          <w:szCs w:val="28"/>
        </w:rPr>
        <w:t xml:space="preserve"> </w:t>
      </w:r>
      <w:proofErr w:type="spellStart"/>
      <w:r w:rsidR="00BF57BA" w:rsidRPr="00FE2607">
        <w:rPr>
          <w:color w:val="000000" w:themeColor="text1"/>
          <w:sz w:val="28"/>
          <w:szCs w:val="28"/>
        </w:rPr>
        <w:t>дитину</w:t>
      </w:r>
      <w:proofErr w:type="spellEnd"/>
      <w:r w:rsidR="00BF57BA" w:rsidRPr="00FE2607">
        <w:rPr>
          <w:color w:val="000000" w:themeColor="text1"/>
          <w:sz w:val="28"/>
          <w:szCs w:val="28"/>
        </w:rPr>
        <w:t xml:space="preserve"> </w:t>
      </w:r>
      <w:proofErr w:type="spellStart"/>
      <w:r w:rsidR="00BF57BA" w:rsidRPr="00FE2607">
        <w:rPr>
          <w:color w:val="000000" w:themeColor="text1"/>
          <w:sz w:val="28"/>
          <w:szCs w:val="28"/>
        </w:rPr>
        <w:t>самостійно</w:t>
      </w:r>
      <w:proofErr w:type="spellEnd"/>
      <w:r w:rsidR="00BF57BA" w:rsidRPr="00FE2607">
        <w:rPr>
          <w:color w:val="000000" w:themeColor="text1"/>
          <w:sz w:val="28"/>
          <w:szCs w:val="28"/>
        </w:rPr>
        <w:t>;</w:t>
      </w:r>
    </w:p>
    <w:p w:rsidR="00BF57BA" w:rsidRPr="00FE2607" w:rsidRDefault="00FE2607" w:rsidP="00BF57B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BF57BA" w:rsidRPr="00FE2607">
        <w:rPr>
          <w:color w:val="000000" w:themeColor="text1"/>
          <w:sz w:val="28"/>
          <w:szCs w:val="28"/>
        </w:rPr>
        <w:t xml:space="preserve"> </w:t>
      </w:r>
      <w:proofErr w:type="spellStart"/>
      <w:r w:rsidR="00BF57BA" w:rsidRPr="00FE2607">
        <w:rPr>
          <w:color w:val="000000" w:themeColor="text1"/>
          <w:sz w:val="28"/>
          <w:szCs w:val="28"/>
        </w:rPr>
        <w:t>дитини</w:t>
      </w:r>
      <w:proofErr w:type="spellEnd"/>
      <w:r w:rsidR="00BF57BA" w:rsidRPr="00FE2607">
        <w:rPr>
          <w:color w:val="000000" w:themeColor="text1"/>
          <w:sz w:val="28"/>
          <w:szCs w:val="28"/>
        </w:rPr>
        <w:t xml:space="preserve">, з </w:t>
      </w:r>
      <w:proofErr w:type="spellStart"/>
      <w:r w:rsidR="00BF57BA" w:rsidRPr="00FE2607">
        <w:rPr>
          <w:color w:val="000000" w:themeColor="text1"/>
          <w:sz w:val="28"/>
          <w:szCs w:val="28"/>
        </w:rPr>
        <w:t>сімей</w:t>
      </w:r>
      <w:proofErr w:type="spellEnd"/>
      <w:r w:rsidR="00BF57BA" w:rsidRPr="00FE2607">
        <w:rPr>
          <w:color w:val="000000" w:themeColor="text1"/>
          <w:sz w:val="28"/>
          <w:szCs w:val="28"/>
        </w:rPr>
        <w:t xml:space="preserve">, де </w:t>
      </w:r>
      <w:proofErr w:type="spellStart"/>
      <w:r w:rsidR="00BF57BA" w:rsidRPr="00FE2607">
        <w:rPr>
          <w:color w:val="000000" w:themeColor="text1"/>
          <w:sz w:val="28"/>
          <w:szCs w:val="28"/>
        </w:rPr>
        <w:t>батько</w:t>
      </w:r>
      <w:proofErr w:type="spellEnd"/>
      <w:r w:rsidR="00BF57BA" w:rsidRPr="00FE2607">
        <w:rPr>
          <w:color w:val="000000" w:themeColor="text1"/>
          <w:sz w:val="28"/>
          <w:szCs w:val="28"/>
        </w:rPr>
        <w:t xml:space="preserve"> </w:t>
      </w:r>
      <w:proofErr w:type="spellStart"/>
      <w:r w:rsidR="00BF57BA" w:rsidRPr="00FE2607">
        <w:rPr>
          <w:color w:val="000000" w:themeColor="text1"/>
          <w:sz w:val="28"/>
          <w:szCs w:val="28"/>
        </w:rPr>
        <w:t>виховує</w:t>
      </w:r>
      <w:proofErr w:type="spellEnd"/>
      <w:r w:rsidR="00BF57BA" w:rsidRPr="00FE2607">
        <w:rPr>
          <w:color w:val="000000" w:themeColor="text1"/>
          <w:sz w:val="28"/>
          <w:szCs w:val="28"/>
        </w:rPr>
        <w:t xml:space="preserve"> </w:t>
      </w:r>
      <w:proofErr w:type="spellStart"/>
      <w:r w:rsidR="00BF57BA" w:rsidRPr="00FE2607">
        <w:rPr>
          <w:color w:val="000000" w:themeColor="text1"/>
          <w:sz w:val="28"/>
          <w:szCs w:val="28"/>
        </w:rPr>
        <w:t>дітей</w:t>
      </w:r>
      <w:proofErr w:type="spellEnd"/>
      <w:r w:rsidR="00BF57BA" w:rsidRPr="00FE2607">
        <w:rPr>
          <w:color w:val="000000" w:themeColor="text1"/>
          <w:sz w:val="28"/>
          <w:szCs w:val="28"/>
        </w:rPr>
        <w:t xml:space="preserve"> </w:t>
      </w:r>
      <w:proofErr w:type="spellStart"/>
      <w:r w:rsidR="00BF57BA" w:rsidRPr="00FE2607">
        <w:rPr>
          <w:color w:val="000000" w:themeColor="text1"/>
          <w:sz w:val="28"/>
          <w:szCs w:val="28"/>
        </w:rPr>
        <w:t>самостійно</w:t>
      </w:r>
      <w:proofErr w:type="spellEnd"/>
      <w:r w:rsidR="00BF57BA" w:rsidRPr="00FE2607">
        <w:rPr>
          <w:color w:val="000000" w:themeColor="text1"/>
          <w:sz w:val="28"/>
          <w:szCs w:val="28"/>
        </w:rPr>
        <w:t>;</w:t>
      </w:r>
    </w:p>
    <w:p w:rsidR="00BF57BA" w:rsidRPr="002E5402" w:rsidRDefault="0095679A" w:rsidP="00BF57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5402">
        <w:rPr>
          <w:sz w:val="28"/>
          <w:szCs w:val="28"/>
          <w:lang w:val="uk-UA"/>
        </w:rPr>
        <w:t>190</w:t>
      </w:r>
      <w:r w:rsidR="00BF57BA" w:rsidRPr="002E5402">
        <w:rPr>
          <w:sz w:val="28"/>
          <w:szCs w:val="28"/>
        </w:rPr>
        <w:t xml:space="preserve"> </w:t>
      </w:r>
      <w:proofErr w:type="spellStart"/>
      <w:r w:rsidR="00BF57BA" w:rsidRPr="002E5402">
        <w:rPr>
          <w:sz w:val="28"/>
          <w:szCs w:val="28"/>
        </w:rPr>
        <w:t>дітей</w:t>
      </w:r>
      <w:proofErr w:type="spellEnd"/>
      <w:r w:rsidR="00BF57BA" w:rsidRPr="002E5402">
        <w:rPr>
          <w:sz w:val="28"/>
          <w:szCs w:val="28"/>
        </w:rPr>
        <w:t xml:space="preserve">, </w:t>
      </w:r>
      <w:proofErr w:type="spellStart"/>
      <w:r w:rsidR="00BF57BA" w:rsidRPr="002E5402">
        <w:rPr>
          <w:sz w:val="28"/>
          <w:szCs w:val="28"/>
        </w:rPr>
        <w:t>зареєстрованих</w:t>
      </w:r>
      <w:proofErr w:type="spellEnd"/>
      <w:r w:rsidR="00BF57BA" w:rsidRPr="002E5402">
        <w:rPr>
          <w:sz w:val="28"/>
          <w:szCs w:val="28"/>
        </w:rPr>
        <w:t xml:space="preserve"> як </w:t>
      </w:r>
      <w:proofErr w:type="spellStart"/>
      <w:r w:rsidR="00BF57BA" w:rsidRPr="002E5402">
        <w:rPr>
          <w:sz w:val="28"/>
          <w:szCs w:val="28"/>
        </w:rPr>
        <w:t>внутрішньо</w:t>
      </w:r>
      <w:proofErr w:type="spellEnd"/>
      <w:r w:rsidR="00BF57BA" w:rsidRPr="002E5402">
        <w:rPr>
          <w:sz w:val="28"/>
          <w:szCs w:val="28"/>
        </w:rPr>
        <w:t xml:space="preserve"> </w:t>
      </w:r>
      <w:proofErr w:type="spellStart"/>
      <w:r w:rsidR="00BF57BA" w:rsidRPr="002E5402">
        <w:rPr>
          <w:sz w:val="28"/>
          <w:szCs w:val="28"/>
        </w:rPr>
        <w:t>переміщені</w:t>
      </w:r>
      <w:proofErr w:type="spellEnd"/>
      <w:r w:rsidR="00BF57BA" w:rsidRPr="002E5402">
        <w:rPr>
          <w:sz w:val="28"/>
          <w:szCs w:val="28"/>
        </w:rPr>
        <w:t xml:space="preserve"> особи та </w:t>
      </w:r>
      <w:proofErr w:type="spellStart"/>
      <w:r w:rsidR="00BF57BA" w:rsidRPr="002E5402">
        <w:rPr>
          <w:sz w:val="28"/>
          <w:szCs w:val="28"/>
        </w:rPr>
        <w:t>фактично</w:t>
      </w:r>
      <w:proofErr w:type="spellEnd"/>
      <w:r w:rsidR="00BF57BA" w:rsidRPr="002E5402">
        <w:rPr>
          <w:sz w:val="28"/>
          <w:szCs w:val="28"/>
        </w:rPr>
        <w:t xml:space="preserve"> </w:t>
      </w:r>
      <w:proofErr w:type="spellStart"/>
      <w:r w:rsidR="00BF57BA" w:rsidRPr="002E5402">
        <w:rPr>
          <w:sz w:val="28"/>
          <w:szCs w:val="28"/>
        </w:rPr>
        <w:t>проживають</w:t>
      </w:r>
      <w:proofErr w:type="spellEnd"/>
      <w:r w:rsidR="00BF57BA" w:rsidRPr="002E5402">
        <w:rPr>
          <w:sz w:val="28"/>
          <w:szCs w:val="28"/>
        </w:rPr>
        <w:t xml:space="preserve"> на </w:t>
      </w:r>
      <w:proofErr w:type="spellStart"/>
      <w:r w:rsidR="00BF57BA" w:rsidRPr="002E5402">
        <w:rPr>
          <w:sz w:val="28"/>
          <w:szCs w:val="28"/>
        </w:rPr>
        <w:t>території</w:t>
      </w:r>
      <w:proofErr w:type="spellEnd"/>
      <w:r w:rsidR="00BF57BA" w:rsidRPr="002E5402">
        <w:rPr>
          <w:sz w:val="28"/>
          <w:szCs w:val="28"/>
        </w:rPr>
        <w:t xml:space="preserve"> </w:t>
      </w:r>
      <w:proofErr w:type="spellStart"/>
      <w:r w:rsidR="00BD54CF" w:rsidRPr="002E5402">
        <w:rPr>
          <w:sz w:val="28"/>
          <w:szCs w:val="28"/>
          <w:lang w:val="uk-UA"/>
        </w:rPr>
        <w:t>Білківської</w:t>
      </w:r>
      <w:proofErr w:type="spellEnd"/>
      <w:r w:rsidR="00BF57BA" w:rsidRPr="002E5402">
        <w:rPr>
          <w:sz w:val="28"/>
          <w:szCs w:val="28"/>
        </w:rPr>
        <w:t xml:space="preserve"> </w:t>
      </w:r>
      <w:proofErr w:type="spellStart"/>
      <w:r w:rsidR="00BF57BA" w:rsidRPr="002E5402">
        <w:rPr>
          <w:sz w:val="28"/>
          <w:szCs w:val="28"/>
        </w:rPr>
        <w:t>громади</w:t>
      </w:r>
      <w:proofErr w:type="spellEnd"/>
      <w:r w:rsidR="00BF57BA" w:rsidRPr="002E5402">
        <w:rPr>
          <w:sz w:val="28"/>
          <w:szCs w:val="28"/>
        </w:rPr>
        <w:t>.</w:t>
      </w:r>
    </w:p>
    <w:p w:rsidR="00BF57BA" w:rsidRPr="00BF57BA" w:rsidRDefault="00BF57BA" w:rsidP="002E540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BF57BA">
        <w:rPr>
          <w:color w:val="000000"/>
          <w:sz w:val="28"/>
          <w:szCs w:val="28"/>
          <w:lang w:val="uk-UA"/>
        </w:rPr>
        <w:t>Соціальний захист дітей являє собою систему заходів правового, організаційного, фінансового плану, спрямовану на забезпече</w:t>
      </w:r>
      <w:r w:rsidR="002E5402">
        <w:rPr>
          <w:color w:val="000000"/>
          <w:sz w:val="28"/>
          <w:szCs w:val="28"/>
          <w:lang w:val="uk-UA"/>
        </w:rPr>
        <w:t>ння безпеки їх у повсякденному житті та призначену для здійснення допомоги</w:t>
      </w:r>
      <w:r w:rsidRPr="00BF57BA">
        <w:rPr>
          <w:color w:val="000000"/>
          <w:sz w:val="28"/>
          <w:szCs w:val="28"/>
          <w:lang w:val="uk-UA"/>
        </w:rPr>
        <w:t xml:space="preserve"> дітя</w:t>
      </w:r>
      <w:r w:rsidR="002E5402">
        <w:rPr>
          <w:color w:val="000000"/>
          <w:sz w:val="28"/>
          <w:szCs w:val="28"/>
          <w:lang w:val="uk-UA"/>
        </w:rPr>
        <w:t>м, які</w:t>
      </w:r>
      <w:r w:rsidRPr="00BF57BA">
        <w:rPr>
          <w:color w:val="000000"/>
          <w:sz w:val="28"/>
          <w:szCs w:val="28"/>
          <w:lang w:val="uk-UA"/>
        </w:rPr>
        <w:t xml:space="preserve"> з</w:t>
      </w:r>
      <w:r w:rsidR="002E5402">
        <w:rPr>
          <w:color w:val="000000"/>
          <w:sz w:val="28"/>
          <w:szCs w:val="28"/>
          <w:lang w:val="uk-UA"/>
        </w:rPr>
        <w:t xml:space="preserve"> </w:t>
      </w:r>
      <w:r w:rsidRPr="00BF57BA">
        <w:rPr>
          <w:color w:val="000000"/>
          <w:sz w:val="28"/>
          <w:szCs w:val="28"/>
          <w:lang w:val="uk-UA"/>
        </w:rPr>
        <w:t>різних причин залишаються позбавленими повністю або частково тих пільг чи послуг, які необх</w:t>
      </w:r>
      <w:r w:rsidR="00E3196B">
        <w:rPr>
          <w:color w:val="000000"/>
          <w:sz w:val="28"/>
          <w:szCs w:val="28"/>
          <w:lang w:val="uk-UA"/>
        </w:rPr>
        <w:t xml:space="preserve">ідні для їх нормального життя. </w:t>
      </w:r>
      <w:r w:rsidRPr="00BF57BA">
        <w:rPr>
          <w:color w:val="000000"/>
          <w:sz w:val="28"/>
          <w:szCs w:val="28"/>
          <w:lang w:val="uk-UA"/>
        </w:rPr>
        <w:t>Актуальність проблем дитинства обумовлює необхідність вироблення якісного підходу щодо забезпечення дітям нашої громади повноцінного розвитку відповідно до їх потреб. І це стане можливим завдя</w:t>
      </w:r>
      <w:r w:rsidR="00E3196B">
        <w:rPr>
          <w:color w:val="000000"/>
          <w:sz w:val="28"/>
          <w:szCs w:val="28"/>
          <w:lang w:val="uk-UA"/>
        </w:rPr>
        <w:t>ки впровадженню даної  Програми</w:t>
      </w:r>
      <w:r w:rsidRPr="00BF57BA">
        <w:rPr>
          <w:color w:val="000000"/>
          <w:sz w:val="28"/>
          <w:szCs w:val="28"/>
          <w:lang w:val="uk-UA"/>
        </w:rPr>
        <w:t xml:space="preserve">. </w:t>
      </w: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BF57BA">
        <w:rPr>
          <w:b/>
          <w:bCs/>
          <w:color w:val="000000"/>
          <w:sz w:val="28"/>
          <w:szCs w:val="28"/>
        </w:rPr>
        <w:t>III</w:t>
      </w:r>
      <w:r w:rsidRPr="00BF57BA">
        <w:rPr>
          <w:b/>
          <w:bCs/>
          <w:color w:val="000000"/>
          <w:sz w:val="28"/>
          <w:szCs w:val="28"/>
          <w:lang w:val="uk-UA"/>
        </w:rPr>
        <w:t>. ОБҐРУНТУВАННЯ ШЛЯХІВ І ЗАСОБІВ РОЗВ'ЯЗАННЯ ПРОБЛЕМ</w:t>
      </w: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BF57BA">
        <w:rPr>
          <w:b/>
          <w:bCs/>
          <w:color w:val="000000"/>
          <w:sz w:val="28"/>
          <w:szCs w:val="28"/>
          <w:lang w:val="uk-UA"/>
        </w:rPr>
        <w:t>1</w:t>
      </w:r>
      <w:r w:rsidRPr="00BF57BA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Pr="00BF57BA">
        <w:rPr>
          <w:b/>
          <w:bCs/>
          <w:color w:val="000000"/>
          <w:sz w:val="28"/>
          <w:szCs w:val="28"/>
        </w:rPr>
        <w:t>Соціальний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57BA">
        <w:rPr>
          <w:b/>
          <w:bCs/>
          <w:color w:val="000000"/>
          <w:sz w:val="28"/>
          <w:szCs w:val="28"/>
        </w:rPr>
        <w:t>захист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57BA">
        <w:rPr>
          <w:b/>
          <w:bCs/>
          <w:color w:val="000000"/>
          <w:sz w:val="28"/>
          <w:szCs w:val="28"/>
        </w:rPr>
        <w:t>дітей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BF57BA">
        <w:rPr>
          <w:b/>
          <w:bCs/>
          <w:color w:val="000000"/>
          <w:sz w:val="28"/>
          <w:szCs w:val="28"/>
        </w:rPr>
        <w:t>які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57BA">
        <w:rPr>
          <w:b/>
          <w:bCs/>
          <w:color w:val="000000"/>
          <w:sz w:val="28"/>
          <w:szCs w:val="28"/>
        </w:rPr>
        <w:t>опинились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</w:t>
      </w: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BF57BA">
        <w:rPr>
          <w:b/>
          <w:bCs/>
          <w:color w:val="000000"/>
          <w:sz w:val="28"/>
          <w:szCs w:val="28"/>
          <w:lang w:val="uk-UA"/>
        </w:rPr>
        <w:t>у складних життєвих обставинах.</w:t>
      </w: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uk-UA"/>
        </w:rPr>
      </w:pPr>
    </w:p>
    <w:p w:rsidR="00281021" w:rsidRDefault="002E5402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Із</w:t>
      </w:r>
      <w:r w:rsidR="00BF57BA" w:rsidRPr="00BF57BA">
        <w:rPr>
          <w:color w:val="000000"/>
          <w:sz w:val="28"/>
          <w:szCs w:val="28"/>
          <w:lang w:val="uk-UA"/>
        </w:rPr>
        <w:t xml:space="preserve"> метою виконання завдання запланована організація заходів, спрямованих на своєчасне виявлення дітей, що опинились у складних життєвих обставинах, індивідуальну роботу з ними, спрямовану на попередження вилучення дитини з сім’ї; проведення профілактичних рейдів з метою виявлення бездоглядних дітей, дітей, які бродяжать, жебракують, залишили домівку чи навчальний заклад; проведення консультативної роботи з батьками стосовно належного виконання ними батьківських обов’язків; здійснення контролю за умовами проживання сімей, які опинились у складних життєвих обставинах; вилучення дітей з сімей, де є загроза її життю </w:t>
      </w:r>
    </w:p>
    <w:p w:rsidR="00281021" w:rsidRDefault="00281021" w:rsidP="00281021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</w:p>
    <w:p w:rsidR="00BF57BA" w:rsidRPr="00BF57BA" w:rsidRDefault="00BF57BA" w:rsidP="0028102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BF57BA">
        <w:rPr>
          <w:color w:val="000000"/>
          <w:sz w:val="28"/>
          <w:szCs w:val="28"/>
          <w:lang w:val="uk-UA"/>
        </w:rPr>
        <w:t>або здоров’ю; направлення бездоглядних дітей, що потребують соціального з</w:t>
      </w:r>
      <w:r w:rsidR="002E5402">
        <w:rPr>
          <w:color w:val="000000"/>
          <w:sz w:val="28"/>
          <w:szCs w:val="28"/>
          <w:lang w:val="uk-UA"/>
        </w:rPr>
        <w:t xml:space="preserve">ахисту до відповідних закладів; </w:t>
      </w:r>
      <w:r w:rsidRPr="00BF57BA">
        <w:rPr>
          <w:color w:val="000000"/>
          <w:sz w:val="28"/>
          <w:szCs w:val="28"/>
          <w:lang w:val="uk-UA"/>
        </w:rPr>
        <w:t>заходів для дітей пільгових категорій з нагоди М</w:t>
      </w:r>
      <w:r w:rsidR="002E5402">
        <w:rPr>
          <w:color w:val="000000"/>
          <w:sz w:val="28"/>
          <w:szCs w:val="28"/>
          <w:lang w:val="uk-UA"/>
        </w:rPr>
        <w:t xml:space="preserve">іжнародного дня захисту дітей, </w:t>
      </w:r>
      <w:r w:rsidRPr="00BF57BA">
        <w:rPr>
          <w:color w:val="000000"/>
          <w:sz w:val="28"/>
          <w:szCs w:val="28"/>
          <w:lang w:val="uk-UA"/>
        </w:rPr>
        <w:t>Дня Святого Миколая, Новорічних, Різдвяних та Великодніх свят.</w:t>
      </w:r>
    </w:p>
    <w:p w:rsidR="00BF57BA" w:rsidRPr="00BF57BA" w:rsidRDefault="00BF57BA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BF57BA">
        <w:rPr>
          <w:b/>
          <w:bCs/>
          <w:color w:val="000000"/>
          <w:sz w:val="28"/>
          <w:szCs w:val="28"/>
          <w:lang w:val="uk-UA"/>
        </w:rPr>
        <w:t>2</w:t>
      </w:r>
      <w:r w:rsidRPr="00BF57BA">
        <w:rPr>
          <w:color w:val="000000"/>
          <w:sz w:val="28"/>
          <w:szCs w:val="28"/>
        </w:rPr>
        <w:t xml:space="preserve">. </w:t>
      </w:r>
      <w:proofErr w:type="spellStart"/>
      <w:r w:rsidRPr="00BF57BA">
        <w:rPr>
          <w:b/>
          <w:bCs/>
          <w:color w:val="000000"/>
          <w:sz w:val="28"/>
          <w:szCs w:val="28"/>
        </w:rPr>
        <w:t>Розвиток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57BA">
        <w:rPr>
          <w:b/>
          <w:bCs/>
          <w:color w:val="000000"/>
          <w:sz w:val="28"/>
          <w:szCs w:val="28"/>
        </w:rPr>
        <w:t>сімейних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форм </w:t>
      </w:r>
      <w:proofErr w:type="spellStart"/>
      <w:r w:rsidRPr="00BF57BA">
        <w:rPr>
          <w:b/>
          <w:bCs/>
          <w:color w:val="000000"/>
          <w:sz w:val="28"/>
          <w:szCs w:val="28"/>
        </w:rPr>
        <w:t>виховання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57BA">
        <w:rPr>
          <w:b/>
          <w:bCs/>
          <w:color w:val="000000"/>
          <w:sz w:val="28"/>
          <w:szCs w:val="28"/>
        </w:rPr>
        <w:t>дітей-сиріт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та</w:t>
      </w: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BF57BA">
        <w:rPr>
          <w:b/>
          <w:bCs/>
          <w:color w:val="000000"/>
          <w:sz w:val="28"/>
          <w:szCs w:val="28"/>
          <w:lang w:val="uk-UA"/>
        </w:rPr>
        <w:t>дітей, позбавлених батьківського піклування.</w:t>
      </w: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uk-UA"/>
        </w:rPr>
      </w:pPr>
    </w:p>
    <w:p w:rsidR="00BF57BA" w:rsidRDefault="002E5402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Із</w:t>
      </w:r>
      <w:r w:rsidR="00BF57BA" w:rsidRPr="00BF57BA">
        <w:rPr>
          <w:color w:val="000000"/>
          <w:sz w:val="28"/>
          <w:szCs w:val="28"/>
          <w:lang w:val="uk-UA"/>
        </w:rPr>
        <w:t xml:space="preserve"> метою виконання завдання заплановано проведення інформаційних кампаній з популяризації сімейних форм виховання з метою реалізації права кожної дитини на проживання в сім’ї; створення і функціонування прийомних сімей та дитячих будинків сімейного типу, як альтернативних форм влаштування дітей-сиріт та дітей, позбавлених батьківського піклування; проведення семінарів, круглих столів з метою підвищення педагогічної компетентності опікунів, піклувальників, прийомних батьків, батьків-вихователів, </w:t>
      </w:r>
      <w:proofErr w:type="spellStart"/>
      <w:r w:rsidR="00BF57BA" w:rsidRPr="00BF57BA">
        <w:rPr>
          <w:color w:val="000000"/>
          <w:sz w:val="28"/>
          <w:szCs w:val="28"/>
          <w:lang w:val="uk-UA"/>
        </w:rPr>
        <w:t>усиновлювачів</w:t>
      </w:r>
      <w:proofErr w:type="spellEnd"/>
      <w:r w:rsidR="00BF57BA" w:rsidRPr="00BF57BA">
        <w:rPr>
          <w:color w:val="000000"/>
          <w:sz w:val="28"/>
          <w:szCs w:val="28"/>
          <w:lang w:val="uk-UA"/>
        </w:rPr>
        <w:t xml:space="preserve">; проведення заходів з нагоди Міжнародного дня захисту дітей, Дня усиновлення, Дня знань. </w:t>
      </w:r>
    </w:p>
    <w:p w:rsidR="00281021" w:rsidRPr="00BF57BA" w:rsidRDefault="00281021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BF57BA" w:rsidRPr="00BF57BA" w:rsidRDefault="00BF57BA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val="uk-UA"/>
        </w:rPr>
      </w:pP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BF57BA">
        <w:rPr>
          <w:b/>
          <w:bCs/>
          <w:color w:val="000000"/>
          <w:sz w:val="28"/>
          <w:szCs w:val="28"/>
          <w:lang w:val="uk-UA"/>
        </w:rPr>
        <w:t>3. Забезпечення організаційної та методичної роботи</w:t>
      </w: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BF57BA">
        <w:rPr>
          <w:b/>
          <w:bCs/>
          <w:color w:val="000000"/>
          <w:sz w:val="28"/>
          <w:szCs w:val="28"/>
          <w:lang w:val="uk-UA"/>
        </w:rPr>
        <w:t>щодо соціального захисту дітей.</w:t>
      </w: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uk-UA"/>
        </w:rPr>
      </w:pPr>
    </w:p>
    <w:p w:rsidR="00BF57BA" w:rsidRPr="00BF57BA" w:rsidRDefault="002E5402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Із</w:t>
      </w:r>
      <w:r w:rsidR="00BF57BA" w:rsidRPr="00BF57BA">
        <w:rPr>
          <w:color w:val="000000"/>
          <w:sz w:val="28"/>
          <w:szCs w:val="28"/>
          <w:lang w:val="uk-UA"/>
        </w:rPr>
        <w:t xml:space="preserve"> метою виконання завдання заплановано організація та проведення семінарів, нарад </w:t>
      </w:r>
      <w:r>
        <w:rPr>
          <w:color w:val="000000"/>
          <w:sz w:val="28"/>
          <w:szCs w:val="28"/>
          <w:lang w:val="uk-UA"/>
        </w:rPr>
        <w:t>і</w:t>
      </w:r>
      <w:r w:rsidR="00BF57BA" w:rsidRPr="00BF57BA">
        <w:rPr>
          <w:color w:val="000000"/>
          <w:sz w:val="28"/>
          <w:szCs w:val="28"/>
          <w:lang w:val="uk-UA"/>
        </w:rPr>
        <w:t>з питань соціальн</w:t>
      </w:r>
      <w:r>
        <w:rPr>
          <w:color w:val="000000"/>
          <w:sz w:val="28"/>
          <w:szCs w:val="28"/>
          <w:lang w:val="uk-UA"/>
        </w:rPr>
        <w:t>ого захисту дітей; висвітлення в</w:t>
      </w:r>
      <w:r w:rsidR="00BF57BA" w:rsidRPr="00BF57BA">
        <w:rPr>
          <w:color w:val="000000"/>
          <w:sz w:val="28"/>
          <w:szCs w:val="28"/>
          <w:lang w:val="uk-UA"/>
        </w:rPr>
        <w:t xml:space="preserve"> засобах масової інформації питань забезпечення прав, свобод і законних інтересів дітей; виготовлення методичних матеріалів, буклетів </w:t>
      </w:r>
      <w:r>
        <w:rPr>
          <w:color w:val="000000"/>
          <w:sz w:val="28"/>
          <w:szCs w:val="28"/>
          <w:lang w:val="uk-UA"/>
        </w:rPr>
        <w:t>і</w:t>
      </w:r>
      <w:r w:rsidR="00BF57BA" w:rsidRPr="00BF57BA">
        <w:rPr>
          <w:color w:val="000000"/>
          <w:sz w:val="28"/>
          <w:szCs w:val="28"/>
          <w:lang w:val="uk-UA"/>
        </w:rPr>
        <w:t xml:space="preserve">з питань популяризації сімейних форм виховання дітей-сиріт та дітей, позбавлених батьківського піклування; проведення засідань комісій з питань захисту прав дитини. </w:t>
      </w:r>
    </w:p>
    <w:p w:rsidR="00BF57BA" w:rsidRPr="00BF57BA" w:rsidRDefault="00BF57BA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BF57BA">
        <w:rPr>
          <w:b/>
          <w:bCs/>
          <w:color w:val="000000"/>
          <w:sz w:val="28"/>
          <w:szCs w:val="28"/>
          <w:lang w:val="uk-UA"/>
        </w:rPr>
        <w:t>4</w:t>
      </w:r>
      <w:r w:rsidRPr="00BF57BA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Pr="00BF57BA">
        <w:rPr>
          <w:b/>
          <w:bCs/>
          <w:color w:val="000000"/>
          <w:sz w:val="28"/>
          <w:szCs w:val="28"/>
        </w:rPr>
        <w:t>Забезпечення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57BA">
        <w:rPr>
          <w:b/>
          <w:bCs/>
          <w:color w:val="000000"/>
          <w:sz w:val="28"/>
          <w:szCs w:val="28"/>
        </w:rPr>
        <w:t>захисту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прав </w:t>
      </w:r>
      <w:proofErr w:type="spellStart"/>
      <w:r w:rsidRPr="00BF57BA">
        <w:rPr>
          <w:b/>
          <w:bCs/>
          <w:color w:val="000000"/>
          <w:sz w:val="28"/>
          <w:szCs w:val="28"/>
        </w:rPr>
        <w:t>дітей-сиріт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та </w:t>
      </w:r>
      <w:proofErr w:type="spellStart"/>
      <w:r w:rsidRPr="00BF57BA">
        <w:rPr>
          <w:b/>
          <w:bCs/>
          <w:color w:val="000000"/>
          <w:sz w:val="28"/>
          <w:szCs w:val="28"/>
        </w:rPr>
        <w:t>дітей</w:t>
      </w:r>
      <w:proofErr w:type="spellEnd"/>
      <w:r w:rsidRPr="00BF57BA">
        <w:rPr>
          <w:b/>
          <w:bCs/>
          <w:color w:val="000000"/>
          <w:sz w:val="28"/>
          <w:szCs w:val="28"/>
        </w:rPr>
        <w:t>,</w:t>
      </w: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BF57B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57BA">
        <w:rPr>
          <w:b/>
          <w:bCs/>
          <w:color w:val="000000"/>
          <w:sz w:val="28"/>
          <w:szCs w:val="28"/>
        </w:rPr>
        <w:t>позбавлених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57BA">
        <w:rPr>
          <w:b/>
          <w:bCs/>
          <w:color w:val="000000"/>
          <w:sz w:val="28"/>
          <w:szCs w:val="28"/>
        </w:rPr>
        <w:t>батьківського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57BA">
        <w:rPr>
          <w:b/>
          <w:bCs/>
          <w:color w:val="000000"/>
          <w:sz w:val="28"/>
          <w:szCs w:val="28"/>
        </w:rPr>
        <w:t>піклування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, на </w:t>
      </w:r>
      <w:proofErr w:type="spellStart"/>
      <w:r w:rsidRPr="00BF57BA">
        <w:rPr>
          <w:b/>
          <w:bCs/>
          <w:color w:val="000000"/>
          <w:sz w:val="28"/>
          <w:szCs w:val="28"/>
        </w:rPr>
        <w:t>житло</w:t>
      </w:r>
      <w:proofErr w:type="spellEnd"/>
      <w:r w:rsidRPr="00BF57BA">
        <w:rPr>
          <w:b/>
          <w:bCs/>
          <w:color w:val="000000"/>
          <w:sz w:val="28"/>
          <w:szCs w:val="28"/>
        </w:rPr>
        <w:t>.</w:t>
      </w: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</w:p>
    <w:p w:rsidR="00BF57BA" w:rsidRDefault="002E5402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Із</w:t>
      </w:r>
      <w:r w:rsidR="00BF57BA" w:rsidRPr="00BF57BA">
        <w:rPr>
          <w:color w:val="000000"/>
          <w:sz w:val="28"/>
          <w:szCs w:val="28"/>
          <w:lang w:val="uk-UA"/>
        </w:rPr>
        <w:t xml:space="preserve"> метою виконання завдання заплановано ведення реєстру нерухомого майна дітей-сиріт  та дітей, позбавл</w:t>
      </w:r>
      <w:r>
        <w:rPr>
          <w:color w:val="000000"/>
          <w:sz w:val="28"/>
          <w:szCs w:val="28"/>
          <w:lang w:val="uk-UA"/>
        </w:rPr>
        <w:t xml:space="preserve">ених батьківського піклування; </w:t>
      </w:r>
      <w:r w:rsidR="00BF57BA" w:rsidRPr="00BF57BA">
        <w:rPr>
          <w:color w:val="000000"/>
          <w:sz w:val="28"/>
          <w:szCs w:val="28"/>
          <w:lang w:val="uk-UA"/>
        </w:rPr>
        <w:t xml:space="preserve">контроль за збереженням житлових та майнових прав дітей-сиріт та дітей, позбавлених батьківського піклування; вжиття заходів щодо встановлення опіки над житлом та майном, право власності на яке мають діти-сироти, та діти, позбавлені батьківського піклування; направлення документів для постановки на облік осіб, які потребують поліпшення житлових умов дітей-сиріт, дітей, позбавлених батьківського піклування, по досягненню ними 16-річного віку.    </w:t>
      </w:r>
    </w:p>
    <w:p w:rsidR="00281021" w:rsidRPr="00BF57BA" w:rsidRDefault="00281021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BF57BA">
        <w:rPr>
          <w:b/>
          <w:bCs/>
          <w:color w:val="000000"/>
          <w:sz w:val="28"/>
          <w:szCs w:val="28"/>
          <w:lang w:val="uk-UA"/>
        </w:rPr>
        <w:t>5</w:t>
      </w:r>
      <w:r w:rsidRPr="00BF57BA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Pr="00BF57BA">
        <w:rPr>
          <w:b/>
          <w:bCs/>
          <w:color w:val="000000"/>
          <w:sz w:val="28"/>
          <w:szCs w:val="28"/>
        </w:rPr>
        <w:t>Забезпечення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57BA">
        <w:rPr>
          <w:b/>
          <w:bCs/>
          <w:color w:val="000000"/>
          <w:sz w:val="28"/>
          <w:szCs w:val="28"/>
        </w:rPr>
        <w:t>співпраці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з </w:t>
      </w:r>
      <w:proofErr w:type="spellStart"/>
      <w:r w:rsidRPr="00BF57BA">
        <w:rPr>
          <w:b/>
          <w:bCs/>
          <w:color w:val="000000"/>
          <w:sz w:val="28"/>
          <w:szCs w:val="28"/>
        </w:rPr>
        <w:t>громадськими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та</w:t>
      </w: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BF57BA">
        <w:rPr>
          <w:b/>
          <w:bCs/>
          <w:color w:val="000000"/>
          <w:sz w:val="28"/>
          <w:szCs w:val="28"/>
        </w:rPr>
        <w:t>благодійними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57BA">
        <w:rPr>
          <w:b/>
          <w:bCs/>
          <w:color w:val="000000"/>
          <w:sz w:val="28"/>
          <w:szCs w:val="28"/>
        </w:rPr>
        <w:t>організаціями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BF57BA">
        <w:rPr>
          <w:b/>
          <w:bCs/>
          <w:color w:val="000000"/>
          <w:sz w:val="28"/>
          <w:szCs w:val="28"/>
        </w:rPr>
        <w:t>що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57BA">
        <w:rPr>
          <w:b/>
          <w:bCs/>
          <w:color w:val="000000"/>
          <w:sz w:val="28"/>
          <w:szCs w:val="28"/>
        </w:rPr>
        <w:t>працюють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в </w:t>
      </w:r>
      <w:proofErr w:type="spellStart"/>
      <w:r w:rsidRPr="00BF57BA">
        <w:rPr>
          <w:b/>
          <w:bCs/>
          <w:color w:val="000000"/>
          <w:sz w:val="28"/>
          <w:szCs w:val="28"/>
        </w:rPr>
        <w:t>інтересах</w:t>
      </w:r>
      <w:proofErr w:type="spellEnd"/>
      <w:r w:rsidRPr="00BF57B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57BA">
        <w:rPr>
          <w:b/>
          <w:bCs/>
          <w:color w:val="000000"/>
          <w:sz w:val="28"/>
          <w:szCs w:val="28"/>
        </w:rPr>
        <w:t>дітей</w:t>
      </w:r>
      <w:proofErr w:type="spellEnd"/>
      <w:r w:rsidRPr="00BF57BA">
        <w:rPr>
          <w:b/>
          <w:bCs/>
          <w:color w:val="000000"/>
          <w:sz w:val="28"/>
          <w:szCs w:val="28"/>
        </w:rPr>
        <w:t>.</w:t>
      </w:r>
    </w:p>
    <w:p w:rsidR="00BF57BA" w:rsidRDefault="00BF57BA" w:rsidP="00BF57BA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uk-UA"/>
        </w:rPr>
      </w:pPr>
    </w:p>
    <w:p w:rsidR="00072390" w:rsidRDefault="00072390" w:rsidP="00BF57BA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</w:p>
    <w:p w:rsidR="00281021" w:rsidRPr="00281021" w:rsidRDefault="00281021" w:rsidP="00BF57BA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</w:p>
    <w:p w:rsidR="00BF57BA" w:rsidRPr="00BF57BA" w:rsidRDefault="002E5402" w:rsidP="002E540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Із</w:t>
      </w:r>
      <w:r w:rsidR="00BF57BA" w:rsidRPr="00BF57BA">
        <w:rPr>
          <w:color w:val="000000"/>
          <w:sz w:val="28"/>
          <w:szCs w:val="28"/>
          <w:lang w:val="uk-UA"/>
        </w:rPr>
        <w:t xml:space="preserve"> метою виконання завдання заплановано надання будь-якої речової допомоги, продуктів харчування сім’ям, які опинились у складних життєвих обставинах, сімей з дітьми, які належать до вразливих груп населення.</w:t>
      </w:r>
    </w:p>
    <w:p w:rsidR="00BF57BA" w:rsidRPr="00BF57BA" w:rsidRDefault="00BF57BA" w:rsidP="00BF57B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BF57BA">
        <w:rPr>
          <w:b/>
          <w:bCs/>
          <w:color w:val="000000"/>
          <w:sz w:val="28"/>
          <w:szCs w:val="28"/>
        </w:rPr>
        <w:t>IV</w:t>
      </w:r>
      <w:r w:rsidRPr="00BF57BA">
        <w:rPr>
          <w:b/>
          <w:bCs/>
          <w:color w:val="000000"/>
          <w:sz w:val="28"/>
          <w:szCs w:val="28"/>
          <w:lang w:val="uk-UA"/>
        </w:rPr>
        <w:t>. ВИЗНАЧЕННЯ МЕТИ</w:t>
      </w: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uk-UA"/>
        </w:rPr>
      </w:pPr>
    </w:p>
    <w:p w:rsidR="00BF57BA" w:rsidRPr="00BF57BA" w:rsidRDefault="00BF57BA" w:rsidP="002E540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BF57BA">
        <w:rPr>
          <w:b/>
          <w:bCs/>
          <w:color w:val="000000"/>
          <w:sz w:val="28"/>
          <w:szCs w:val="28"/>
          <w:lang w:val="uk-UA"/>
        </w:rPr>
        <w:t xml:space="preserve">Метою Програми є: </w:t>
      </w:r>
      <w:r w:rsidRPr="00BF57BA">
        <w:rPr>
          <w:color w:val="000000"/>
          <w:sz w:val="28"/>
          <w:szCs w:val="28"/>
          <w:lang w:val="uk-UA"/>
        </w:rPr>
        <w:t xml:space="preserve">поліпшення становища дітей-сиріт, дітей, позбавлених батьківського піклування, та дітей, що опинились у складних життєвих обставинах, сімей з дітьми, які належать до вразливих груп населення  створення належних умов для фізичного, інтелектуального і духовного розвитку, підготовки до самостійного життя. </w:t>
      </w:r>
    </w:p>
    <w:p w:rsidR="00BF57BA" w:rsidRDefault="00BF57BA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BF57BA">
        <w:rPr>
          <w:color w:val="000000"/>
          <w:sz w:val="28"/>
          <w:szCs w:val="28"/>
          <w:lang w:val="uk-UA"/>
        </w:rPr>
        <w:t xml:space="preserve">Для досягнення мети передбачається здійснити ряд заходів щодо реалізації встановлених чинним законодавством соціальних, економічних, правових та конституційних гарантій у сфері соціального забезпечення, дітей-сиріт та дітей, позбавлених батьківського піклування, та дітей, що опинились у складних життєвих обставинах, сімей з дітьми, які належать до вразливих груп населення.  </w:t>
      </w:r>
    </w:p>
    <w:p w:rsidR="00281021" w:rsidRPr="00BF57BA" w:rsidRDefault="00281021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BF57BA" w:rsidRPr="00BF57BA" w:rsidRDefault="00BF57BA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val="uk-UA"/>
        </w:rPr>
      </w:pP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BF57BA">
        <w:rPr>
          <w:b/>
          <w:bCs/>
          <w:color w:val="000000"/>
          <w:sz w:val="28"/>
          <w:szCs w:val="28"/>
        </w:rPr>
        <w:t>V</w:t>
      </w:r>
      <w:r w:rsidRPr="00BF57BA">
        <w:rPr>
          <w:b/>
          <w:bCs/>
          <w:color w:val="000000"/>
          <w:sz w:val="28"/>
          <w:szCs w:val="28"/>
          <w:lang w:val="uk-UA"/>
        </w:rPr>
        <w:t>. ПІДСТАВИ ДЛЯ РОЗРОБЛЕННЯ ПРОГРАМИ</w:t>
      </w: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uk-UA"/>
        </w:rPr>
      </w:pPr>
    </w:p>
    <w:p w:rsidR="00BF57BA" w:rsidRDefault="00BF57BA" w:rsidP="002E540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2E5402">
        <w:rPr>
          <w:b/>
          <w:color w:val="000000"/>
          <w:sz w:val="28"/>
          <w:szCs w:val="28"/>
          <w:lang w:val="uk-UA"/>
        </w:rPr>
        <w:t>Програма</w:t>
      </w:r>
      <w:r w:rsidRPr="00BF57BA">
        <w:rPr>
          <w:color w:val="000000"/>
          <w:sz w:val="28"/>
          <w:szCs w:val="28"/>
          <w:lang w:val="uk-UA"/>
        </w:rPr>
        <w:t xml:space="preserve"> розроблена відповідно до: Конституції України; Цивільного Кодексу України, Сімейного К</w:t>
      </w:r>
      <w:r w:rsidR="002E5402">
        <w:rPr>
          <w:color w:val="000000"/>
          <w:sz w:val="28"/>
          <w:szCs w:val="28"/>
          <w:lang w:val="uk-UA"/>
        </w:rPr>
        <w:t>одексу України, Закону України ,,</w:t>
      </w:r>
      <w:r w:rsidRPr="00BF57BA">
        <w:rPr>
          <w:color w:val="000000"/>
          <w:sz w:val="28"/>
          <w:szCs w:val="28"/>
          <w:lang w:val="uk-UA"/>
        </w:rPr>
        <w:t>Про м</w:t>
      </w:r>
      <w:r w:rsidR="002E5402">
        <w:rPr>
          <w:color w:val="000000"/>
          <w:sz w:val="28"/>
          <w:szCs w:val="28"/>
          <w:lang w:val="uk-UA"/>
        </w:rPr>
        <w:t>ісцеве самоврядування в Україні’’, Закону України ,,</w:t>
      </w:r>
      <w:r w:rsidRPr="00BF57BA">
        <w:rPr>
          <w:color w:val="000000"/>
          <w:sz w:val="28"/>
          <w:szCs w:val="28"/>
          <w:lang w:val="uk-UA"/>
        </w:rPr>
        <w:t>Про органи і служби у справах дітей т</w:t>
      </w:r>
      <w:r w:rsidR="002E5402">
        <w:rPr>
          <w:color w:val="000000"/>
          <w:sz w:val="28"/>
          <w:szCs w:val="28"/>
          <w:lang w:val="uk-UA"/>
        </w:rPr>
        <w:t>а спеціальні установи для дітей’’, Закону України ,,Про охорону дитинства’’, Закону України ,,</w:t>
      </w:r>
      <w:r w:rsidRPr="00BF57BA">
        <w:rPr>
          <w:color w:val="000000"/>
          <w:sz w:val="28"/>
          <w:szCs w:val="28"/>
          <w:lang w:val="uk-UA"/>
        </w:rPr>
        <w:t>Про забезпечення організаційно-правових умов соціального захисту дітей-сиріт та дітей, позба</w:t>
      </w:r>
      <w:r w:rsidR="002E5402">
        <w:rPr>
          <w:color w:val="000000"/>
          <w:sz w:val="28"/>
          <w:szCs w:val="28"/>
          <w:lang w:val="uk-UA"/>
        </w:rPr>
        <w:t>влених батьківського піклування’’, Закону України ,,</w:t>
      </w:r>
      <w:r w:rsidRPr="00BF57BA">
        <w:rPr>
          <w:color w:val="000000"/>
          <w:sz w:val="28"/>
          <w:szCs w:val="28"/>
          <w:lang w:val="uk-UA"/>
        </w:rPr>
        <w:t>Про основи соціального захисту бездомних</w:t>
      </w:r>
      <w:r w:rsidR="002E5402">
        <w:rPr>
          <w:color w:val="000000"/>
          <w:sz w:val="28"/>
          <w:szCs w:val="28"/>
          <w:lang w:val="uk-UA"/>
        </w:rPr>
        <w:t xml:space="preserve"> громадян і безпритульних дітей’’; п</w:t>
      </w:r>
      <w:r w:rsidRPr="00BF57BA">
        <w:rPr>
          <w:color w:val="000000"/>
          <w:sz w:val="28"/>
          <w:szCs w:val="28"/>
          <w:lang w:val="uk-UA"/>
        </w:rPr>
        <w:t>останови Кабінету Міністрів України</w:t>
      </w:r>
      <w:r w:rsidR="002E5402">
        <w:rPr>
          <w:color w:val="000000"/>
          <w:sz w:val="28"/>
          <w:szCs w:val="28"/>
          <w:lang w:val="uk-UA"/>
        </w:rPr>
        <w:t xml:space="preserve"> від 24 вересня 2008року № 866 ,,</w:t>
      </w:r>
      <w:r w:rsidRPr="00BF57BA">
        <w:rPr>
          <w:color w:val="000000"/>
          <w:sz w:val="28"/>
          <w:szCs w:val="28"/>
          <w:lang w:val="uk-UA"/>
        </w:rPr>
        <w:t>Питання діяльності органів опіки та піклування, пов</w:t>
      </w:r>
      <w:r w:rsidR="002E5402">
        <w:rPr>
          <w:color w:val="000000"/>
          <w:sz w:val="28"/>
          <w:szCs w:val="28"/>
          <w:lang w:val="uk-UA"/>
        </w:rPr>
        <w:t>’язаної із захистом прав дитини’’, п</w:t>
      </w:r>
      <w:r w:rsidRPr="00BF57BA">
        <w:rPr>
          <w:color w:val="000000"/>
          <w:sz w:val="28"/>
          <w:szCs w:val="28"/>
          <w:lang w:val="uk-UA"/>
        </w:rPr>
        <w:t>останови Кабінету Міністрів України</w:t>
      </w:r>
      <w:r w:rsidR="002E5402">
        <w:rPr>
          <w:color w:val="000000"/>
          <w:sz w:val="28"/>
          <w:szCs w:val="28"/>
          <w:lang w:val="uk-UA"/>
        </w:rPr>
        <w:t xml:space="preserve"> від 05 квітня 1994 року № 226 ,,</w:t>
      </w:r>
      <w:r w:rsidRPr="00BF57BA">
        <w:rPr>
          <w:color w:val="000000"/>
          <w:sz w:val="28"/>
          <w:szCs w:val="28"/>
          <w:lang w:val="uk-UA"/>
        </w:rPr>
        <w:t>Про поліпшення виховання, навчання, соціального захисту та матеріального забезпечення дітей-сиріт і дітей, позбавлени</w:t>
      </w:r>
      <w:r w:rsidR="002E5402">
        <w:rPr>
          <w:color w:val="000000"/>
          <w:sz w:val="28"/>
          <w:szCs w:val="28"/>
          <w:lang w:val="uk-UA"/>
        </w:rPr>
        <w:t>х батьківського піклування’’, п</w:t>
      </w:r>
      <w:r w:rsidRPr="00BF57BA">
        <w:rPr>
          <w:color w:val="000000"/>
          <w:sz w:val="28"/>
          <w:szCs w:val="28"/>
          <w:lang w:val="uk-UA"/>
        </w:rPr>
        <w:t>останови Кабінету Міністрів України</w:t>
      </w:r>
      <w:r w:rsidR="002E5402">
        <w:rPr>
          <w:color w:val="000000"/>
          <w:sz w:val="28"/>
          <w:szCs w:val="28"/>
          <w:lang w:val="uk-UA"/>
        </w:rPr>
        <w:t xml:space="preserve"> від 08 жовтня 2008 року № 905 ,,</w:t>
      </w:r>
      <w:r w:rsidRPr="00BF57BA">
        <w:rPr>
          <w:color w:val="000000"/>
          <w:sz w:val="28"/>
          <w:szCs w:val="28"/>
          <w:lang w:val="uk-UA"/>
        </w:rPr>
        <w:t>Про затвердження Порядку провадження діяльності з усиновлення та здійснення нагляду за дот</w:t>
      </w:r>
      <w:r w:rsidR="002E5402">
        <w:rPr>
          <w:color w:val="000000"/>
          <w:sz w:val="28"/>
          <w:szCs w:val="28"/>
          <w:lang w:val="uk-UA"/>
        </w:rPr>
        <w:t>риманням прав усиновлених дітей’’</w:t>
      </w:r>
      <w:r w:rsidR="00281021">
        <w:rPr>
          <w:color w:val="000000"/>
          <w:sz w:val="28"/>
          <w:szCs w:val="28"/>
          <w:lang w:val="uk-UA"/>
        </w:rPr>
        <w:t>, п</w:t>
      </w:r>
      <w:r w:rsidRPr="00BF57BA">
        <w:rPr>
          <w:color w:val="000000"/>
          <w:sz w:val="28"/>
          <w:szCs w:val="28"/>
          <w:lang w:val="uk-UA"/>
        </w:rPr>
        <w:t>останови Кабінету Міністрів України</w:t>
      </w:r>
      <w:r w:rsidR="00281021">
        <w:rPr>
          <w:color w:val="000000"/>
          <w:sz w:val="28"/>
          <w:szCs w:val="28"/>
          <w:lang w:val="uk-UA"/>
        </w:rPr>
        <w:t xml:space="preserve"> від 26 квітня 2002 року, №564 ,,</w:t>
      </w:r>
      <w:r w:rsidRPr="00BF57BA">
        <w:rPr>
          <w:color w:val="000000"/>
          <w:sz w:val="28"/>
          <w:szCs w:val="28"/>
          <w:lang w:val="uk-UA"/>
        </w:rPr>
        <w:t>Про</w:t>
      </w:r>
      <w:r w:rsidR="00E3196B">
        <w:rPr>
          <w:color w:val="000000"/>
          <w:sz w:val="28"/>
          <w:szCs w:val="28"/>
          <w:lang w:val="uk-UA"/>
        </w:rPr>
        <w:t xml:space="preserve"> </w:t>
      </w:r>
      <w:r w:rsidRPr="00BF57BA">
        <w:rPr>
          <w:color w:val="000000"/>
          <w:sz w:val="28"/>
          <w:szCs w:val="28"/>
          <w:lang w:val="uk-UA"/>
        </w:rPr>
        <w:t>затвердження Положення про</w:t>
      </w:r>
      <w:r w:rsidR="00281021">
        <w:rPr>
          <w:color w:val="000000"/>
          <w:sz w:val="28"/>
          <w:szCs w:val="28"/>
          <w:lang w:val="uk-UA"/>
        </w:rPr>
        <w:t xml:space="preserve"> дитячий будинок сімейного типу’’, п</w:t>
      </w:r>
      <w:r w:rsidRPr="00BF57BA">
        <w:rPr>
          <w:color w:val="000000"/>
          <w:sz w:val="28"/>
          <w:szCs w:val="28"/>
          <w:lang w:val="uk-UA"/>
        </w:rPr>
        <w:t>останови Кабінету Міністрів Україн</w:t>
      </w:r>
      <w:r w:rsidR="00281021">
        <w:rPr>
          <w:color w:val="000000"/>
          <w:sz w:val="28"/>
          <w:szCs w:val="28"/>
          <w:lang w:val="uk-UA"/>
        </w:rPr>
        <w:t>и від 26 квітня 2002 року №565 ,,</w:t>
      </w:r>
      <w:r w:rsidRPr="00BF57BA">
        <w:rPr>
          <w:color w:val="000000"/>
          <w:sz w:val="28"/>
          <w:szCs w:val="28"/>
          <w:lang w:val="uk-UA"/>
        </w:rPr>
        <w:t>Про затверджен</w:t>
      </w:r>
      <w:r w:rsidR="00281021">
        <w:rPr>
          <w:color w:val="000000"/>
          <w:sz w:val="28"/>
          <w:szCs w:val="28"/>
          <w:lang w:val="uk-UA"/>
        </w:rPr>
        <w:t>ня Положення про прийомну сім'ю’’, п</w:t>
      </w:r>
      <w:r w:rsidRPr="00BF57BA">
        <w:rPr>
          <w:color w:val="000000"/>
          <w:sz w:val="28"/>
          <w:szCs w:val="28"/>
          <w:lang w:val="uk-UA"/>
        </w:rPr>
        <w:t>останови Кабінету Міністрів України від 01.</w:t>
      </w:r>
      <w:r w:rsidR="00281021">
        <w:rPr>
          <w:color w:val="000000"/>
          <w:sz w:val="28"/>
          <w:szCs w:val="28"/>
          <w:lang w:val="uk-UA"/>
        </w:rPr>
        <w:t>06.2020 року № 585 ,,</w:t>
      </w:r>
      <w:r w:rsidRPr="00BF57BA">
        <w:rPr>
          <w:color w:val="000000"/>
          <w:sz w:val="28"/>
          <w:szCs w:val="28"/>
          <w:lang w:val="uk-UA"/>
        </w:rPr>
        <w:t>Про забезпечення соціального захисту дітей, які перебувають</w:t>
      </w:r>
      <w:r w:rsidR="00281021">
        <w:rPr>
          <w:color w:val="000000"/>
          <w:sz w:val="28"/>
          <w:szCs w:val="28"/>
          <w:lang w:val="uk-UA"/>
        </w:rPr>
        <w:t xml:space="preserve"> у складних життєвих обставинах’’, п</w:t>
      </w:r>
      <w:r w:rsidRPr="00BF57BA">
        <w:rPr>
          <w:color w:val="000000"/>
          <w:sz w:val="28"/>
          <w:szCs w:val="28"/>
          <w:lang w:val="uk-UA"/>
        </w:rPr>
        <w:t xml:space="preserve">останови Кабінету Міністрів України </w:t>
      </w:r>
      <w:r w:rsidR="00281021">
        <w:rPr>
          <w:color w:val="000000"/>
          <w:sz w:val="28"/>
          <w:szCs w:val="28"/>
          <w:lang w:val="uk-UA"/>
        </w:rPr>
        <w:t>від 16 березня 2017 року № 148 ,,</w:t>
      </w:r>
      <w:r w:rsidRPr="00BF57BA">
        <w:rPr>
          <w:color w:val="000000"/>
          <w:sz w:val="28"/>
          <w:szCs w:val="28"/>
          <w:lang w:val="uk-UA"/>
        </w:rPr>
        <w:t>Деякі питання з</w:t>
      </w:r>
      <w:r w:rsidR="00281021">
        <w:rPr>
          <w:color w:val="000000"/>
          <w:sz w:val="28"/>
          <w:szCs w:val="28"/>
          <w:lang w:val="uk-UA"/>
        </w:rPr>
        <w:t>дійснення патронату над дитиною’’</w:t>
      </w:r>
      <w:r w:rsidRPr="00BF57BA">
        <w:rPr>
          <w:color w:val="000000"/>
          <w:sz w:val="28"/>
          <w:szCs w:val="28"/>
          <w:lang w:val="uk-UA"/>
        </w:rPr>
        <w:t xml:space="preserve"> та інших нормативно-правових актів України. </w:t>
      </w:r>
    </w:p>
    <w:p w:rsidR="00281021" w:rsidRPr="00BF57BA" w:rsidRDefault="00281021" w:rsidP="00281021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BF57BA" w:rsidRPr="00BF57BA" w:rsidRDefault="00281021" w:rsidP="00BF57BA">
      <w:pPr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VI. ОЧІКУВАНІ</w:t>
      </w:r>
      <w:r w:rsidR="00BF57BA" w:rsidRPr="00BF57B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F57BA" w:rsidRPr="00BF57BA">
        <w:rPr>
          <w:b/>
          <w:bCs/>
          <w:color w:val="000000"/>
          <w:sz w:val="28"/>
          <w:szCs w:val="28"/>
        </w:rPr>
        <w:t>РЕЗУЛЬТАТИ ВИКОНАННЯ ЗАХОДІВ</w:t>
      </w:r>
      <w:r w:rsidR="00BF57BA" w:rsidRPr="00BF57B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F57BA" w:rsidRPr="00BF57BA">
        <w:rPr>
          <w:b/>
          <w:bCs/>
          <w:color w:val="000000"/>
          <w:sz w:val="28"/>
          <w:szCs w:val="28"/>
        </w:rPr>
        <w:t>ПРОГРАМИ</w:t>
      </w:r>
    </w:p>
    <w:p w:rsidR="00BF57BA" w:rsidRPr="00BF57BA" w:rsidRDefault="00BF57BA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val="uk-UA"/>
        </w:rPr>
      </w:pPr>
    </w:p>
    <w:p w:rsidR="00BF57BA" w:rsidRPr="00BF57BA" w:rsidRDefault="00BF57BA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BF57BA">
        <w:rPr>
          <w:color w:val="000000"/>
          <w:sz w:val="28"/>
          <w:szCs w:val="28"/>
          <w:lang w:val="uk-UA"/>
        </w:rPr>
        <w:t xml:space="preserve">Прийняття </w:t>
      </w:r>
      <w:r w:rsidRPr="00281021">
        <w:rPr>
          <w:b/>
          <w:color w:val="000000"/>
          <w:sz w:val="28"/>
          <w:szCs w:val="28"/>
          <w:lang w:val="uk-UA"/>
        </w:rPr>
        <w:t>Програми</w:t>
      </w:r>
      <w:r w:rsidRPr="00BF57BA">
        <w:rPr>
          <w:color w:val="000000"/>
          <w:sz w:val="28"/>
          <w:szCs w:val="28"/>
          <w:lang w:val="uk-UA"/>
        </w:rPr>
        <w:t xml:space="preserve"> та залучення на її виконання коштів сільського бюджету сприятиме вирішенню завдань щодо розвитку громади та спільного пошуку методів розв’язання проблем, що стоять перед громадою. </w:t>
      </w:r>
    </w:p>
    <w:p w:rsidR="00BF57BA" w:rsidRPr="00BF57BA" w:rsidRDefault="00BF57BA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BF57BA">
        <w:rPr>
          <w:color w:val="000000"/>
          <w:sz w:val="28"/>
          <w:szCs w:val="28"/>
          <w:lang w:val="uk-UA"/>
        </w:rPr>
        <w:t xml:space="preserve">Очікується, що в результаті реалізації </w:t>
      </w:r>
      <w:r w:rsidRPr="00281021">
        <w:rPr>
          <w:b/>
          <w:color w:val="000000"/>
          <w:sz w:val="28"/>
          <w:szCs w:val="28"/>
          <w:lang w:val="uk-UA"/>
        </w:rPr>
        <w:t>Програми</w:t>
      </w:r>
      <w:r w:rsidRPr="00BF57BA">
        <w:rPr>
          <w:color w:val="000000"/>
          <w:sz w:val="28"/>
          <w:szCs w:val="28"/>
          <w:lang w:val="uk-UA"/>
        </w:rPr>
        <w:t xml:space="preserve"> буде поліпшено становище дітей-сиріт , дітей, позбавлених батьківського піклування, дітей із сімей, що опинилися в складних життєвих обставинах шляхом їх усиновлення, влаштування їх під опіку, прийомну сім’ю, дитячий будинок сімейного типу або шляхом збереження біологічного середовища для дітей. </w:t>
      </w:r>
    </w:p>
    <w:p w:rsidR="00BF57BA" w:rsidRPr="00281021" w:rsidRDefault="00BF57BA" w:rsidP="0028102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proofErr w:type="spellStart"/>
      <w:r w:rsidRPr="00BF57BA">
        <w:rPr>
          <w:color w:val="000000"/>
          <w:sz w:val="28"/>
          <w:szCs w:val="28"/>
        </w:rPr>
        <w:t>Очікується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також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що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реалізація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цієї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281021">
        <w:rPr>
          <w:b/>
          <w:color w:val="000000"/>
          <w:sz w:val="28"/>
          <w:szCs w:val="28"/>
        </w:rPr>
        <w:t>Програми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сприятиме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ефективному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використанню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коштів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місцевого</w:t>
      </w:r>
      <w:proofErr w:type="spellEnd"/>
      <w:r w:rsidRPr="00BF57BA">
        <w:rPr>
          <w:color w:val="000000"/>
          <w:sz w:val="28"/>
          <w:szCs w:val="28"/>
        </w:rPr>
        <w:t xml:space="preserve"> бюджету та </w:t>
      </w:r>
      <w:proofErr w:type="spellStart"/>
      <w:r w:rsidRPr="00BF57BA">
        <w:rPr>
          <w:color w:val="000000"/>
          <w:sz w:val="28"/>
          <w:szCs w:val="28"/>
        </w:rPr>
        <w:t>зростанню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довіри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населення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територіал</w:t>
      </w:r>
      <w:r w:rsidR="00C96BB0">
        <w:rPr>
          <w:color w:val="000000"/>
          <w:sz w:val="28"/>
          <w:szCs w:val="28"/>
        </w:rPr>
        <w:t>ьної</w:t>
      </w:r>
      <w:proofErr w:type="spellEnd"/>
      <w:r w:rsidR="00C96BB0">
        <w:rPr>
          <w:color w:val="000000"/>
          <w:sz w:val="28"/>
          <w:szCs w:val="28"/>
        </w:rPr>
        <w:t xml:space="preserve"> </w:t>
      </w:r>
      <w:proofErr w:type="spellStart"/>
      <w:r w:rsidR="00C96BB0">
        <w:rPr>
          <w:color w:val="000000"/>
          <w:sz w:val="28"/>
          <w:szCs w:val="28"/>
        </w:rPr>
        <w:t>громади</w:t>
      </w:r>
      <w:proofErr w:type="spellEnd"/>
      <w:r w:rsidR="00C96BB0">
        <w:rPr>
          <w:color w:val="000000"/>
          <w:sz w:val="28"/>
          <w:szCs w:val="28"/>
        </w:rPr>
        <w:t xml:space="preserve"> до </w:t>
      </w:r>
      <w:proofErr w:type="spellStart"/>
      <w:r w:rsidR="00C96BB0">
        <w:rPr>
          <w:color w:val="000000"/>
          <w:sz w:val="28"/>
          <w:szCs w:val="28"/>
        </w:rPr>
        <w:t>місцевої</w:t>
      </w:r>
      <w:proofErr w:type="spellEnd"/>
      <w:r w:rsidR="00C96BB0">
        <w:rPr>
          <w:color w:val="000000"/>
          <w:sz w:val="28"/>
          <w:szCs w:val="28"/>
        </w:rPr>
        <w:t xml:space="preserve"> </w:t>
      </w:r>
      <w:proofErr w:type="spellStart"/>
      <w:r w:rsidR="00C96BB0">
        <w:rPr>
          <w:color w:val="000000"/>
          <w:sz w:val="28"/>
          <w:szCs w:val="28"/>
        </w:rPr>
        <w:t>влади</w:t>
      </w:r>
      <w:proofErr w:type="spellEnd"/>
      <w:r w:rsidR="00C96BB0">
        <w:rPr>
          <w:color w:val="000000"/>
          <w:sz w:val="28"/>
          <w:szCs w:val="28"/>
        </w:rPr>
        <w:t>.</w:t>
      </w: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BF57BA" w:rsidRPr="00BF57BA" w:rsidRDefault="00BF57BA" w:rsidP="00BF57BA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F57BA">
        <w:rPr>
          <w:b/>
          <w:bCs/>
          <w:color w:val="000000"/>
          <w:sz w:val="28"/>
          <w:szCs w:val="28"/>
        </w:rPr>
        <w:t>VII. ФІНАНСОВЕ ЗАБЕЗПЕЧЕННЯ ПРОГРАМИ</w:t>
      </w:r>
    </w:p>
    <w:p w:rsidR="00BF57BA" w:rsidRPr="00BF57BA" w:rsidRDefault="00BF57BA" w:rsidP="00BF57BA">
      <w:pPr>
        <w:autoSpaceDE w:val="0"/>
        <w:autoSpaceDN w:val="0"/>
        <w:adjustRightInd w:val="0"/>
        <w:rPr>
          <w:color w:val="000000"/>
          <w:sz w:val="16"/>
          <w:szCs w:val="16"/>
          <w:lang w:val="uk-UA"/>
        </w:rPr>
      </w:pPr>
    </w:p>
    <w:p w:rsidR="00BF57BA" w:rsidRPr="00BF57BA" w:rsidRDefault="00BF57BA" w:rsidP="00BF57B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spellStart"/>
      <w:r w:rsidRPr="00BF57BA">
        <w:rPr>
          <w:color w:val="000000"/>
          <w:sz w:val="28"/>
          <w:szCs w:val="28"/>
        </w:rPr>
        <w:t>Фінансове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забезпечення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виконання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281021">
        <w:rPr>
          <w:b/>
          <w:color w:val="000000"/>
          <w:sz w:val="28"/>
          <w:szCs w:val="28"/>
        </w:rPr>
        <w:t>Програми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здійснюється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відповідно</w:t>
      </w:r>
      <w:proofErr w:type="spellEnd"/>
      <w:r w:rsidRPr="00BF57BA">
        <w:rPr>
          <w:color w:val="000000"/>
          <w:sz w:val="28"/>
          <w:szCs w:val="28"/>
        </w:rPr>
        <w:t xml:space="preserve"> до чинного </w:t>
      </w:r>
      <w:proofErr w:type="spellStart"/>
      <w:r w:rsidRPr="00BF57BA">
        <w:rPr>
          <w:color w:val="000000"/>
          <w:sz w:val="28"/>
          <w:szCs w:val="28"/>
        </w:rPr>
        <w:t>законодавства</w:t>
      </w:r>
      <w:proofErr w:type="spellEnd"/>
      <w:r w:rsidRPr="00BF57BA">
        <w:rPr>
          <w:color w:val="000000"/>
          <w:sz w:val="28"/>
          <w:szCs w:val="28"/>
        </w:rPr>
        <w:t xml:space="preserve"> за </w:t>
      </w:r>
      <w:proofErr w:type="spellStart"/>
      <w:r w:rsidRPr="00BF57BA">
        <w:rPr>
          <w:color w:val="000000"/>
          <w:sz w:val="28"/>
          <w:szCs w:val="28"/>
        </w:rPr>
        <w:t>рахунок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коштів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місцевого</w:t>
      </w:r>
      <w:proofErr w:type="spellEnd"/>
      <w:r w:rsidRPr="00BF57BA">
        <w:rPr>
          <w:color w:val="000000"/>
          <w:sz w:val="28"/>
          <w:szCs w:val="28"/>
        </w:rPr>
        <w:t xml:space="preserve"> бюджету, </w:t>
      </w:r>
      <w:proofErr w:type="spellStart"/>
      <w:r w:rsidRPr="00BF57BA">
        <w:rPr>
          <w:color w:val="000000"/>
          <w:sz w:val="28"/>
          <w:szCs w:val="28"/>
        </w:rPr>
        <w:t>благодійних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внесків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допомоги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підприємств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усіх</w:t>
      </w:r>
      <w:proofErr w:type="spellEnd"/>
      <w:r w:rsidRPr="00BF57BA">
        <w:rPr>
          <w:color w:val="000000"/>
          <w:sz w:val="28"/>
          <w:szCs w:val="28"/>
        </w:rPr>
        <w:t xml:space="preserve"> форм </w:t>
      </w:r>
      <w:proofErr w:type="spellStart"/>
      <w:r w:rsidRPr="00BF57BA">
        <w:rPr>
          <w:color w:val="000000"/>
          <w:sz w:val="28"/>
          <w:szCs w:val="28"/>
        </w:rPr>
        <w:t>власності</w:t>
      </w:r>
      <w:proofErr w:type="spellEnd"/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що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знаходяться</w:t>
      </w:r>
      <w:proofErr w:type="spellEnd"/>
      <w:r w:rsidRPr="00BF57BA">
        <w:rPr>
          <w:color w:val="000000"/>
          <w:sz w:val="28"/>
          <w:szCs w:val="28"/>
        </w:rPr>
        <w:t xml:space="preserve"> на </w:t>
      </w:r>
      <w:proofErr w:type="spellStart"/>
      <w:r w:rsidRPr="00BF57BA">
        <w:rPr>
          <w:color w:val="000000"/>
          <w:sz w:val="28"/>
          <w:szCs w:val="28"/>
        </w:rPr>
        <w:t>території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="00C96BB0">
        <w:rPr>
          <w:color w:val="000000"/>
          <w:sz w:val="28"/>
          <w:szCs w:val="28"/>
          <w:lang w:val="uk-UA"/>
        </w:rPr>
        <w:t>Білківської</w:t>
      </w:r>
      <w:proofErr w:type="spellEnd"/>
      <w:r w:rsidRPr="00BF57BA">
        <w:rPr>
          <w:color w:val="000000"/>
          <w:sz w:val="28"/>
          <w:szCs w:val="28"/>
          <w:lang w:val="uk-UA"/>
        </w:rPr>
        <w:t xml:space="preserve"> сільської ради</w:t>
      </w:r>
      <w:r w:rsidRPr="00BF57BA">
        <w:rPr>
          <w:color w:val="000000"/>
          <w:sz w:val="28"/>
          <w:szCs w:val="28"/>
        </w:rPr>
        <w:t xml:space="preserve">, </w:t>
      </w:r>
      <w:proofErr w:type="spellStart"/>
      <w:r w:rsidRPr="00BF57BA">
        <w:rPr>
          <w:color w:val="000000"/>
          <w:sz w:val="28"/>
          <w:szCs w:val="28"/>
        </w:rPr>
        <w:t>благодійних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внесків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окремих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громадян</w:t>
      </w:r>
      <w:proofErr w:type="spellEnd"/>
      <w:r w:rsidRPr="00BF57BA">
        <w:rPr>
          <w:color w:val="000000"/>
          <w:sz w:val="28"/>
          <w:szCs w:val="28"/>
        </w:rPr>
        <w:t xml:space="preserve">, а </w:t>
      </w:r>
      <w:proofErr w:type="spellStart"/>
      <w:r w:rsidRPr="00BF57BA">
        <w:rPr>
          <w:color w:val="000000"/>
          <w:sz w:val="28"/>
          <w:szCs w:val="28"/>
        </w:rPr>
        <w:t>також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інших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джерел</w:t>
      </w:r>
      <w:proofErr w:type="spellEnd"/>
      <w:r w:rsidRPr="00BF57BA">
        <w:rPr>
          <w:color w:val="000000"/>
          <w:sz w:val="28"/>
          <w:szCs w:val="28"/>
        </w:rPr>
        <w:t xml:space="preserve"> не </w:t>
      </w:r>
      <w:proofErr w:type="spellStart"/>
      <w:r w:rsidRPr="00BF57BA">
        <w:rPr>
          <w:color w:val="000000"/>
          <w:sz w:val="28"/>
          <w:szCs w:val="28"/>
        </w:rPr>
        <w:t>заборонених</w:t>
      </w:r>
      <w:proofErr w:type="spellEnd"/>
      <w:r w:rsidRPr="00BF57BA">
        <w:rPr>
          <w:color w:val="000000"/>
          <w:sz w:val="28"/>
          <w:szCs w:val="28"/>
        </w:rPr>
        <w:t xml:space="preserve"> </w:t>
      </w:r>
      <w:proofErr w:type="spellStart"/>
      <w:r w:rsidRPr="00BF57BA">
        <w:rPr>
          <w:color w:val="000000"/>
          <w:sz w:val="28"/>
          <w:szCs w:val="28"/>
        </w:rPr>
        <w:t>законодавством</w:t>
      </w:r>
      <w:proofErr w:type="spellEnd"/>
      <w:r w:rsidRPr="00BF57BA">
        <w:rPr>
          <w:color w:val="000000"/>
          <w:sz w:val="28"/>
          <w:szCs w:val="28"/>
        </w:rPr>
        <w:t xml:space="preserve">. </w:t>
      </w:r>
    </w:p>
    <w:p w:rsidR="00BF57BA" w:rsidRPr="00BF57BA" w:rsidRDefault="00BF57BA" w:rsidP="00E3196B">
      <w:pPr>
        <w:ind w:firstLine="708"/>
        <w:jc w:val="both"/>
        <w:rPr>
          <w:sz w:val="28"/>
          <w:szCs w:val="28"/>
          <w:lang w:val="uk-UA"/>
        </w:rPr>
      </w:pPr>
      <w:r w:rsidRPr="00BF57BA">
        <w:rPr>
          <w:sz w:val="28"/>
          <w:szCs w:val="28"/>
        </w:rPr>
        <w:t xml:space="preserve">З метою </w:t>
      </w:r>
      <w:proofErr w:type="spellStart"/>
      <w:r w:rsidRPr="00BF57BA">
        <w:rPr>
          <w:sz w:val="28"/>
          <w:szCs w:val="28"/>
        </w:rPr>
        <w:t>реалізації</w:t>
      </w:r>
      <w:proofErr w:type="spellEnd"/>
      <w:r w:rsidRPr="00BF57BA">
        <w:rPr>
          <w:sz w:val="28"/>
          <w:szCs w:val="28"/>
        </w:rPr>
        <w:t xml:space="preserve"> </w:t>
      </w:r>
      <w:proofErr w:type="spellStart"/>
      <w:r w:rsidRPr="00281021">
        <w:rPr>
          <w:b/>
          <w:sz w:val="28"/>
          <w:szCs w:val="28"/>
        </w:rPr>
        <w:t>Програми</w:t>
      </w:r>
      <w:proofErr w:type="spellEnd"/>
      <w:r w:rsidRPr="00BF57BA">
        <w:rPr>
          <w:sz w:val="28"/>
          <w:szCs w:val="28"/>
        </w:rPr>
        <w:t xml:space="preserve"> </w:t>
      </w:r>
      <w:proofErr w:type="spellStart"/>
      <w:r w:rsidRPr="00BF57BA">
        <w:rPr>
          <w:sz w:val="28"/>
          <w:szCs w:val="28"/>
        </w:rPr>
        <w:t>передбачені</w:t>
      </w:r>
      <w:proofErr w:type="spellEnd"/>
      <w:r w:rsidRPr="00BF57BA">
        <w:rPr>
          <w:sz w:val="28"/>
          <w:szCs w:val="28"/>
        </w:rPr>
        <w:t xml:space="preserve"> заходи, </w:t>
      </w:r>
      <w:proofErr w:type="spellStart"/>
      <w:r w:rsidRPr="00BF57BA">
        <w:rPr>
          <w:sz w:val="28"/>
          <w:szCs w:val="28"/>
        </w:rPr>
        <w:t>що</w:t>
      </w:r>
      <w:proofErr w:type="spellEnd"/>
      <w:r w:rsidRPr="00BF57BA">
        <w:rPr>
          <w:sz w:val="28"/>
          <w:szCs w:val="28"/>
        </w:rPr>
        <w:t xml:space="preserve"> </w:t>
      </w:r>
      <w:proofErr w:type="spellStart"/>
      <w:r w:rsidRPr="00BF57BA">
        <w:rPr>
          <w:sz w:val="28"/>
          <w:szCs w:val="28"/>
        </w:rPr>
        <w:t>реалізуються</w:t>
      </w:r>
      <w:proofErr w:type="spellEnd"/>
      <w:r w:rsidRPr="00BF57BA">
        <w:rPr>
          <w:sz w:val="28"/>
          <w:szCs w:val="28"/>
        </w:rPr>
        <w:t xml:space="preserve"> </w:t>
      </w:r>
      <w:proofErr w:type="spellStart"/>
      <w:r w:rsidRPr="00BF57BA">
        <w:rPr>
          <w:sz w:val="28"/>
          <w:szCs w:val="28"/>
        </w:rPr>
        <w:t>протягом</w:t>
      </w:r>
      <w:proofErr w:type="spellEnd"/>
      <w:r w:rsidRPr="00BF57BA">
        <w:rPr>
          <w:sz w:val="28"/>
          <w:szCs w:val="28"/>
        </w:rPr>
        <w:t xml:space="preserve"> бюджетного </w:t>
      </w:r>
      <w:proofErr w:type="spellStart"/>
      <w:r w:rsidRPr="00BF57BA">
        <w:rPr>
          <w:sz w:val="28"/>
          <w:szCs w:val="28"/>
        </w:rPr>
        <w:t>періоду</w:t>
      </w:r>
      <w:proofErr w:type="spellEnd"/>
      <w:r w:rsidRPr="00BF57BA">
        <w:rPr>
          <w:sz w:val="28"/>
          <w:szCs w:val="28"/>
        </w:rPr>
        <w:t xml:space="preserve"> та </w:t>
      </w:r>
      <w:proofErr w:type="spellStart"/>
      <w:r w:rsidRPr="00BF57BA">
        <w:rPr>
          <w:sz w:val="28"/>
          <w:szCs w:val="28"/>
        </w:rPr>
        <w:t>наведені</w:t>
      </w:r>
      <w:proofErr w:type="spellEnd"/>
      <w:r w:rsidRPr="00BF57BA">
        <w:rPr>
          <w:sz w:val="28"/>
          <w:szCs w:val="28"/>
        </w:rPr>
        <w:t xml:space="preserve"> у </w:t>
      </w:r>
      <w:proofErr w:type="spellStart"/>
      <w:r w:rsidRPr="00BF57BA">
        <w:rPr>
          <w:sz w:val="28"/>
          <w:szCs w:val="28"/>
        </w:rPr>
        <w:t>додатку</w:t>
      </w:r>
      <w:proofErr w:type="spellEnd"/>
      <w:r w:rsidRPr="00BF57BA">
        <w:rPr>
          <w:sz w:val="28"/>
          <w:szCs w:val="28"/>
        </w:rPr>
        <w:t>.</w:t>
      </w:r>
    </w:p>
    <w:p w:rsidR="00BF57BA" w:rsidRPr="00BF57BA" w:rsidRDefault="00BF57BA" w:rsidP="00BF57BA">
      <w:pPr>
        <w:ind w:firstLine="708"/>
        <w:rPr>
          <w:sz w:val="28"/>
          <w:szCs w:val="28"/>
          <w:lang w:val="uk-UA"/>
        </w:rPr>
      </w:pPr>
    </w:p>
    <w:p w:rsidR="00F74075" w:rsidRDefault="00F74075" w:rsidP="009231E5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</w:p>
    <w:p w:rsidR="00F74075" w:rsidRDefault="00F74075" w:rsidP="00F74075">
      <w:pPr>
        <w:rPr>
          <w:sz w:val="28"/>
          <w:szCs w:val="28"/>
          <w:lang w:val="uk-UA"/>
        </w:rPr>
      </w:pPr>
    </w:p>
    <w:p w:rsidR="00544651" w:rsidRPr="00F74075" w:rsidRDefault="00F74075" w:rsidP="00F74075">
      <w:pPr>
        <w:rPr>
          <w:sz w:val="28"/>
          <w:szCs w:val="28"/>
          <w:lang w:val="uk-UA"/>
        </w:rPr>
      </w:pPr>
      <w:r w:rsidRPr="00F74075">
        <w:rPr>
          <w:b/>
          <w:sz w:val="28"/>
          <w:szCs w:val="28"/>
          <w:lang w:val="uk-UA"/>
        </w:rPr>
        <w:t>Секретар ради                                                                      Аліна ШАТОХІНА</w:t>
      </w:r>
    </w:p>
    <w:sectPr w:rsidR="00544651" w:rsidRPr="00F74075" w:rsidSect="00281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1B5C"/>
    <w:multiLevelType w:val="hybridMultilevel"/>
    <w:tmpl w:val="A376777E"/>
    <w:lvl w:ilvl="0" w:tplc="C76AAC8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8A"/>
    <w:rsid w:val="00037BDD"/>
    <w:rsid w:val="00072390"/>
    <w:rsid w:val="000E3D3D"/>
    <w:rsid w:val="00190AF3"/>
    <w:rsid w:val="001B4A0D"/>
    <w:rsid w:val="001B7715"/>
    <w:rsid w:val="001C1C08"/>
    <w:rsid w:val="001D3928"/>
    <w:rsid w:val="001D5B0A"/>
    <w:rsid w:val="001F3349"/>
    <w:rsid w:val="00202E4E"/>
    <w:rsid w:val="00281021"/>
    <w:rsid w:val="00281DD9"/>
    <w:rsid w:val="002B4110"/>
    <w:rsid w:val="002E0DF7"/>
    <w:rsid w:val="002E5402"/>
    <w:rsid w:val="002F5258"/>
    <w:rsid w:val="00322CEE"/>
    <w:rsid w:val="00335C57"/>
    <w:rsid w:val="0035552B"/>
    <w:rsid w:val="00396AD3"/>
    <w:rsid w:val="003F1A9E"/>
    <w:rsid w:val="00426A4C"/>
    <w:rsid w:val="004744E6"/>
    <w:rsid w:val="0049776D"/>
    <w:rsid w:val="004D4CE7"/>
    <w:rsid w:val="00515961"/>
    <w:rsid w:val="00534AD3"/>
    <w:rsid w:val="00544651"/>
    <w:rsid w:val="005C14B9"/>
    <w:rsid w:val="005F7B41"/>
    <w:rsid w:val="00633B24"/>
    <w:rsid w:val="0066476D"/>
    <w:rsid w:val="00712E85"/>
    <w:rsid w:val="00716168"/>
    <w:rsid w:val="007203E2"/>
    <w:rsid w:val="007574BE"/>
    <w:rsid w:val="00797972"/>
    <w:rsid w:val="008A6535"/>
    <w:rsid w:val="008E6F9A"/>
    <w:rsid w:val="00921490"/>
    <w:rsid w:val="009231E5"/>
    <w:rsid w:val="00936D8F"/>
    <w:rsid w:val="00942A62"/>
    <w:rsid w:val="0095679A"/>
    <w:rsid w:val="009A0685"/>
    <w:rsid w:val="009D308E"/>
    <w:rsid w:val="009D5B9A"/>
    <w:rsid w:val="00A23EAE"/>
    <w:rsid w:val="00AB04CD"/>
    <w:rsid w:val="00B26D77"/>
    <w:rsid w:val="00B45DFE"/>
    <w:rsid w:val="00B90C8A"/>
    <w:rsid w:val="00BA42D4"/>
    <w:rsid w:val="00BD54CF"/>
    <w:rsid w:val="00BF57BA"/>
    <w:rsid w:val="00C10A07"/>
    <w:rsid w:val="00C94614"/>
    <w:rsid w:val="00C96BB0"/>
    <w:rsid w:val="00CB79A3"/>
    <w:rsid w:val="00CE6B73"/>
    <w:rsid w:val="00D34631"/>
    <w:rsid w:val="00D86A79"/>
    <w:rsid w:val="00E3196B"/>
    <w:rsid w:val="00E36B8C"/>
    <w:rsid w:val="00E94875"/>
    <w:rsid w:val="00EB26B2"/>
    <w:rsid w:val="00F74075"/>
    <w:rsid w:val="00FE2607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B3FD23"/>
  <w15:docId w15:val="{7FFB1797-B335-4A22-B7D3-4C2BC2CC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9A3"/>
    <w:pPr>
      <w:spacing w:after="0" w:line="240" w:lineRule="auto"/>
    </w:pPr>
  </w:style>
  <w:style w:type="table" w:styleId="a4">
    <w:name w:val="Table Grid"/>
    <w:basedOn w:val="a1"/>
    <w:uiPriority w:val="59"/>
    <w:rsid w:val="00CE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46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63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426A4C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51A31-7A06-4822-B3E6-3018DD9C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9844</Words>
  <Characters>5612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2026-03-23T07:19:00Z</cp:lastPrinted>
  <dcterms:created xsi:type="dcterms:W3CDTF">2026-03-23T07:13:00Z</dcterms:created>
  <dcterms:modified xsi:type="dcterms:W3CDTF">2026-03-23T07:21:00Z</dcterms:modified>
</cp:coreProperties>
</file>