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0EDD1A" w14:textId="77777777" w:rsidR="00626EC9" w:rsidRPr="00F85392" w:rsidRDefault="00626EC9" w:rsidP="00626EC9">
      <w:pPr>
        <w:jc w:val="center"/>
        <w:rPr>
          <w:b/>
        </w:rPr>
      </w:pPr>
      <w:r w:rsidRPr="00F85392">
        <w:rPr>
          <w:b/>
          <w:szCs w:val="28"/>
        </w:rPr>
        <w:object w:dxaOrig="984" w:dyaOrig="1160" w14:anchorId="2A2AAB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47.25pt" o:ole="" fillcolor="window">
            <v:imagedata r:id="rId7" o:title=""/>
          </v:shape>
          <o:OLEObject Type="Embed" ProgID="Word.Picture.8" ShapeID="_x0000_i1025" DrawAspect="Content" ObjectID="_1833517178" r:id="rId8"/>
        </w:object>
      </w:r>
    </w:p>
    <w:p w14:paraId="4F44F64D" w14:textId="77777777" w:rsidR="00626EC9" w:rsidRPr="00F85392" w:rsidRDefault="00626EC9" w:rsidP="00626EC9">
      <w:pPr>
        <w:jc w:val="center"/>
        <w:rPr>
          <w:b/>
          <w:szCs w:val="28"/>
        </w:rPr>
      </w:pPr>
      <w:r w:rsidRPr="00F85392">
        <w:rPr>
          <w:b/>
          <w:szCs w:val="28"/>
        </w:rPr>
        <w:t xml:space="preserve">БІЛКІВСЬКА СІЛЬСЬКА РАДА </w:t>
      </w:r>
    </w:p>
    <w:p w14:paraId="23A9C93B" w14:textId="77777777" w:rsidR="00626EC9" w:rsidRPr="00F85392" w:rsidRDefault="00626EC9" w:rsidP="00626EC9">
      <w:pPr>
        <w:jc w:val="center"/>
        <w:rPr>
          <w:b/>
          <w:szCs w:val="28"/>
        </w:rPr>
      </w:pPr>
      <w:r w:rsidRPr="00F85392">
        <w:rPr>
          <w:b/>
          <w:szCs w:val="28"/>
        </w:rPr>
        <w:t>ХУСТСЬКОГО РАЙОНУ ЗАКАРПАТСЬКОЇ ОБЛАСТІ</w:t>
      </w:r>
    </w:p>
    <w:p w14:paraId="4399AD6E" w14:textId="6A1B598A" w:rsidR="00626EC9" w:rsidRPr="00F85392" w:rsidRDefault="00653216" w:rsidP="00626EC9">
      <w:pPr>
        <w:jc w:val="center"/>
        <w:rPr>
          <w:b/>
          <w:szCs w:val="28"/>
        </w:rPr>
      </w:pPr>
      <w:r>
        <w:rPr>
          <w:b/>
          <w:szCs w:val="28"/>
        </w:rPr>
        <w:t xml:space="preserve">Сорок восьма </w:t>
      </w:r>
      <w:r w:rsidR="00626EC9" w:rsidRPr="00F85392">
        <w:rPr>
          <w:b/>
          <w:szCs w:val="28"/>
        </w:rPr>
        <w:t xml:space="preserve">сесія восьмого скликання </w:t>
      </w:r>
    </w:p>
    <w:p w14:paraId="799F3C5C" w14:textId="77777777" w:rsidR="00626EC9" w:rsidRPr="00F85392" w:rsidRDefault="00626EC9" w:rsidP="00626EC9">
      <w:pPr>
        <w:jc w:val="center"/>
        <w:rPr>
          <w:b/>
          <w:szCs w:val="28"/>
        </w:rPr>
      </w:pPr>
      <w:r w:rsidRPr="00F85392">
        <w:rPr>
          <w:b/>
          <w:szCs w:val="28"/>
        </w:rPr>
        <w:t xml:space="preserve">Р І Ш Е Н </w:t>
      </w:r>
      <w:proofErr w:type="spellStart"/>
      <w:r w:rsidRPr="00F85392">
        <w:rPr>
          <w:b/>
          <w:szCs w:val="28"/>
        </w:rPr>
        <w:t>Н</w:t>
      </w:r>
      <w:proofErr w:type="spellEnd"/>
      <w:r w:rsidRPr="00F85392">
        <w:rPr>
          <w:b/>
          <w:szCs w:val="28"/>
        </w:rPr>
        <w:t xml:space="preserve"> Я</w:t>
      </w:r>
    </w:p>
    <w:p w14:paraId="6CDB88BC" w14:textId="77777777" w:rsidR="00626EC9" w:rsidRPr="004367A2" w:rsidRDefault="00626EC9" w:rsidP="00626EC9">
      <w:pPr>
        <w:rPr>
          <w:sz w:val="10"/>
          <w:szCs w:val="10"/>
        </w:rPr>
      </w:pPr>
    </w:p>
    <w:tbl>
      <w:tblPr>
        <w:tblW w:w="9720" w:type="dxa"/>
        <w:tblInd w:w="108" w:type="dxa"/>
        <w:tblLayout w:type="fixed"/>
        <w:tblLook w:val="0000" w:firstRow="0" w:lastRow="0" w:firstColumn="0" w:lastColumn="0" w:noHBand="0" w:noVBand="0"/>
      </w:tblPr>
      <w:tblGrid>
        <w:gridCol w:w="4860"/>
        <w:gridCol w:w="4860"/>
      </w:tblGrid>
      <w:tr w:rsidR="00626EC9" w:rsidRPr="00F526E2" w14:paraId="0D3F8E9D" w14:textId="77777777" w:rsidTr="00F03E6D">
        <w:tc>
          <w:tcPr>
            <w:tcW w:w="4860" w:type="dxa"/>
          </w:tcPr>
          <w:p w14:paraId="3D19831E" w14:textId="14E36E93" w:rsidR="00626EC9" w:rsidRPr="00653216" w:rsidRDefault="00653216" w:rsidP="00653216">
            <w:pPr>
              <w:ind w:left="1332" w:hanging="1332"/>
              <w:rPr>
                <w:b/>
                <w:szCs w:val="28"/>
              </w:rPr>
            </w:pPr>
            <w:r w:rsidRPr="00653216">
              <w:rPr>
                <w:b/>
                <w:szCs w:val="28"/>
              </w:rPr>
              <w:t>від 23 лютого</w:t>
            </w:r>
            <w:r w:rsidR="00626EC9" w:rsidRPr="00653216">
              <w:rPr>
                <w:b/>
                <w:szCs w:val="28"/>
              </w:rPr>
              <w:t xml:space="preserve"> 2026</w:t>
            </w:r>
            <w:r w:rsidRPr="00653216">
              <w:rPr>
                <w:b/>
                <w:szCs w:val="28"/>
              </w:rPr>
              <w:t xml:space="preserve"> р.</w:t>
            </w:r>
            <w:r w:rsidR="00626EC9" w:rsidRPr="00653216">
              <w:rPr>
                <w:b/>
                <w:szCs w:val="28"/>
              </w:rPr>
              <w:t xml:space="preserve">               </w:t>
            </w:r>
          </w:p>
        </w:tc>
        <w:tc>
          <w:tcPr>
            <w:tcW w:w="4860" w:type="dxa"/>
          </w:tcPr>
          <w:p w14:paraId="16C7E241" w14:textId="7F0FA60F" w:rsidR="00626EC9" w:rsidRPr="00653216" w:rsidRDefault="00626EC9" w:rsidP="00F03E6D">
            <w:pPr>
              <w:ind w:left="284" w:hanging="284"/>
              <w:jc w:val="both"/>
              <w:rPr>
                <w:b/>
                <w:szCs w:val="28"/>
              </w:rPr>
            </w:pPr>
            <w:r w:rsidRPr="00653216">
              <w:rPr>
                <w:b/>
                <w:szCs w:val="28"/>
              </w:rPr>
              <w:t xml:space="preserve">               </w:t>
            </w:r>
            <w:r w:rsidR="00653216" w:rsidRPr="00653216">
              <w:rPr>
                <w:b/>
                <w:szCs w:val="28"/>
              </w:rPr>
              <w:t xml:space="preserve">                            №3082</w:t>
            </w:r>
          </w:p>
        </w:tc>
      </w:tr>
    </w:tbl>
    <w:p w14:paraId="328A3B2F" w14:textId="77777777" w:rsidR="00ED3E66" w:rsidRDefault="00ED3E66" w:rsidP="00ED3E66">
      <w:pPr>
        <w:ind w:right="4393"/>
        <w:jc w:val="both"/>
        <w:rPr>
          <w:b/>
          <w:iCs/>
          <w:szCs w:val="28"/>
        </w:rPr>
      </w:pPr>
    </w:p>
    <w:p w14:paraId="7C0D5855" w14:textId="6A7B9E7C" w:rsidR="00ED3E66" w:rsidRPr="00ED3E66" w:rsidRDefault="00ED3E66" w:rsidP="00ED3E66">
      <w:pPr>
        <w:shd w:val="clear" w:color="auto" w:fill="FFFFFF"/>
        <w:spacing w:before="75" w:after="75" w:line="240" w:lineRule="auto"/>
        <w:ind w:right="3258"/>
        <w:jc w:val="both"/>
        <w:rPr>
          <w:b/>
          <w:iCs/>
          <w:szCs w:val="28"/>
        </w:rPr>
      </w:pPr>
      <w:r w:rsidRPr="00ED3E66">
        <w:rPr>
          <w:b/>
          <w:iCs/>
          <w:szCs w:val="28"/>
        </w:rPr>
        <w:t xml:space="preserve">Про затвердження </w:t>
      </w:r>
      <w:r w:rsidRPr="00ED3E66">
        <w:rPr>
          <w:b/>
          <w:szCs w:val="28"/>
          <w:lang w:eastAsia="uk-UA"/>
        </w:rPr>
        <w:t xml:space="preserve">Програми підтримки діяльності </w:t>
      </w:r>
      <w:r w:rsidRPr="00ED3E66">
        <w:rPr>
          <w:b/>
          <w:szCs w:val="28"/>
          <w:shd w:val="clear" w:color="auto" w:fill="FFFFFF"/>
        </w:rPr>
        <w:t xml:space="preserve">Державної екологічної інспекції у Закарпатській області </w:t>
      </w:r>
      <w:r w:rsidRPr="00ED3E66">
        <w:rPr>
          <w:b/>
          <w:szCs w:val="28"/>
          <w:lang w:eastAsia="uk-UA"/>
        </w:rPr>
        <w:t>на 202</w:t>
      </w:r>
      <w:r w:rsidR="00626EC9" w:rsidRPr="00653216">
        <w:rPr>
          <w:b/>
          <w:szCs w:val="28"/>
          <w:lang w:val="ru-RU" w:eastAsia="uk-UA"/>
        </w:rPr>
        <w:t>6</w:t>
      </w:r>
      <w:r w:rsidRPr="00ED3E66">
        <w:rPr>
          <w:b/>
          <w:szCs w:val="28"/>
          <w:lang w:eastAsia="uk-UA"/>
        </w:rPr>
        <w:t xml:space="preserve"> рік</w:t>
      </w:r>
    </w:p>
    <w:p w14:paraId="2702A20D" w14:textId="77777777" w:rsidR="00ED3E66" w:rsidRPr="00F35C0B" w:rsidRDefault="00ED3E66" w:rsidP="00ED3E66">
      <w:pPr>
        <w:rPr>
          <w:b/>
          <w:i/>
          <w:szCs w:val="28"/>
        </w:rPr>
      </w:pPr>
    </w:p>
    <w:p w14:paraId="2B0F993A" w14:textId="749A0BAB" w:rsidR="00ED3E66" w:rsidRPr="00F35C0B" w:rsidRDefault="00ED3E66" w:rsidP="00ED3E66">
      <w:pPr>
        <w:ind w:firstLine="851"/>
        <w:jc w:val="both"/>
        <w:rPr>
          <w:szCs w:val="28"/>
        </w:rPr>
      </w:pPr>
      <w:r w:rsidRPr="00F35C0B">
        <w:rPr>
          <w:szCs w:val="28"/>
        </w:rPr>
        <w:t>Відповід</w:t>
      </w:r>
      <w:r>
        <w:rPr>
          <w:szCs w:val="28"/>
        </w:rPr>
        <w:t>но до статті 26 Закону України ,,</w:t>
      </w:r>
      <w:r w:rsidRPr="00F35C0B">
        <w:rPr>
          <w:szCs w:val="28"/>
        </w:rPr>
        <w:t>Про м</w:t>
      </w:r>
      <w:r>
        <w:rPr>
          <w:szCs w:val="28"/>
        </w:rPr>
        <w:t>ісцеве самоврядування в Україні</w:t>
      </w:r>
      <w:r w:rsidRPr="00275FF7">
        <w:rPr>
          <w:szCs w:val="28"/>
        </w:rPr>
        <w:t>”</w:t>
      </w:r>
      <w:r w:rsidRPr="00F35C0B">
        <w:rPr>
          <w:szCs w:val="28"/>
        </w:rPr>
        <w:t xml:space="preserve">, статті 91, </w:t>
      </w:r>
      <w:r w:rsidRPr="00F35C0B">
        <w:rPr>
          <w:color w:val="000000" w:themeColor="text1"/>
        </w:rPr>
        <w:t>п.22</w:t>
      </w:r>
      <w:r w:rsidRPr="00F35C0B">
        <w:rPr>
          <w:color w:val="000000" w:themeColor="text1"/>
          <w:vertAlign w:val="superscript"/>
        </w:rPr>
        <w:t>2</w:t>
      </w:r>
      <w:r>
        <w:rPr>
          <w:color w:val="000000" w:themeColor="text1"/>
        </w:rPr>
        <w:t xml:space="preserve"> розділу VI ,,</w:t>
      </w:r>
      <w:r w:rsidRPr="00F35C0B">
        <w:rPr>
          <w:color w:val="000000" w:themeColor="text1"/>
        </w:rPr>
        <w:t>Пр</w:t>
      </w:r>
      <w:r>
        <w:rPr>
          <w:color w:val="000000" w:themeColor="text1"/>
        </w:rPr>
        <w:t>икінцеві та перехідні положення</w:t>
      </w:r>
      <w:r w:rsidRPr="00275FF7">
        <w:rPr>
          <w:color w:val="000000" w:themeColor="text1"/>
        </w:rPr>
        <w:t>”</w:t>
      </w:r>
      <w:r w:rsidRPr="00F35C0B">
        <w:rPr>
          <w:color w:val="000000" w:themeColor="text1"/>
        </w:rPr>
        <w:t xml:space="preserve"> </w:t>
      </w:r>
      <w:r w:rsidRPr="00F35C0B">
        <w:rPr>
          <w:szCs w:val="28"/>
        </w:rPr>
        <w:t xml:space="preserve"> Бюджетного кодексу України, </w:t>
      </w:r>
      <w:r w:rsidRPr="00F35C0B">
        <w:rPr>
          <w:color w:val="000000" w:themeColor="text1"/>
        </w:rPr>
        <w:t xml:space="preserve">розглянувши лист </w:t>
      </w:r>
      <w:r>
        <w:rPr>
          <w:color w:val="000000" w:themeColor="text1"/>
        </w:rPr>
        <w:t>начальника державної екологічної інспекції у Закарпатській області Ореста Цапа</w:t>
      </w:r>
      <w:r w:rsidR="00626EC9" w:rsidRPr="00653216">
        <w:rPr>
          <w:color w:val="000000" w:themeColor="text1"/>
        </w:rPr>
        <w:t xml:space="preserve"> </w:t>
      </w:r>
      <w:r w:rsidR="00626EC9">
        <w:rPr>
          <w:color w:val="000000" w:themeColor="text1"/>
        </w:rPr>
        <w:t>від 13.01.2026 р. №124-15</w:t>
      </w:r>
      <w:r w:rsidRPr="00F35C0B">
        <w:rPr>
          <w:color w:val="000000" w:themeColor="text1"/>
        </w:rPr>
        <w:t xml:space="preserve">, </w:t>
      </w:r>
      <w:r w:rsidRPr="00F35C0B">
        <w:rPr>
          <w:szCs w:val="28"/>
        </w:rPr>
        <w:t xml:space="preserve">сесія </w:t>
      </w:r>
      <w:r w:rsidRPr="00F35C0B">
        <w:rPr>
          <w:szCs w:val="28"/>
          <w:lang w:eastAsia="uk-UA"/>
        </w:rPr>
        <w:t xml:space="preserve">сільської ради </w:t>
      </w:r>
      <w:r w:rsidR="003733C9">
        <w:rPr>
          <w:b/>
          <w:bCs/>
          <w:szCs w:val="28"/>
          <w:lang w:eastAsia="uk-UA"/>
        </w:rPr>
        <w:t>ВИРІШИЛА</w:t>
      </w:r>
      <w:r w:rsidRPr="00F35C0B">
        <w:rPr>
          <w:b/>
          <w:bCs/>
          <w:szCs w:val="28"/>
          <w:lang w:eastAsia="uk-UA"/>
        </w:rPr>
        <w:t>:</w:t>
      </w:r>
      <w:r w:rsidRPr="00F35C0B">
        <w:rPr>
          <w:szCs w:val="28"/>
          <w:lang w:eastAsia="uk-UA"/>
        </w:rPr>
        <w:t xml:space="preserve"> </w:t>
      </w:r>
    </w:p>
    <w:p w14:paraId="10760B02" w14:textId="51CF2D63" w:rsidR="00ED3E66" w:rsidRPr="00F35C0B" w:rsidRDefault="00ED3E66" w:rsidP="00ED3E66">
      <w:pPr>
        <w:pStyle w:val="ab"/>
        <w:spacing w:after="0" w:line="240" w:lineRule="auto"/>
        <w:ind w:left="0" w:firstLine="851"/>
        <w:jc w:val="both"/>
        <w:rPr>
          <w:rFonts w:ascii="Times New Roman" w:hAnsi="Times New Roman" w:cs="Times New Roman"/>
          <w:bCs/>
          <w:sz w:val="28"/>
          <w:szCs w:val="28"/>
        </w:rPr>
      </w:pPr>
      <w:r w:rsidRPr="00F35C0B">
        <w:rPr>
          <w:rFonts w:ascii="Times New Roman" w:hAnsi="Times New Roman" w:cs="Times New Roman"/>
          <w:sz w:val="28"/>
          <w:szCs w:val="28"/>
        </w:rPr>
        <w:t xml:space="preserve">1. Затвердити </w:t>
      </w:r>
      <w:r w:rsidRPr="00ED3E66">
        <w:rPr>
          <w:rFonts w:ascii="Times New Roman" w:hAnsi="Times New Roman" w:cs="Times New Roman"/>
          <w:bCs/>
          <w:sz w:val="28"/>
          <w:szCs w:val="28"/>
          <w:lang w:eastAsia="uk-UA"/>
        </w:rPr>
        <w:t xml:space="preserve">Програму підтримки діяльності </w:t>
      </w:r>
      <w:r w:rsidRPr="00ED3E66">
        <w:rPr>
          <w:rFonts w:ascii="Times New Roman" w:hAnsi="Times New Roman" w:cs="Times New Roman"/>
          <w:bCs/>
          <w:sz w:val="28"/>
          <w:szCs w:val="28"/>
          <w:shd w:val="clear" w:color="auto" w:fill="FFFFFF"/>
        </w:rPr>
        <w:t xml:space="preserve">Державної екологічної інспекції у Закарпатській області </w:t>
      </w:r>
      <w:r w:rsidRPr="00ED3E66">
        <w:rPr>
          <w:rFonts w:ascii="Times New Roman" w:hAnsi="Times New Roman" w:cs="Times New Roman"/>
          <w:bCs/>
          <w:sz w:val="28"/>
          <w:szCs w:val="28"/>
          <w:lang w:eastAsia="uk-UA"/>
        </w:rPr>
        <w:t>на 20</w:t>
      </w:r>
      <w:r w:rsidR="00053628">
        <w:rPr>
          <w:rFonts w:ascii="Times New Roman" w:hAnsi="Times New Roman" w:cs="Times New Roman"/>
          <w:bCs/>
          <w:sz w:val="28"/>
          <w:szCs w:val="28"/>
          <w:lang w:eastAsia="uk-UA"/>
        </w:rPr>
        <w:t>2</w:t>
      </w:r>
      <w:r w:rsidR="00626EC9">
        <w:rPr>
          <w:rFonts w:ascii="Times New Roman" w:hAnsi="Times New Roman" w:cs="Times New Roman"/>
          <w:bCs/>
          <w:sz w:val="28"/>
          <w:szCs w:val="28"/>
          <w:lang w:eastAsia="uk-UA"/>
        </w:rPr>
        <w:t>6</w:t>
      </w:r>
      <w:r w:rsidR="00883695">
        <w:rPr>
          <w:rFonts w:ascii="Times New Roman" w:hAnsi="Times New Roman" w:cs="Times New Roman"/>
          <w:bCs/>
          <w:sz w:val="28"/>
          <w:szCs w:val="28"/>
          <w:lang w:eastAsia="uk-UA"/>
        </w:rPr>
        <w:t xml:space="preserve"> рік</w:t>
      </w:r>
      <w:r w:rsidRPr="00F35C0B">
        <w:rPr>
          <w:rFonts w:ascii="Times New Roman" w:hAnsi="Times New Roman" w:cs="Times New Roman"/>
          <w:bCs/>
          <w:sz w:val="28"/>
          <w:szCs w:val="28"/>
        </w:rPr>
        <w:t xml:space="preserve"> (додається).</w:t>
      </w:r>
    </w:p>
    <w:p w14:paraId="1B910367" w14:textId="77777777" w:rsidR="00ED3E66" w:rsidRPr="00F35C0B" w:rsidRDefault="00ED3E66" w:rsidP="00ED3E66">
      <w:pPr>
        <w:ind w:firstLine="851"/>
        <w:jc w:val="both"/>
        <w:rPr>
          <w:szCs w:val="28"/>
        </w:rPr>
      </w:pPr>
      <w:r w:rsidRPr="00F35C0B">
        <w:rPr>
          <w:szCs w:val="28"/>
        </w:rPr>
        <w:t>2. Фінансування Програми здійснювати в межах бюджетних асигнувань.</w:t>
      </w:r>
    </w:p>
    <w:p w14:paraId="253C3852" w14:textId="251580F1" w:rsidR="00ED3E66" w:rsidRPr="00F35C0B" w:rsidRDefault="00ED3E66" w:rsidP="00ED3E66">
      <w:pPr>
        <w:ind w:right="-1" w:firstLine="851"/>
        <w:jc w:val="both"/>
        <w:rPr>
          <w:szCs w:val="28"/>
        </w:rPr>
      </w:pPr>
      <w:r w:rsidRPr="00F35C0B">
        <w:rPr>
          <w:szCs w:val="28"/>
        </w:rPr>
        <w:t>3. Контроль за виконанням цього рішення покласти на постійну комісію сільської ради з питань фінансів, бюджету планування соціально-економічного розвитку, інвестицій та міжнародного співробітництва (</w:t>
      </w:r>
      <w:proofErr w:type="spellStart"/>
      <w:r w:rsidRPr="00F35C0B">
        <w:rPr>
          <w:szCs w:val="28"/>
        </w:rPr>
        <w:t>Горзов</w:t>
      </w:r>
      <w:proofErr w:type="spellEnd"/>
      <w:r w:rsidRPr="00F35C0B">
        <w:rPr>
          <w:szCs w:val="28"/>
        </w:rPr>
        <w:t xml:space="preserve"> П.Ж.)</w:t>
      </w:r>
      <w:r>
        <w:rPr>
          <w:szCs w:val="28"/>
        </w:rPr>
        <w:t>.</w:t>
      </w:r>
      <w:r w:rsidRPr="00F35C0B">
        <w:rPr>
          <w:szCs w:val="28"/>
        </w:rPr>
        <w:t xml:space="preserve">  </w:t>
      </w:r>
    </w:p>
    <w:p w14:paraId="12497A95" w14:textId="77777777" w:rsidR="00ED3E66" w:rsidRDefault="00ED3E66" w:rsidP="00ED3E66">
      <w:pPr>
        <w:jc w:val="both"/>
        <w:rPr>
          <w:szCs w:val="28"/>
        </w:rPr>
      </w:pPr>
    </w:p>
    <w:p w14:paraId="27F062F9" w14:textId="77777777" w:rsidR="00ED3E66" w:rsidRPr="001F3A77" w:rsidRDefault="00ED3E66" w:rsidP="00ED3E66">
      <w:pPr>
        <w:jc w:val="both"/>
        <w:rPr>
          <w:szCs w:val="28"/>
        </w:rPr>
      </w:pPr>
    </w:p>
    <w:p w14:paraId="4C11B0D0" w14:textId="77777777" w:rsidR="00ED3E66" w:rsidRPr="001F3A77" w:rsidRDefault="00ED3E66" w:rsidP="00ED3E66">
      <w:pPr>
        <w:jc w:val="both"/>
        <w:rPr>
          <w:szCs w:val="28"/>
        </w:rPr>
      </w:pPr>
    </w:p>
    <w:p w14:paraId="5DB90AE8" w14:textId="77777777" w:rsidR="00ED3E66" w:rsidRPr="001F3A77" w:rsidRDefault="00ED3E66" w:rsidP="00ED3E66">
      <w:pPr>
        <w:jc w:val="both"/>
        <w:rPr>
          <w:b/>
          <w:szCs w:val="28"/>
        </w:rPr>
      </w:pPr>
      <w:r>
        <w:rPr>
          <w:b/>
          <w:szCs w:val="28"/>
        </w:rPr>
        <w:t>С</w:t>
      </w:r>
      <w:r w:rsidRPr="001F3A77">
        <w:rPr>
          <w:b/>
          <w:szCs w:val="28"/>
        </w:rPr>
        <w:t xml:space="preserve">ільський голова     </w:t>
      </w:r>
      <w:r>
        <w:rPr>
          <w:b/>
          <w:szCs w:val="28"/>
        </w:rPr>
        <w:t xml:space="preserve">                          </w:t>
      </w:r>
      <w:r w:rsidRPr="001F3A77">
        <w:rPr>
          <w:b/>
          <w:szCs w:val="28"/>
        </w:rPr>
        <w:t xml:space="preserve">                    </w:t>
      </w:r>
      <w:r>
        <w:rPr>
          <w:b/>
          <w:szCs w:val="28"/>
        </w:rPr>
        <w:tab/>
      </w:r>
      <w:r>
        <w:rPr>
          <w:b/>
          <w:szCs w:val="28"/>
        </w:rPr>
        <w:tab/>
      </w:r>
      <w:r w:rsidRPr="001F3A77">
        <w:rPr>
          <w:b/>
          <w:szCs w:val="28"/>
        </w:rPr>
        <w:t>Василь ЗЕЙКАН</w:t>
      </w:r>
    </w:p>
    <w:p w14:paraId="1EE43CFA" w14:textId="77777777" w:rsidR="00ED3E66" w:rsidRDefault="00ED3E66" w:rsidP="00ED3E66">
      <w:pPr>
        <w:suppressAutoHyphens/>
        <w:jc w:val="center"/>
        <w:rPr>
          <w:rFonts w:eastAsia="Calibri"/>
          <w:b/>
          <w:bCs/>
          <w:szCs w:val="28"/>
          <w:lang w:eastAsia="zh-CN"/>
        </w:rPr>
      </w:pPr>
    </w:p>
    <w:p w14:paraId="38371659" w14:textId="77777777" w:rsidR="00EA6255" w:rsidRPr="00241CF8" w:rsidRDefault="00EA6255" w:rsidP="00EA6255">
      <w:pPr>
        <w:rPr>
          <w:sz w:val="26"/>
          <w:szCs w:val="26"/>
        </w:rPr>
      </w:pPr>
    </w:p>
    <w:p w14:paraId="34613272" w14:textId="45005C44" w:rsidR="00ED3E66" w:rsidRDefault="00ED3E66">
      <w:pPr>
        <w:spacing w:after="160" w:line="259" w:lineRule="auto"/>
        <w:rPr>
          <w:sz w:val="26"/>
          <w:szCs w:val="26"/>
        </w:rPr>
      </w:pPr>
      <w:r>
        <w:rPr>
          <w:sz w:val="26"/>
          <w:szCs w:val="26"/>
        </w:rPr>
        <w:br w:type="page"/>
      </w:r>
    </w:p>
    <w:tbl>
      <w:tblPr>
        <w:tblW w:w="10172" w:type="dxa"/>
        <w:tblLook w:val="0000" w:firstRow="0" w:lastRow="0" w:firstColumn="0" w:lastColumn="0" w:noHBand="0" w:noVBand="0"/>
      </w:tblPr>
      <w:tblGrid>
        <w:gridCol w:w="4644"/>
        <w:gridCol w:w="5528"/>
      </w:tblGrid>
      <w:tr w:rsidR="00241CF8" w:rsidRPr="00241CF8" w14:paraId="03D5978A" w14:textId="77777777" w:rsidTr="008B3BEE">
        <w:trPr>
          <w:trHeight w:val="1591"/>
        </w:trPr>
        <w:tc>
          <w:tcPr>
            <w:tcW w:w="4644" w:type="dxa"/>
          </w:tcPr>
          <w:p w14:paraId="0FD903C0" w14:textId="77777777" w:rsidR="00EA6255" w:rsidRPr="00241CF8" w:rsidRDefault="00EA6255" w:rsidP="005E1F26">
            <w:pPr>
              <w:spacing w:line="240" w:lineRule="auto"/>
              <w:ind w:left="709"/>
              <w:jc w:val="both"/>
              <w:rPr>
                <w:b/>
                <w:sz w:val="26"/>
                <w:szCs w:val="26"/>
              </w:rPr>
            </w:pPr>
          </w:p>
          <w:p w14:paraId="1371A968" w14:textId="77777777" w:rsidR="00EA6255" w:rsidRPr="00241CF8" w:rsidRDefault="00EA6255" w:rsidP="005E1F26">
            <w:pPr>
              <w:spacing w:line="240" w:lineRule="auto"/>
              <w:rPr>
                <w:sz w:val="26"/>
                <w:szCs w:val="26"/>
              </w:rPr>
            </w:pPr>
          </w:p>
          <w:p w14:paraId="0A7CA74B" w14:textId="77777777" w:rsidR="00EA6255" w:rsidRPr="00241CF8" w:rsidRDefault="00EA6255" w:rsidP="005E1F26">
            <w:pPr>
              <w:spacing w:line="240" w:lineRule="auto"/>
              <w:rPr>
                <w:sz w:val="26"/>
                <w:szCs w:val="26"/>
              </w:rPr>
            </w:pPr>
          </w:p>
          <w:p w14:paraId="291D5E91" w14:textId="1329DA9F" w:rsidR="00EA6255" w:rsidRPr="00241CF8" w:rsidRDefault="00EA6255" w:rsidP="008B3BEE">
            <w:pPr>
              <w:spacing w:line="240" w:lineRule="auto"/>
              <w:rPr>
                <w:sz w:val="26"/>
                <w:szCs w:val="26"/>
              </w:rPr>
            </w:pPr>
          </w:p>
        </w:tc>
        <w:tc>
          <w:tcPr>
            <w:tcW w:w="5528" w:type="dxa"/>
          </w:tcPr>
          <w:p w14:paraId="0413A47D" w14:textId="77777777" w:rsidR="00ED3E66" w:rsidRPr="00653216" w:rsidRDefault="00ED3E66" w:rsidP="00653216">
            <w:pPr>
              <w:suppressAutoHyphens/>
              <w:ind w:left="402"/>
              <w:jc w:val="right"/>
              <w:rPr>
                <w:rFonts w:eastAsia="SimSun"/>
                <w:b/>
                <w:kern w:val="1"/>
                <w:szCs w:val="28"/>
                <w:lang w:eastAsia="ur-PK" w:bidi="ur-PK"/>
              </w:rPr>
            </w:pPr>
            <w:r w:rsidRPr="00653216">
              <w:rPr>
                <w:rFonts w:eastAsia="SimSun"/>
                <w:b/>
                <w:kern w:val="1"/>
                <w:szCs w:val="28"/>
                <w:lang w:eastAsia="ur-PK" w:bidi="ur-PK"/>
              </w:rPr>
              <w:t>ЗАТВЕРДЖЕНО</w:t>
            </w:r>
          </w:p>
          <w:p w14:paraId="0099FF25" w14:textId="77777777" w:rsidR="00ED3E66" w:rsidRPr="00653216" w:rsidRDefault="00ED3E66" w:rsidP="00653216">
            <w:pPr>
              <w:suppressAutoHyphens/>
              <w:ind w:left="402"/>
              <w:jc w:val="right"/>
              <w:rPr>
                <w:rFonts w:eastAsia="SimSun"/>
                <w:b/>
                <w:kern w:val="1"/>
                <w:szCs w:val="28"/>
                <w:lang w:eastAsia="ur-PK" w:bidi="ur-PK"/>
              </w:rPr>
            </w:pPr>
            <w:r w:rsidRPr="00653216">
              <w:rPr>
                <w:rFonts w:eastAsia="SimSun"/>
                <w:b/>
                <w:kern w:val="1"/>
                <w:szCs w:val="28"/>
                <w:lang w:eastAsia="ur-PK" w:bidi="ur-PK"/>
              </w:rPr>
              <w:t xml:space="preserve">Рішення сесії </w:t>
            </w:r>
            <w:proofErr w:type="spellStart"/>
            <w:r w:rsidRPr="00653216">
              <w:rPr>
                <w:rFonts w:eastAsia="SimSun"/>
                <w:b/>
                <w:kern w:val="1"/>
                <w:szCs w:val="28"/>
                <w:lang w:eastAsia="ur-PK" w:bidi="ur-PK"/>
              </w:rPr>
              <w:t>Білківської</w:t>
            </w:r>
            <w:proofErr w:type="spellEnd"/>
            <w:r w:rsidRPr="00653216">
              <w:rPr>
                <w:rFonts w:eastAsia="SimSun"/>
                <w:b/>
                <w:kern w:val="1"/>
                <w:szCs w:val="28"/>
                <w:lang w:eastAsia="ur-PK" w:bidi="ur-PK"/>
              </w:rPr>
              <w:t xml:space="preserve"> сільської ради </w:t>
            </w:r>
          </w:p>
          <w:p w14:paraId="2EDDD69B" w14:textId="32421B2B" w:rsidR="00ED3E66" w:rsidRPr="00653216" w:rsidRDefault="00883695" w:rsidP="00653216">
            <w:pPr>
              <w:suppressAutoHyphens/>
              <w:ind w:left="402"/>
              <w:jc w:val="right"/>
              <w:rPr>
                <w:rFonts w:eastAsia="SimSun"/>
                <w:b/>
                <w:kern w:val="1"/>
                <w:szCs w:val="28"/>
                <w:lang w:eastAsia="ur-PK" w:bidi="ur-PK"/>
              </w:rPr>
            </w:pPr>
            <w:r w:rsidRPr="00653216">
              <w:rPr>
                <w:rFonts w:eastAsia="SimSun"/>
                <w:b/>
                <w:kern w:val="1"/>
                <w:szCs w:val="28"/>
                <w:lang w:eastAsia="ur-PK" w:bidi="ur-PK"/>
              </w:rPr>
              <w:t xml:space="preserve">Від </w:t>
            </w:r>
            <w:r w:rsidR="00653216" w:rsidRPr="00653216">
              <w:rPr>
                <w:rFonts w:eastAsia="SimSun"/>
                <w:b/>
                <w:kern w:val="1"/>
                <w:szCs w:val="28"/>
                <w:lang w:eastAsia="ur-PK" w:bidi="ur-PK"/>
              </w:rPr>
              <w:t>23.02.</w:t>
            </w:r>
            <w:r w:rsidRPr="00653216">
              <w:rPr>
                <w:rFonts w:eastAsia="SimSun"/>
                <w:b/>
                <w:kern w:val="1"/>
                <w:szCs w:val="28"/>
                <w:lang w:eastAsia="ur-PK" w:bidi="ur-PK"/>
              </w:rPr>
              <w:t>202</w:t>
            </w:r>
            <w:r w:rsidR="00626EC9" w:rsidRPr="00653216">
              <w:rPr>
                <w:rFonts w:eastAsia="SimSun"/>
                <w:b/>
                <w:kern w:val="1"/>
                <w:szCs w:val="28"/>
                <w:lang w:eastAsia="ur-PK" w:bidi="ur-PK"/>
              </w:rPr>
              <w:t>6</w:t>
            </w:r>
            <w:r w:rsidRPr="00653216">
              <w:rPr>
                <w:rFonts w:eastAsia="SimSun"/>
                <w:b/>
                <w:kern w:val="1"/>
                <w:szCs w:val="28"/>
                <w:lang w:eastAsia="ur-PK" w:bidi="ur-PK"/>
              </w:rPr>
              <w:t xml:space="preserve"> р. №</w:t>
            </w:r>
            <w:r w:rsidR="00653216" w:rsidRPr="00653216">
              <w:rPr>
                <w:rFonts w:eastAsia="SimSun"/>
                <w:b/>
                <w:kern w:val="1"/>
                <w:szCs w:val="28"/>
                <w:lang w:eastAsia="ur-PK" w:bidi="ur-PK"/>
              </w:rPr>
              <w:t>3082</w:t>
            </w:r>
          </w:p>
          <w:p w14:paraId="10115424" w14:textId="414D326F" w:rsidR="00EA6255" w:rsidRPr="00241CF8" w:rsidRDefault="00EA6255" w:rsidP="005E1F26">
            <w:pPr>
              <w:spacing w:line="240" w:lineRule="auto"/>
              <w:ind w:left="709"/>
              <w:rPr>
                <w:b/>
                <w:bCs/>
                <w:sz w:val="26"/>
                <w:szCs w:val="26"/>
              </w:rPr>
            </w:pPr>
          </w:p>
        </w:tc>
      </w:tr>
    </w:tbl>
    <w:p w14:paraId="205DE2E8" w14:textId="77777777" w:rsidR="00EA6255" w:rsidRPr="00241CF8" w:rsidRDefault="00EA6255" w:rsidP="00EA6255">
      <w:pPr>
        <w:shd w:val="clear" w:color="auto" w:fill="FFFFFF"/>
        <w:spacing w:before="75" w:after="75" w:line="240" w:lineRule="auto"/>
        <w:jc w:val="center"/>
        <w:rPr>
          <w:b/>
          <w:sz w:val="32"/>
          <w:szCs w:val="32"/>
          <w:lang w:eastAsia="uk-UA"/>
        </w:rPr>
      </w:pPr>
      <w:r w:rsidRPr="00241CF8">
        <w:rPr>
          <w:b/>
          <w:sz w:val="32"/>
          <w:szCs w:val="32"/>
          <w:lang w:eastAsia="uk-UA"/>
        </w:rPr>
        <w:t xml:space="preserve">Програма </w:t>
      </w:r>
    </w:p>
    <w:p w14:paraId="623A67C3" w14:textId="13CFD2BF" w:rsidR="00EA6255" w:rsidRPr="00241CF8" w:rsidRDefault="00CB182A" w:rsidP="00EA6255">
      <w:pPr>
        <w:shd w:val="clear" w:color="auto" w:fill="FFFFFF"/>
        <w:spacing w:before="75" w:after="75" w:line="240" w:lineRule="auto"/>
        <w:jc w:val="center"/>
        <w:rPr>
          <w:b/>
          <w:sz w:val="32"/>
          <w:szCs w:val="32"/>
          <w:lang w:eastAsia="uk-UA"/>
        </w:rPr>
      </w:pPr>
      <w:r w:rsidRPr="00241CF8">
        <w:rPr>
          <w:b/>
          <w:sz w:val="32"/>
          <w:szCs w:val="32"/>
          <w:lang w:eastAsia="uk-UA"/>
        </w:rPr>
        <w:t xml:space="preserve"> </w:t>
      </w:r>
      <w:r w:rsidR="00DC2ECC">
        <w:rPr>
          <w:b/>
          <w:sz w:val="32"/>
          <w:szCs w:val="32"/>
          <w:lang w:eastAsia="uk-UA"/>
        </w:rPr>
        <w:t>п</w:t>
      </w:r>
      <w:r w:rsidR="00BF700A" w:rsidRPr="00241CF8">
        <w:rPr>
          <w:b/>
          <w:sz w:val="32"/>
          <w:szCs w:val="32"/>
          <w:lang w:eastAsia="uk-UA"/>
        </w:rPr>
        <w:t xml:space="preserve">ідтримки </w:t>
      </w:r>
      <w:r w:rsidR="00A41A5D" w:rsidRPr="00241CF8">
        <w:rPr>
          <w:b/>
          <w:sz w:val="32"/>
          <w:szCs w:val="32"/>
          <w:lang w:eastAsia="uk-UA"/>
        </w:rPr>
        <w:t xml:space="preserve">діяльності </w:t>
      </w:r>
      <w:r w:rsidR="00BF700A" w:rsidRPr="00241CF8">
        <w:rPr>
          <w:b/>
          <w:sz w:val="32"/>
          <w:szCs w:val="32"/>
          <w:shd w:val="clear" w:color="auto" w:fill="FFFFFF"/>
        </w:rPr>
        <w:t xml:space="preserve">Державної екологічної інспекції у </w:t>
      </w:r>
      <w:r w:rsidR="00A41A5D" w:rsidRPr="00241CF8">
        <w:rPr>
          <w:b/>
          <w:sz w:val="32"/>
          <w:szCs w:val="32"/>
          <w:shd w:val="clear" w:color="auto" w:fill="FFFFFF"/>
        </w:rPr>
        <w:t>Закарпат</w:t>
      </w:r>
      <w:r w:rsidR="00BF700A" w:rsidRPr="00241CF8">
        <w:rPr>
          <w:b/>
          <w:sz w:val="32"/>
          <w:szCs w:val="32"/>
          <w:shd w:val="clear" w:color="auto" w:fill="FFFFFF"/>
        </w:rPr>
        <w:t>ській області</w:t>
      </w:r>
      <w:r w:rsidR="008B3BEE">
        <w:rPr>
          <w:b/>
          <w:sz w:val="32"/>
          <w:szCs w:val="32"/>
          <w:shd w:val="clear" w:color="auto" w:fill="FFFFFF"/>
        </w:rPr>
        <w:t xml:space="preserve"> </w:t>
      </w:r>
      <w:r w:rsidRPr="00241CF8">
        <w:rPr>
          <w:b/>
          <w:sz w:val="32"/>
          <w:szCs w:val="32"/>
          <w:lang w:eastAsia="uk-UA"/>
        </w:rPr>
        <w:t>на 202</w:t>
      </w:r>
      <w:r w:rsidR="00626EC9">
        <w:rPr>
          <w:b/>
          <w:sz w:val="32"/>
          <w:szCs w:val="32"/>
          <w:lang w:eastAsia="uk-UA"/>
        </w:rPr>
        <w:t>6</w:t>
      </w:r>
      <w:r w:rsidRPr="00241CF8">
        <w:rPr>
          <w:b/>
          <w:sz w:val="32"/>
          <w:szCs w:val="32"/>
          <w:lang w:eastAsia="uk-UA"/>
        </w:rPr>
        <w:t xml:space="preserve"> рік</w:t>
      </w:r>
    </w:p>
    <w:p w14:paraId="0D9813CA" w14:textId="0450FF73" w:rsidR="00ED3E66" w:rsidRDefault="00CB182A" w:rsidP="008B3BEE">
      <w:pPr>
        <w:shd w:val="clear" w:color="auto" w:fill="FFFFFF"/>
        <w:spacing w:before="75" w:after="75" w:line="240" w:lineRule="auto"/>
        <w:jc w:val="center"/>
        <w:rPr>
          <w:b/>
          <w:szCs w:val="28"/>
          <w:lang w:eastAsia="uk-UA"/>
        </w:rPr>
      </w:pPr>
      <w:r w:rsidRPr="00241CF8">
        <w:rPr>
          <w:b/>
          <w:sz w:val="32"/>
          <w:szCs w:val="32"/>
          <w:lang w:eastAsia="uk-UA"/>
        </w:rPr>
        <w:t xml:space="preserve"> </w:t>
      </w:r>
      <w:r w:rsidR="00EA6255" w:rsidRPr="00241CF8">
        <w:rPr>
          <w:szCs w:val="28"/>
          <w:lang w:eastAsia="uk-UA"/>
        </w:rPr>
        <w:t> </w:t>
      </w:r>
    </w:p>
    <w:p w14:paraId="2C943EF0" w14:textId="68743241" w:rsidR="00700F34" w:rsidRPr="00241CF8" w:rsidRDefault="00700F34" w:rsidP="008F32C3">
      <w:pPr>
        <w:pStyle w:val="ab"/>
        <w:numPr>
          <w:ilvl w:val="0"/>
          <w:numId w:val="28"/>
        </w:numPr>
        <w:tabs>
          <w:tab w:val="left" w:pos="3210"/>
        </w:tabs>
        <w:spacing w:after="0"/>
        <w:jc w:val="center"/>
        <w:rPr>
          <w:rFonts w:ascii="Times New Roman" w:hAnsi="Times New Roman" w:cs="Times New Roman"/>
          <w:b/>
          <w:sz w:val="28"/>
          <w:szCs w:val="28"/>
          <w:lang w:eastAsia="uk-UA"/>
        </w:rPr>
      </w:pPr>
      <w:r w:rsidRPr="00241CF8">
        <w:rPr>
          <w:rFonts w:ascii="Times New Roman" w:hAnsi="Times New Roman" w:cs="Times New Roman"/>
          <w:b/>
          <w:sz w:val="28"/>
          <w:szCs w:val="28"/>
          <w:lang w:eastAsia="uk-UA"/>
        </w:rPr>
        <w:t xml:space="preserve">Загальні положення </w:t>
      </w:r>
    </w:p>
    <w:p w14:paraId="65E65CAE" w14:textId="06984243" w:rsidR="00C404AE" w:rsidRPr="00241CF8" w:rsidRDefault="006C40A3" w:rsidP="008F32C3">
      <w:pPr>
        <w:tabs>
          <w:tab w:val="left" w:pos="3210"/>
        </w:tabs>
        <w:ind w:firstLine="851"/>
        <w:jc w:val="both"/>
        <w:rPr>
          <w:szCs w:val="28"/>
          <w:shd w:val="clear" w:color="auto" w:fill="FFFFFF"/>
        </w:rPr>
      </w:pPr>
      <w:r w:rsidRPr="00241CF8">
        <w:rPr>
          <w:bCs/>
          <w:szCs w:val="28"/>
          <w:lang w:eastAsia="uk-UA"/>
        </w:rPr>
        <w:t>Програма</w:t>
      </w:r>
      <w:r w:rsidR="00C71D19" w:rsidRPr="00241CF8">
        <w:rPr>
          <w:bCs/>
          <w:szCs w:val="28"/>
          <w:lang w:eastAsia="uk-UA"/>
        </w:rPr>
        <w:t xml:space="preserve"> </w:t>
      </w:r>
      <w:r w:rsidR="00B84F51">
        <w:rPr>
          <w:bCs/>
          <w:szCs w:val="28"/>
          <w:lang w:eastAsia="uk-UA"/>
        </w:rPr>
        <w:t>,,</w:t>
      </w:r>
      <w:r w:rsidR="00A74257" w:rsidRPr="00241CF8">
        <w:rPr>
          <w:bCs/>
          <w:szCs w:val="28"/>
          <w:lang w:eastAsia="uk-UA"/>
        </w:rPr>
        <w:t xml:space="preserve">Підтримка діяльності </w:t>
      </w:r>
      <w:r w:rsidR="00A74257" w:rsidRPr="00241CF8">
        <w:rPr>
          <w:bCs/>
          <w:szCs w:val="28"/>
          <w:shd w:val="clear" w:color="auto" w:fill="FFFFFF"/>
        </w:rPr>
        <w:t>Державної екологічної інспекції  у За</w:t>
      </w:r>
      <w:r w:rsidR="00B84F51">
        <w:rPr>
          <w:bCs/>
          <w:szCs w:val="28"/>
          <w:shd w:val="clear" w:color="auto" w:fill="FFFFFF"/>
        </w:rPr>
        <w:t>карпатській області на 202</w:t>
      </w:r>
      <w:r w:rsidR="00626EC9">
        <w:rPr>
          <w:bCs/>
          <w:szCs w:val="28"/>
          <w:shd w:val="clear" w:color="auto" w:fill="FFFFFF"/>
        </w:rPr>
        <w:t>6</w:t>
      </w:r>
      <w:r w:rsidR="00B84F51">
        <w:rPr>
          <w:bCs/>
          <w:szCs w:val="28"/>
          <w:shd w:val="clear" w:color="auto" w:fill="FFFFFF"/>
        </w:rPr>
        <w:t xml:space="preserve"> рік</w:t>
      </w:r>
      <w:r w:rsidR="00B84F51" w:rsidRPr="00B84F51">
        <w:rPr>
          <w:bCs/>
          <w:szCs w:val="28"/>
          <w:shd w:val="clear" w:color="auto" w:fill="FFFFFF"/>
        </w:rPr>
        <w:t>”</w:t>
      </w:r>
      <w:r w:rsidR="00A74257" w:rsidRPr="00241CF8">
        <w:rPr>
          <w:bCs/>
          <w:szCs w:val="28"/>
          <w:shd w:val="clear" w:color="auto" w:fill="FFFFFF"/>
        </w:rPr>
        <w:t xml:space="preserve"> (далі – Програма) </w:t>
      </w:r>
      <w:r w:rsidRPr="00241CF8">
        <w:rPr>
          <w:bCs/>
          <w:szCs w:val="28"/>
          <w:lang w:eastAsia="uk-UA"/>
        </w:rPr>
        <w:t xml:space="preserve">розроблена на підставі </w:t>
      </w:r>
      <w:r w:rsidR="00B84F51">
        <w:rPr>
          <w:bCs/>
          <w:szCs w:val="28"/>
        </w:rPr>
        <w:t>Закону України ,,</w:t>
      </w:r>
      <w:r w:rsidRPr="00241CF8">
        <w:rPr>
          <w:bCs/>
          <w:szCs w:val="28"/>
        </w:rPr>
        <w:t>Про охорону навк</w:t>
      </w:r>
      <w:r w:rsidR="00B84F51">
        <w:rPr>
          <w:bCs/>
          <w:szCs w:val="28"/>
        </w:rPr>
        <w:t>олишнього природного середовища</w:t>
      </w:r>
      <w:r w:rsidR="00B84F51" w:rsidRPr="00B84F51">
        <w:rPr>
          <w:bCs/>
          <w:szCs w:val="28"/>
          <w:shd w:val="clear" w:color="auto" w:fill="FFFFFF"/>
        </w:rPr>
        <w:t>”</w:t>
      </w:r>
      <w:r w:rsidR="00382E0A" w:rsidRPr="00241CF8">
        <w:rPr>
          <w:bCs/>
          <w:szCs w:val="28"/>
        </w:rPr>
        <w:t>, інш</w:t>
      </w:r>
      <w:r w:rsidR="00736D2E" w:rsidRPr="00241CF8">
        <w:rPr>
          <w:bCs/>
          <w:szCs w:val="28"/>
        </w:rPr>
        <w:t xml:space="preserve">ого </w:t>
      </w:r>
      <w:r w:rsidR="00382E0A" w:rsidRPr="00241CF8">
        <w:rPr>
          <w:bCs/>
          <w:szCs w:val="28"/>
        </w:rPr>
        <w:t>нормативно-правов</w:t>
      </w:r>
      <w:r w:rsidR="00736D2E" w:rsidRPr="00241CF8">
        <w:rPr>
          <w:bCs/>
          <w:szCs w:val="28"/>
        </w:rPr>
        <w:t>ого</w:t>
      </w:r>
      <w:r w:rsidR="00382E0A" w:rsidRPr="00241CF8">
        <w:rPr>
          <w:bCs/>
          <w:szCs w:val="28"/>
        </w:rPr>
        <w:t xml:space="preserve"> </w:t>
      </w:r>
      <w:r w:rsidR="00736D2E" w:rsidRPr="00241CF8">
        <w:rPr>
          <w:bCs/>
          <w:szCs w:val="28"/>
        </w:rPr>
        <w:t xml:space="preserve">законодавства у сфері захисту довкілля, </w:t>
      </w:r>
      <w:r w:rsidR="00C65A3D" w:rsidRPr="00241CF8">
        <w:rPr>
          <w:bCs/>
          <w:szCs w:val="28"/>
        </w:rPr>
        <w:t xml:space="preserve">відповідає </w:t>
      </w:r>
      <w:r w:rsidR="00C65A3D" w:rsidRPr="00241CF8">
        <w:rPr>
          <w:sz w:val="26"/>
          <w:szCs w:val="26"/>
        </w:rPr>
        <w:t xml:space="preserve">Конституції України, </w:t>
      </w:r>
      <w:r w:rsidRPr="00241CF8">
        <w:rPr>
          <w:bCs/>
          <w:szCs w:val="28"/>
        </w:rPr>
        <w:t>Бюджетно</w:t>
      </w:r>
      <w:r w:rsidR="002A5434" w:rsidRPr="00241CF8">
        <w:rPr>
          <w:bCs/>
          <w:szCs w:val="28"/>
        </w:rPr>
        <w:t xml:space="preserve">му </w:t>
      </w:r>
      <w:r w:rsidRPr="00241CF8">
        <w:rPr>
          <w:bCs/>
          <w:szCs w:val="28"/>
        </w:rPr>
        <w:t>кодексу України</w:t>
      </w:r>
      <w:r w:rsidR="00C65A3D" w:rsidRPr="00241CF8">
        <w:rPr>
          <w:bCs/>
          <w:szCs w:val="28"/>
        </w:rPr>
        <w:t xml:space="preserve">, </w:t>
      </w:r>
      <w:r w:rsidR="00736D2E" w:rsidRPr="00241CF8">
        <w:rPr>
          <w:bCs/>
          <w:szCs w:val="28"/>
        </w:rPr>
        <w:t xml:space="preserve"> </w:t>
      </w:r>
      <w:r w:rsidR="00B84F51">
        <w:rPr>
          <w:sz w:val="26"/>
          <w:szCs w:val="26"/>
        </w:rPr>
        <w:t>Закону України ,,</w:t>
      </w:r>
      <w:r w:rsidR="00C65A3D" w:rsidRPr="00241CF8">
        <w:rPr>
          <w:sz w:val="26"/>
          <w:szCs w:val="26"/>
        </w:rPr>
        <w:t>Про м</w:t>
      </w:r>
      <w:r w:rsidR="00B84F51">
        <w:rPr>
          <w:sz w:val="26"/>
          <w:szCs w:val="26"/>
        </w:rPr>
        <w:t>ісцеве самоврядування в Україні</w:t>
      </w:r>
      <w:r w:rsidR="00B84F51" w:rsidRPr="00B84F51">
        <w:rPr>
          <w:bCs/>
          <w:szCs w:val="28"/>
          <w:shd w:val="clear" w:color="auto" w:fill="FFFFFF"/>
        </w:rPr>
        <w:t>”</w:t>
      </w:r>
      <w:r w:rsidR="00C65A3D" w:rsidRPr="00241CF8">
        <w:rPr>
          <w:sz w:val="26"/>
          <w:szCs w:val="26"/>
        </w:rPr>
        <w:t xml:space="preserve"> </w:t>
      </w:r>
      <w:r w:rsidR="00736D2E" w:rsidRPr="00241CF8">
        <w:rPr>
          <w:bCs/>
          <w:szCs w:val="28"/>
        </w:rPr>
        <w:t xml:space="preserve">та відповідає концепції </w:t>
      </w:r>
      <w:r w:rsidR="00736D2E" w:rsidRPr="00241CF8">
        <w:rPr>
          <w:shd w:val="clear" w:color="auto" w:fill="FFFFFF"/>
        </w:rPr>
        <w:t xml:space="preserve">Державної програми проведення моніторингу </w:t>
      </w:r>
      <w:r w:rsidR="00736D2E" w:rsidRPr="00241CF8">
        <w:rPr>
          <w:szCs w:val="28"/>
          <w:shd w:val="clear" w:color="auto" w:fill="FFFFFF"/>
        </w:rPr>
        <w:t>навколишнього природного середовища.</w:t>
      </w:r>
    </w:p>
    <w:p w14:paraId="3C265732" w14:textId="77777777" w:rsidR="00C65A3D" w:rsidRPr="00241CF8" w:rsidRDefault="00736D2E" w:rsidP="00C65A3D">
      <w:pPr>
        <w:tabs>
          <w:tab w:val="left" w:pos="3210"/>
        </w:tabs>
        <w:ind w:firstLine="851"/>
        <w:jc w:val="both"/>
        <w:rPr>
          <w:szCs w:val="28"/>
          <w:shd w:val="clear" w:color="auto" w:fill="FFFFFF"/>
        </w:rPr>
      </w:pPr>
      <w:r w:rsidRPr="00382E0A">
        <w:rPr>
          <w:szCs w:val="28"/>
          <w:lang w:eastAsia="uk-UA"/>
        </w:rPr>
        <w:t>Екологічна ситуація в  Україні  залишається  вкрай  складною</w:t>
      </w:r>
      <w:r w:rsidRPr="00241CF8">
        <w:rPr>
          <w:szCs w:val="28"/>
          <w:lang w:eastAsia="uk-UA"/>
        </w:rPr>
        <w:t xml:space="preserve">, </w:t>
      </w:r>
      <w:r w:rsidR="00C65A3D" w:rsidRPr="00241CF8">
        <w:rPr>
          <w:szCs w:val="28"/>
          <w:shd w:val="clear" w:color="auto" w:fill="FFFFFF"/>
        </w:rPr>
        <w:t xml:space="preserve">крім цього </w:t>
      </w:r>
      <w:r w:rsidRPr="00241CF8">
        <w:rPr>
          <w:szCs w:val="28"/>
          <w:shd w:val="clear" w:color="auto" w:fill="FFFFFF"/>
        </w:rPr>
        <w:t xml:space="preserve">війна значно збільшує навантаження на довкілля через знищення екосистем, забруднення повітря, води та ґрунтів токсичними речовинами, викиди парникових газів, а також руйнування природних ландшафтів. Ці фактори призводять до втрати </w:t>
      </w:r>
      <w:proofErr w:type="spellStart"/>
      <w:r w:rsidRPr="00241CF8">
        <w:rPr>
          <w:szCs w:val="28"/>
          <w:shd w:val="clear" w:color="auto" w:fill="FFFFFF"/>
        </w:rPr>
        <w:t>біорізноманіття</w:t>
      </w:r>
      <w:proofErr w:type="spellEnd"/>
      <w:r w:rsidRPr="00241CF8">
        <w:rPr>
          <w:szCs w:val="28"/>
          <w:shd w:val="clear" w:color="auto" w:fill="FFFFFF"/>
        </w:rPr>
        <w:t>, зміни клімату, шкодять здоров'ю людей та можуть мати тривалі наслідки для екологічного балансу.</w:t>
      </w:r>
      <w:r w:rsidRPr="00241CF8">
        <w:rPr>
          <w:rStyle w:val="uv3um"/>
          <w:szCs w:val="28"/>
          <w:shd w:val="clear" w:color="auto" w:fill="FFFFFF"/>
        </w:rPr>
        <w:t> </w:t>
      </w:r>
      <w:r w:rsidR="00382E0A" w:rsidRPr="00382E0A">
        <w:rPr>
          <w:szCs w:val="28"/>
          <w:lang w:eastAsia="uk-UA"/>
        </w:rPr>
        <w:t xml:space="preserve"> </w:t>
      </w:r>
      <w:bookmarkStart w:id="0" w:name="o12"/>
      <w:bookmarkEnd w:id="0"/>
    </w:p>
    <w:p w14:paraId="50F0E9A4" w14:textId="66B9E69D" w:rsidR="00C65A3D" w:rsidRPr="00241CF8" w:rsidRDefault="00382E0A" w:rsidP="00C65A3D">
      <w:pPr>
        <w:tabs>
          <w:tab w:val="left" w:pos="3210"/>
        </w:tabs>
        <w:ind w:firstLine="851"/>
        <w:jc w:val="both"/>
        <w:rPr>
          <w:szCs w:val="28"/>
          <w:shd w:val="clear" w:color="auto" w:fill="FFFFFF"/>
        </w:rPr>
      </w:pPr>
      <w:r w:rsidRPr="00382E0A">
        <w:rPr>
          <w:szCs w:val="28"/>
          <w:lang w:eastAsia="uk-UA"/>
        </w:rPr>
        <w:t xml:space="preserve">Недостатньо уваги приділяється охороні земельних ресурсів, скорочуються площі зелених насаджень у населених пунктах, не здійснюються належні заходи щодо забезпечення науково обґрунтованого відтворення і невиснажливого використання тваринного світу, нераціонально використовуються водні ресурси, триває їх забруднення та виснаження. Стан атмосферного повітря в більшості міст за окремими показниками не відповідає встановленим нормативам. Залишається нерозв'язаною проблема збирання, оброблення, знешкодження та видалення відходів. </w:t>
      </w:r>
      <w:bookmarkStart w:id="1" w:name="o13"/>
      <w:bookmarkEnd w:id="1"/>
    </w:p>
    <w:p w14:paraId="0A6C40C4" w14:textId="43A3BD23" w:rsidR="00102504" w:rsidRDefault="00382E0A" w:rsidP="00102504">
      <w:pPr>
        <w:tabs>
          <w:tab w:val="left" w:pos="3210"/>
        </w:tabs>
        <w:ind w:firstLine="851"/>
        <w:jc w:val="both"/>
        <w:rPr>
          <w:szCs w:val="28"/>
          <w:lang w:eastAsia="uk-UA"/>
        </w:rPr>
      </w:pPr>
      <w:r w:rsidRPr="00382E0A">
        <w:rPr>
          <w:szCs w:val="28"/>
          <w:lang w:eastAsia="uk-UA"/>
        </w:rPr>
        <w:t>Така екологічна ситуація зумовлена  рядом факторів, у тому числі незадовільним функціонуванням</w:t>
      </w:r>
      <w:r w:rsidR="002A5434" w:rsidRPr="00241CF8">
        <w:rPr>
          <w:szCs w:val="28"/>
          <w:lang w:eastAsia="uk-UA"/>
        </w:rPr>
        <w:t xml:space="preserve"> </w:t>
      </w:r>
      <w:r w:rsidRPr="00382E0A">
        <w:rPr>
          <w:szCs w:val="28"/>
          <w:lang w:eastAsia="uk-UA"/>
        </w:rPr>
        <w:t>системи</w:t>
      </w:r>
      <w:r w:rsidR="00C71D19" w:rsidRPr="00241CF8">
        <w:rPr>
          <w:szCs w:val="28"/>
          <w:lang w:eastAsia="uk-UA"/>
        </w:rPr>
        <w:t xml:space="preserve"> а</w:t>
      </w:r>
      <w:r w:rsidR="009652C8">
        <w:rPr>
          <w:szCs w:val="28"/>
          <w:lang w:eastAsia="uk-UA"/>
        </w:rPr>
        <w:t>н</w:t>
      </w:r>
      <w:r w:rsidR="00C71D19" w:rsidRPr="00241CF8">
        <w:rPr>
          <w:szCs w:val="28"/>
          <w:lang w:eastAsia="uk-UA"/>
        </w:rPr>
        <w:t xml:space="preserve">алізу та </w:t>
      </w:r>
      <w:r w:rsidRPr="00382E0A">
        <w:rPr>
          <w:szCs w:val="28"/>
          <w:lang w:eastAsia="uk-UA"/>
        </w:rPr>
        <w:t>моніторингу довкілля</w:t>
      </w:r>
      <w:r w:rsidR="002A5434" w:rsidRPr="00241CF8">
        <w:rPr>
          <w:szCs w:val="28"/>
          <w:lang w:eastAsia="uk-UA"/>
        </w:rPr>
        <w:t>.</w:t>
      </w:r>
    </w:p>
    <w:p w14:paraId="228E2E72" w14:textId="40F223FE" w:rsidR="00102504" w:rsidRPr="00241CF8" w:rsidRDefault="00102504" w:rsidP="00102504">
      <w:pPr>
        <w:tabs>
          <w:tab w:val="left" w:pos="3210"/>
        </w:tabs>
        <w:ind w:firstLine="851"/>
        <w:jc w:val="both"/>
        <w:rPr>
          <w:szCs w:val="28"/>
          <w:lang w:eastAsia="uk-UA"/>
        </w:rPr>
      </w:pPr>
      <w:r>
        <w:rPr>
          <w:szCs w:val="28"/>
          <w:lang w:eastAsia="uk-UA"/>
        </w:rPr>
        <w:t xml:space="preserve">У період воєнного стану державні установи, з метою економії коштів Державного бюджету,  фінансуються  лише на захищені статті, а тому виконання обов’язків ДЕІ в повному обсязі доводиться </w:t>
      </w:r>
      <w:r w:rsidR="00494E20">
        <w:rPr>
          <w:szCs w:val="28"/>
          <w:lang w:eastAsia="uk-UA"/>
        </w:rPr>
        <w:t xml:space="preserve">здійснювати </w:t>
      </w:r>
      <w:r>
        <w:rPr>
          <w:szCs w:val="28"/>
          <w:lang w:eastAsia="uk-UA"/>
        </w:rPr>
        <w:t>за рахунок  спонсорських коштів та субвенцій з місцевих бюджетів.</w:t>
      </w:r>
    </w:p>
    <w:p w14:paraId="70A21FC1" w14:textId="02E02522" w:rsidR="00700F34" w:rsidRDefault="00700F34" w:rsidP="00642989">
      <w:pPr>
        <w:tabs>
          <w:tab w:val="left" w:pos="3210"/>
        </w:tabs>
        <w:rPr>
          <w:b/>
          <w:szCs w:val="28"/>
          <w:lang w:eastAsia="uk-UA"/>
        </w:rPr>
      </w:pPr>
    </w:p>
    <w:p w14:paraId="6BFD3B8D" w14:textId="6CE284E3" w:rsidR="00642989" w:rsidRPr="00642989" w:rsidRDefault="00642989" w:rsidP="00642989">
      <w:pPr>
        <w:tabs>
          <w:tab w:val="left" w:pos="3210"/>
        </w:tabs>
        <w:jc w:val="center"/>
        <w:rPr>
          <w:szCs w:val="28"/>
          <w:lang w:eastAsia="uk-UA"/>
        </w:rPr>
      </w:pPr>
      <w:r w:rsidRPr="00642989">
        <w:rPr>
          <w:szCs w:val="28"/>
          <w:lang w:eastAsia="uk-UA"/>
        </w:rPr>
        <w:lastRenderedPageBreak/>
        <w:t>2</w:t>
      </w:r>
    </w:p>
    <w:p w14:paraId="7353AE27" w14:textId="60CA7837" w:rsidR="00700F34" w:rsidRPr="00241CF8" w:rsidRDefault="00700F34" w:rsidP="008B3BEE">
      <w:pPr>
        <w:pStyle w:val="ab"/>
        <w:numPr>
          <w:ilvl w:val="0"/>
          <w:numId w:val="28"/>
        </w:numPr>
        <w:tabs>
          <w:tab w:val="left" w:pos="3210"/>
        </w:tabs>
        <w:spacing w:after="0"/>
        <w:jc w:val="center"/>
        <w:rPr>
          <w:rFonts w:ascii="Times New Roman" w:hAnsi="Times New Roman" w:cs="Times New Roman"/>
          <w:b/>
          <w:sz w:val="28"/>
          <w:szCs w:val="28"/>
          <w:lang w:eastAsia="uk-UA"/>
        </w:rPr>
      </w:pPr>
      <w:r w:rsidRPr="00241CF8">
        <w:rPr>
          <w:rFonts w:ascii="Times New Roman" w:hAnsi="Times New Roman" w:cs="Times New Roman"/>
          <w:b/>
          <w:sz w:val="28"/>
          <w:szCs w:val="28"/>
          <w:lang w:eastAsia="uk-UA"/>
        </w:rPr>
        <w:t>Мета і завдання Програми</w:t>
      </w:r>
    </w:p>
    <w:p w14:paraId="48AA86E2" w14:textId="291883B3" w:rsidR="00697079" w:rsidRDefault="00C71D19" w:rsidP="008B3BEE">
      <w:pPr>
        <w:pStyle w:val="a3"/>
        <w:spacing w:before="0" w:beforeAutospacing="0" w:after="0" w:afterAutospacing="0"/>
        <w:ind w:firstLine="851"/>
        <w:jc w:val="both"/>
        <w:rPr>
          <w:color w:val="000000" w:themeColor="text1"/>
          <w:sz w:val="28"/>
          <w:szCs w:val="28"/>
        </w:rPr>
      </w:pPr>
      <w:r w:rsidRPr="00241CF8">
        <w:rPr>
          <w:bCs/>
          <w:sz w:val="28"/>
          <w:szCs w:val="28"/>
          <w:u w:val="single"/>
        </w:rPr>
        <w:t>Мет</w:t>
      </w:r>
      <w:r w:rsidR="00A74257" w:rsidRPr="00241CF8">
        <w:rPr>
          <w:bCs/>
          <w:sz w:val="28"/>
          <w:szCs w:val="28"/>
          <w:u w:val="single"/>
        </w:rPr>
        <w:t>а</w:t>
      </w:r>
      <w:r w:rsidRPr="00241CF8">
        <w:rPr>
          <w:bCs/>
          <w:sz w:val="28"/>
          <w:szCs w:val="28"/>
          <w:u w:val="single"/>
        </w:rPr>
        <w:t xml:space="preserve"> Програми</w:t>
      </w:r>
      <w:r w:rsidR="00A74257" w:rsidRPr="00241CF8">
        <w:rPr>
          <w:bCs/>
          <w:sz w:val="28"/>
          <w:szCs w:val="28"/>
          <w:u w:val="single"/>
        </w:rPr>
        <w:t>:</w:t>
      </w:r>
      <w:r w:rsidR="002A594B">
        <w:rPr>
          <w:bCs/>
          <w:sz w:val="28"/>
          <w:szCs w:val="28"/>
        </w:rPr>
        <w:t xml:space="preserve"> ,,</w:t>
      </w:r>
      <w:r w:rsidRPr="00241CF8">
        <w:rPr>
          <w:bCs/>
          <w:sz w:val="28"/>
          <w:szCs w:val="28"/>
        </w:rPr>
        <w:t>Підтримк</w:t>
      </w:r>
      <w:r w:rsidR="00697079" w:rsidRPr="00241CF8">
        <w:rPr>
          <w:bCs/>
          <w:sz w:val="28"/>
          <w:szCs w:val="28"/>
        </w:rPr>
        <w:t>а</w:t>
      </w:r>
      <w:r w:rsidRPr="00241CF8">
        <w:rPr>
          <w:bCs/>
          <w:sz w:val="28"/>
          <w:szCs w:val="28"/>
        </w:rPr>
        <w:t xml:space="preserve"> діяльності </w:t>
      </w:r>
      <w:r w:rsidRPr="00241CF8">
        <w:rPr>
          <w:bCs/>
          <w:sz w:val="28"/>
          <w:szCs w:val="28"/>
          <w:shd w:val="clear" w:color="auto" w:fill="FFFFFF"/>
        </w:rPr>
        <w:t>Державної екологічної інспекції  у За</w:t>
      </w:r>
      <w:r w:rsidR="002A594B">
        <w:rPr>
          <w:bCs/>
          <w:sz w:val="28"/>
          <w:szCs w:val="28"/>
          <w:shd w:val="clear" w:color="auto" w:fill="FFFFFF"/>
        </w:rPr>
        <w:t>карпатській області на 202</w:t>
      </w:r>
      <w:r w:rsidR="00626EC9">
        <w:rPr>
          <w:bCs/>
          <w:sz w:val="28"/>
          <w:szCs w:val="28"/>
          <w:shd w:val="clear" w:color="auto" w:fill="FFFFFF"/>
        </w:rPr>
        <w:t>6</w:t>
      </w:r>
      <w:r w:rsidR="002A594B">
        <w:rPr>
          <w:bCs/>
          <w:sz w:val="28"/>
          <w:szCs w:val="28"/>
          <w:shd w:val="clear" w:color="auto" w:fill="FFFFFF"/>
        </w:rPr>
        <w:t xml:space="preserve"> рік</w:t>
      </w:r>
      <w:r w:rsidR="002A594B" w:rsidRPr="004C05AB">
        <w:rPr>
          <w:bCs/>
          <w:sz w:val="28"/>
          <w:szCs w:val="28"/>
          <w:shd w:val="clear" w:color="auto" w:fill="FFFFFF"/>
        </w:rPr>
        <w:t>”</w:t>
      </w:r>
      <w:r w:rsidRPr="00241CF8">
        <w:rPr>
          <w:bCs/>
          <w:sz w:val="28"/>
          <w:szCs w:val="28"/>
          <w:shd w:val="clear" w:color="auto" w:fill="FFFFFF"/>
        </w:rPr>
        <w:t xml:space="preserve"> є </w:t>
      </w:r>
      <w:r w:rsidR="00697079" w:rsidRPr="00241CF8">
        <w:rPr>
          <w:bCs/>
          <w:sz w:val="28"/>
          <w:szCs w:val="28"/>
        </w:rPr>
        <w:t xml:space="preserve">поліпшення екологічної ситуації на території громад Закарпатської області, </w:t>
      </w:r>
      <w:r w:rsidR="00697079" w:rsidRPr="00241CF8">
        <w:rPr>
          <w:sz w:val="28"/>
          <w:szCs w:val="28"/>
        </w:rPr>
        <w:t>п</w:t>
      </w:r>
      <w:r w:rsidR="00697079" w:rsidRPr="006455FB">
        <w:rPr>
          <w:sz w:val="28"/>
          <w:szCs w:val="28"/>
        </w:rPr>
        <w:t>ідвищення ефективності функціонування</w:t>
      </w:r>
      <w:r w:rsidR="00697079" w:rsidRPr="00241CF8">
        <w:rPr>
          <w:sz w:val="28"/>
          <w:szCs w:val="28"/>
        </w:rPr>
        <w:t xml:space="preserve"> </w:t>
      </w:r>
      <w:r w:rsidR="00697079" w:rsidRPr="00241CF8">
        <w:rPr>
          <w:sz w:val="28"/>
          <w:szCs w:val="28"/>
          <w:shd w:val="clear" w:color="auto" w:fill="FFFFFF"/>
        </w:rPr>
        <w:t>Державної екологічної інспекції у Закарпатській області</w:t>
      </w:r>
      <w:r w:rsidR="00A82344" w:rsidRPr="00241CF8">
        <w:rPr>
          <w:sz w:val="28"/>
          <w:szCs w:val="28"/>
          <w:shd w:val="clear" w:color="auto" w:fill="FFFFFF"/>
        </w:rPr>
        <w:t xml:space="preserve"> (далі – ДЕІ)</w:t>
      </w:r>
      <w:r w:rsidR="00697079" w:rsidRPr="00241CF8">
        <w:rPr>
          <w:sz w:val="28"/>
          <w:szCs w:val="28"/>
          <w:shd w:val="clear" w:color="auto" w:fill="FFFFFF"/>
        </w:rPr>
        <w:t xml:space="preserve">. </w:t>
      </w:r>
      <w:r w:rsidR="00697079" w:rsidRPr="00241CF8">
        <w:rPr>
          <w:sz w:val="28"/>
          <w:szCs w:val="28"/>
        </w:rPr>
        <w:t>Створення відповідних та належних умов для здійснення державного контролю за додержанням природоохоронного законодавства, підвищення рівня екологічної безпеки та раціонального використання природних ресурсів. Підвищення рівня обізнаності екологічних знань громадян та професійних навичок державних інспекторів.</w:t>
      </w:r>
      <w:r w:rsidR="003F37EA" w:rsidRPr="00241CF8">
        <w:rPr>
          <w:sz w:val="28"/>
          <w:szCs w:val="28"/>
        </w:rPr>
        <w:t xml:space="preserve"> Зміцнення співпраці </w:t>
      </w:r>
      <w:r w:rsidR="00236D86" w:rsidRPr="00241CF8">
        <w:rPr>
          <w:sz w:val="28"/>
          <w:szCs w:val="28"/>
        </w:rPr>
        <w:t xml:space="preserve">органів місцевого самоврядування з </w:t>
      </w:r>
      <w:r w:rsidR="003F37EA" w:rsidRPr="00241CF8">
        <w:rPr>
          <w:sz w:val="28"/>
          <w:szCs w:val="28"/>
        </w:rPr>
        <w:t xml:space="preserve"> державними органами</w:t>
      </w:r>
      <w:r w:rsidR="00236D86" w:rsidRPr="00241CF8">
        <w:rPr>
          <w:sz w:val="28"/>
          <w:szCs w:val="28"/>
        </w:rPr>
        <w:t xml:space="preserve">, </w:t>
      </w:r>
      <w:r w:rsidR="003F37EA" w:rsidRPr="00241CF8">
        <w:rPr>
          <w:sz w:val="28"/>
          <w:szCs w:val="28"/>
        </w:rPr>
        <w:t>зокрема</w:t>
      </w:r>
      <w:r w:rsidR="00236D86" w:rsidRPr="00241CF8">
        <w:rPr>
          <w:sz w:val="28"/>
          <w:szCs w:val="28"/>
        </w:rPr>
        <w:t xml:space="preserve"> з </w:t>
      </w:r>
      <w:r w:rsidR="003F37EA" w:rsidRPr="00241CF8">
        <w:rPr>
          <w:sz w:val="28"/>
          <w:szCs w:val="28"/>
        </w:rPr>
        <w:t xml:space="preserve"> ДЕІ</w:t>
      </w:r>
      <w:r w:rsidR="00236D86" w:rsidRPr="00241CF8">
        <w:rPr>
          <w:sz w:val="28"/>
          <w:szCs w:val="28"/>
        </w:rPr>
        <w:t xml:space="preserve"> (проведення спільних заходів, виїздів, </w:t>
      </w:r>
      <w:r w:rsidR="001A076A">
        <w:rPr>
          <w:color w:val="000000" w:themeColor="text1"/>
          <w:sz w:val="28"/>
          <w:szCs w:val="28"/>
        </w:rPr>
        <w:t>виявлення порушень</w:t>
      </w:r>
      <w:r w:rsidR="00236D86" w:rsidRPr="004E319C">
        <w:rPr>
          <w:color w:val="000000" w:themeColor="text1"/>
          <w:sz w:val="28"/>
          <w:szCs w:val="28"/>
        </w:rPr>
        <w:t xml:space="preserve"> тощо)</w:t>
      </w:r>
      <w:r w:rsidR="003F37EA" w:rsidRPr="004E319C">
        <w:rPr>
          <w:color w:val="000000" w:themeColor="text1"/>
          <w:sz w:val="28"/>
          <w:szCs w:val="28"/>
        </w:rPr>
        <w:t>.</w:t>
      </w:r>
    </w:p>
    <w:p w14:paraId="46D35CF0" w14:textId="77777777" w:rsidR="008B3BEE" w:rsidRPr="004E319C" w:rsidRDefault="008B3BEE" w:rsidP="008B3BEE">
      <w:pPr>
        <w:pStyle w:val="a3"/>
        <w:spacing w:before="0" w:beforeAutospacing="0" w:after="0" w:afterAutospacing="0"/>
        <w:ind w:firstLine="851"/>
        <w:jc w:val="both"/>
        <w:rPr>
          <w:color w:val="000000" w:themeColor="text1"/>
          <w:sz w:val="28"/>
          <w:szCs w:val="28"/>
        </w:rPr>
      </w:pPr>
    </w:p>
    <w:p w14:paraId="1BCB1799" w14:textId="327FAF13" w:rsidR="00236D86" w:rsidRPr="004E319C" w:rsidRDefault="00A74257" w:rsidP="008B3BEE">
      <w:pPr>
        <w:pStyle w:val="a3"/>
        <w:spacing w:before="0" w:beforeAutospacing="0" w:after="0" w:afterAutospacing="0"/>
        <w:ind w:firstLine="851"/>
        <w:jc w:val="both"/>
        <w:rPr>
          <w:color w:val="000000" w:themeColor="text1"/>
          <w:sz w:val="28"/>
          <w:szCs w:val="28"/>
          <w:shd w:val="clear" w:color="auto" w:fill="FFFFFF"/>
        </w:rPr>
      </w:pPr>
      <w:r w:rsidRPr="004E319C">
        <w:rPr>
          <w:color w:val="000000" w:themeColor="text1"/>
          <w:sz w:val="28"/>
          <w:szCs w:val="28"/>
          <w:u w:val="single"/>
        </w:rPr>
        <w:t>Основні завдання Програми:</w:t>
      </w:r>
      <w:r w:rsidR="003F37EA" w:rsidRPr="004E319C">
        <w:rPr>
          <w:color w:val="000000" w:themeColor="text1"/>
          <w:sz w:val="28"/>
          <w:szCs w:val="28"/>
          <w:shd w:val="clear" w:color="auto" w:fill="FFFFFF"/>
        </w:rPr>
        <w:t xml:space="preserve">  </w:t>
      </w:r>
    </w:p>
    <w:p w14:paraId="25F3DFF6" w14:textId="77777777" w:rsidR="004E319C" w:rsidRPr="004E319C" w:rsidRDefault="004E319C" w:rsidP="008B3BEE">
      <w:pPr>
        <w:pStyle w:val="a3"/>
        <w:numPr>
          <w:ilvl w:val="0"/>
          <w:numId w:val="30"/>
        </w:numPr>
        <w:spacing w:before="0" w:beforeAutospacing="0" w:after="0" w:afterAutospacing="0"/>
        <w:ind w:left="0" w:firstLine="851"/>
        <w:jc w:val="both"/>
        <w:rPr>
          <w:color w:val="000000" w:themeColor="text1"/>
          <w:sz w:val="28"/>
          <w:szCs w:val="28"/>
          <w:u w:val="single"/>
        </w:rPr>
      </w:pPr>
      <w:r w:rsidRPr="004E319C">
        <w:rPr>
          <w:color w:val="000000" w:themeColor="text1"/>
          <w:sz w:val="28"/>
          <w:szCs w:val="28"/>
          <w:shd w:val="clear" w:color="auto" w:fill="FFFFFF"/>
        </w:rPr>
        <w:t>підвищення обізнаності громадян з питань екологічної безпеки;</w:t>
      </w:r>
    </w:p>
    <w:p w14:paraId="2CE93687" w14:textId="48CC2473" w:rsidR="00236D86" w:rsidRPr="00663294" w:rsidRDefault="003F37EA" w:rsidP="008B3BEE">
      <w:pPr>
        <w:pStyle w:val="a3"/>
        <w:numPr>
          <w:ilvl w:val="0"/>
          <w:numId w:val="30"/>
        </w:numPr>
        <w:spacing w:before="0" w:beforeAutospacing="0" w:after="0" w:afterAutospacing="0"/>
        <w:ind w:left="0" w:firstLine="851"/>
        <w:jc w:val="both"/>
        <w:rPr>
          <w:color w:val="000000" w:themeColor="text1"/>
          <w:sz w:val="28"/>
          <w:szCs w:val="28"/>
        </w:rPr>
      </w:pPr>
      <w:r w:rsidRPr="004E319C">
        <w:rPr>
          <w:color w:val="000000" w:themeColor="text1"/>
          <w:sz w:val="28"/>
          <w:szCs w:val="28"/>
          <w:shd w:val="clear" w:color="auto" w:fill="FFFFFF"/>
        </w:rPr>
        <w:t xml:space="preserve">підвищення </w:t>
      </w:r>
      <w:r w:rsidR="004E319C" w:rsidRPr="004E319C">
        <w:rPr>
          <w:color w:val="000000" w:themeColor="text1"/>
          <w:sz w:val="28"/>
          <w:szCs w:val="28"/>
          <w:shd w:val="clear" w:color="auto" w:fill="FFFFFF"/>
        </w:rPr>
        <w:t>кваліфікації</w:t>
      </w:r>
      <w:r w:rsidRPr="004E319C">
        <w:rPr>
          <w:color w:val="000000" w:themeColor="text1"/>
          <w:sz w:val="28"/>
          <w:szCs w:val="28"/>
          <w:shd w:val="clear" w:color="auto" w:fill="FFFFFF"/>
        </w:rPr>
        <w:t xml:space="preserve"> </w:t>
      </w:r>
      <w:r w:rsidRPr="00663294">
        <w:rPr>
          <w:color w:val="000000" w:themeColor="text1"/>
          <w:sz w:val="28"/>
          <w:szCs w:val="28"/>
          <w:shd w:val="clear" w:color="auto" w:fill="FFFFFF"/>
        </w:rPr>
        <w:t>державних інспекторів</w:t>
      </w:r>
      <w:r w:rsidR="004E319C" w:rsidRPr="00663294">
        <w:rPr>
          <w:color w:val="000000" w:themeColor="text1"/>
          <w:sz w:val="28"/>
          <w:szCs w:val="28"/>
          <w:shd w:val="clear" w:color="auto" w:fill="FFFFFF"/>
        </w:rPr>
        <w:t>;</w:t>
      </w:r>
    </w:p>
    <w:p w14:paraId="4320B365" w14:textId="48EF7287" w:rsidR="00663294" w:rsidRPr="0024465C" w:rsidRDefault="004E319C" w:rsidP="00663294">
      <w:pPr>
        <w:pStyle w:val="a3"/>
        <w:numPr>
          <w:ilvl w:val="0"/>
          <w:numId w:val="30"/>
        </w:numPr>
        <w:ind w:left="0" w:firstLine="851"/>
        <w:jc w:val="both"/>
        <w:rPr>
          <w:color w:val="000000" w:themeColor="text1"/>
          <w:sz w:val="28"/>
          <w:szCs w:val="28"/>
        </w:rPr>
      </w:pPr>
      <w:r w:rsidRPr="00663294">
        <w:rPr>
          <w:color w:val="000000" w:themeColor="text1"/>
          <w:sz w:val="28"/>
          <w:szCs w:val="28"/>
        </w:rPr>
        <w:t xml:space="preserve">своєчасне проведення моніторингу </w:t>
      </w:r>
      <w:r w:rsidR="00D0405B">
        <w:rPr>
          <w:color w:val="000000" w:themeColor="text1"/>
          <w:sz w:val="28"/>
          <w:szCs w:val="28"/>
        </w:rPr>
        <w:t>щодо збереження</w:t>
      </w:r>
      <w:r w:rsidRPr="00663294">
        <w:rPr>
          <w:color w:val="000000" w:themeColor="text1"/>
          <w:sz w:val="28"/>
          <w:szCs w:val="28"/>
        </w:rPr>
        <w:t xml:space="preserve"> довкілля, </w:t>
      </w:r>
      <w:r w:rsidR="00663294" w:rsidRPr="00663294">
        <w:rPr>
          <w:color w:val="000000" w:themeColor="text1"/>
          <w:sz w:val="28"/>
          <w:szCs w:val="28"/>
        </w:rPr>
        <w:t xml:space="preserve">своєчасне </w:t>
      </w:r>
      <w:r w:rsidR="00663294" w:rsidRPr="0024465C">
        <w:rPr>
          <w:color w:val="000000" w:themeColor="text1"/>
          <w:sz w:val="28"/>
          <w:szCs w:val="28"/>
        </w:rPr>
        <w:t>пров</w:t>
      </w:r>
      <w:r w:rsidR="00D0405B">
        <w:rPr>
          <w:color w:val="000000" w:themeColor="text1"/>
          <w:sz w:val="28"/>
          <w:szCs w:val="28"/>
        </w:rPr>
        <w:t>едення аналізів повітря та води</w:t>
      </w:r>
      <w:r w:rsidR="00663294" w:rsidRPr="0024465C">
        <w:rPr>
          <w:color w:val="000000" w:themeColor="text1"/>
          <w:sz w:val="28"/>
          <w:szCs w:val="28"/>
        </w:rPr>
        <w:t xml:space="preserve"> тощо;</w:t>
      </w:r>
    </w:p>
    <w:p w14:paraId="3BF411FD" w14:textId="1AAE413F" w:rsidR="00663294" w:rsidRPr="0024465C" w:rsidRDefault="00663294" w:rsidP="00663294">
      <w:pPr>
        <w:pStyle w:val="a3"/>
        <w:numPr>
          <w:ilvl w:val="0"/>
          <w:numId w:val="30"/>
        </w:numPr>
        <w:ind w:left="0" w:firstLine="851"/>
        <w:jc w:val="both"/>
        <w:rPr>
          <w:color w:val="000000" w:themeColor="text1"/>
          <w:sz w:val="28"/>
          <w:szCs w:val="28"/>
        </w:rPr>
      </w:pPr>
      <w:r w:rsidRPr="0024465C">
        <w:rPr>
          <w:color w:val="000000" w:themeColor="text1"/>
          <w:sz w:val="28"/>
          <w:szCs w:val="28"/>
          <w:shd w:val="clear" w:color="auto" w:fill="FFFFFF"/>
        </w:rPr>
        <w:t>забезпечення безперебійної та якісної роботи техніки;</w:t>
      </w:r>
    </w:p>
    <w:p w14:paraId="737603B3" w14:textId="3E1D0331" w:rsidR="00663294" w:rsidRPr="0024465C" w:rsidRDefault="00663294" w:rsidP="00663294">
      <w:pPr>
        <w:pStyle w:val="a3"/>
        <w:numPr>
          <w:ilvl w:val="0"/>
          <w:numId w:val="30"/>
        </w:numPr>
        <w:ind w:left="0" w:firstLine="851"/>
        <w:jc w:val="both"/>
        <w:rPr>
          <w:color w:val="000000" w:themeColor="text1"/>
          <w:sz w:val="28"/>
          <w:szCs w:val="28"/>
        </w:rPr>
      </w:pPr>
      <w:r w:rsidRPr="0024465C">
        <w:rPr>
          <w:color w:val="000000" w:themeColor="text1"/>
          <w:sz w:val="28"/>
          <w:szCs w:val="28"/>
        </w:rPr>
        <w:t>дотримання правил охорони праці працівниками ДЕІ;</w:t>
      </w:r>
    </w:p>
    <w:p w14:paraId="5272D150" w14:textId="432AC8C2" w:rsidR="00E82850" w:rsidRPr="0024465C" w:rsidRDefault="00663294" w:rsidP="0024465C">
      <w:pPr>
        <w:pStyle w:val="a3"/>
        <w:numPr>
          <w:ilvl w:val="0"/>
          <w:numId w:val="30"/>
        </w:numPr>
        <w:ind w:left="0" w:firstLine="851"/>
        <w:jc w:val="both"/>
        <w:rPr>
          <w:color w:val="000000" w:themeColor="text1"/>
          <w:sz w:val="28"/>
          <w:szCs w:val="28"/>
          <w:u w:val="single"/>
        </w:rPr>
      </w:pPr>
      <w:r w:rsidRPr="0024465C">
        <w:rPr>
          <w:color w:val="000000" w:themeColor="text1"/>
          <w:sz w:val="28"/>
          <w:szCs w:val="28"/>
          <w:shd w:val="clear" w:color="auto" w:fill="FFFFFF"/>
        </w:rPr>
        <w:t>досконале виконання службових обов’язків</w:t>
      </w:r>
      <w:r w:rsidR="0024465C" w:rsidRPr="0024465C">
        <w:rPr>
          <w:color w:val="000000" w:themeColor="text1"/>
          <w:sz w:val="28"/>
          <w:szCs w:val="28"/>
          <w:shd w:val="clear" w:color="auto" w:fill="FFFFFF"/>
        </w:rPr>
        <w:t xml:space="preserve"> з метою контролю за дотриманням екологічного законодавства та попередження порушень в екосистемах.</w:t>
      </w:r>
    </w:p>
    <w:p w14:paraId="744B1CB0" w14:textId="62FF30C8" w:rsidR="00E82850" w:rsidRPr="0024465C" w:rsidRDefault="00700F34" w:rsidP="008B3BEE">
      <w:pPr>
        <w:pStyle w:val="ab"/>
        <w:numPr>
          <w:ilvl w:val="0"/>
          <w:numId w:val="28"/>
        </w:numPr>
        <w:tabs>
          <w:tab w:val="left" w:pos="3210"/>
        </w:tabs>
        <w:spacing w:after="0"/>
        <w:jc w:val="center"/>
        <w:rPr>
          <w:rFonts w:ascii="Times New Roman" w:hAnsi="Times New Roman" w:cs="Times New Roman"/>
          <w:b/>
          <w:color w:val="000000" w:themeColor="text1"/>
          <w:sz w:val="28"/>
          <w:szCs w:val="28"/>
          <w:lang w:eastAsia="uk-UA"/>
        </w:rPr>
      </w:pPr>
      <w:r w:rsidRPr="0024465C">
        <w:rPr>
          <w:rFonts w:ascii="Times New Roman" w:hAnsi="Times New Roman" w:cs="Times New Roman"/>
          <w:b/>
          <w:color w:val="000000" w:themeColor="text1"/>
          <w:sz w:val="28"/>
          <w:szCs w:val="28"/>
          <w:lang w:eastAsia="uk-UA"/>
        </w:rPr>
        <w:t>Основні напрями та заходи Програми</w:t>
      </w:r>
    </w:p>
    <w:p w14:paraId="5CF1A4CF" w14:textId="03394404" w:rsidR="00A82344" w:rsidRPr="00241CF8" w:rsidRDefault="00646B62" w:rsidP="008B3BEE">
      <w:pPr>
        <w:spacing w:line="240" w:lineRule="auto"/>
        <w:ind w:firstLine="851"/>
        <w:jc w:val="both"/>
        <w:rPr>
          <w:szCs w:val="28"/>
        </w:rPr>
      </w:pPr>
      <w:r w:rsidRPr="0024465C">
        <w:rPr>
          <w:color w:val="000000" w:themeColor="text1"/>
          <w:szCs w:val="28"/>
        </w:rPr>
        <w:t xml:space="preserve">Основними </w:t>
      </w:r>
      <w:r w:rsidRPr="00241CF8">
        <w:rPr>
          <w:szCs w:val="28"/>
        </w:rPr>
        <w:t xml:space="preserve">напрямами Програми є: </w:t>
      </w:r>
      <w:r w:rsidR="00A82344" w:rsidRPr="00241CF8">
        <w:rPr>
          <w:szCs w:val="28"/>
        </w:rPr>
        <w:t xml:space="preserve">інформаційна діяльність серед населення </w:t>
      </w:r>
      <w:r w:rsidR="00CD5916" w:rsidRPr="00241CF8">
        <w:rPr>
          <w:szCs w:val="28"/>
        </w:rPr>
        <w:t xml:space="preserve">громад, вдосконалення знань державними інспекторами, </w:t>
      </w:r>
      <w:r w:rsidR="00A82344" w:rsidRPr="00241CF8">
        <w:rPr>
          <w:szCs w:val="28"/>
        </w:rPr>
        <w:t xml:space="preserve"> </w:t>
      </w:r>
      <w:r w:rsidRPr="00241CF8">
        <w:rPr>
          <w:szCs w:val="28"/>
        </w:rPr>
        <w:t xml:space="preserve">матеріально-технічне забезпечення </w:t>
      </w:r>
      <w:r w:rsidR="00A82344" w:rsidRPr="00241CF8">
        <w:rPr>
          <w:szCs w:val="28"/>
        </w:rPr>
        <w:t xml:space="preserve"> ДЕІ, оснащення відповідним сучасним лабораторним  обладнанням, транспортне забезпечення</w:t>
      </w:r>
      <w:r w:rsidR="00CD5916" w:rsidRPr="00241CF8">
        <w:rPr>
          <w:szCs w:val="28"/>
        </w:rPr>
        <w:t xml:space="preserve"> та забезпечення умов з охорони праці.</w:t>
      </w:r>
    </w:p>
    <w:p w14:paraId="5DDC4928" w14:textId="7ACED117" w:rsidR="00EE7F38" w:rsidRPr="009D6B3F" w:rsidRDefault="00A82344" w:rsidP="008B3BEE">
      <w:pPr>
        <w:spacing w:line="240" w:lineRule="auto"/>
        <w:ind w:firstLine="851"/>
        <w:jc w:val="both"/>
        <w:rPr>
          <w:sz w:val="24"/>
          <w:szCs w:val="24"/>
        </w:rPr>
      </w:pPr>
      <w:r w:rsidRPr="00241CF8">
        <w:rPr>
          <w:szCs w:val="28"/>
        </w:rPr>
        <w:t>З метою забезпечення виконання Програми н</w:t>
      </w:r>
      <w:r w:rsidR="00EE7F38" w:rsidRPr="00241CF8">
        <w:rPr>
          <w:szCs w:val="28"/>
        </w:rPr>
        <w:t>ада</w:t>
      </w:r>
      <w:r w:rsidRPr="00241CF8">
        <w:rPr>
          <w:szCs w:val="28"/>
        </w:rPr>
        <w:t xml:space="preserve">ється </w:t>
      </w:r>
      <w:r w:rsidR="00EE7F38" w:rsidRPr="00241CF8">
        <w:rPr>
          <w:szCs w:val="28"/>
        </w:rPr>
        <w:t xml:space="preserve"> субвенції державному бюджету на реалізацію </w:t>
      </w:r>
      <w:r w:rsidR="00A0202A" w:rsidRPr="00241CF8">
        <w:rPr>
          <w:szCs w:val="28"/>
        </w:rPr>
        <w:t>зазначених</w:t>
      </w:r>
      <w:r w:rsidR="00EE7F38" w:rsidRPr="00241CF8">
        <w:rPr>
          <w:szCs w:val="28"/>
        </w:rPr>
        <w:t xml:space="preserve"> заходів через Державну екологічну інспекцію у Закарпатській області (матеріально-технічне забезпечення, контрольні та моніторингові заходи</w:t>
      </w:r>
      <w:r w:rsidRPr="00241CF8">
        <w:rPr>
          <w:szCs w:val="28"/>
        </w:rPr>
        <w:t xml:space="preserve"> тощо</w:t>
      </w:r>
      <w:r w:rsidR="00EE7F38" w:rsidRPr="00241CF8">
        <w:rPr>
          <w:szCs w:val="28"/>
        </w:rPr>
        <w:t>).</w:t>
      </w:r>
    </w:p>
    <w:p w14:paraId="3AF55278" w14:textId="77777777" w:rsidR="00EE7F38" w:rsidRPr="00241CF8" w:rsidRDefault="00EE7F38" w:rsidP="00E82850">
      <w:pPr>
        <w:tabs>
          <w:tab w:val="left" w:pos="3210"/>
        </w:tabs>
        <w:jc w:val="center"/>
        <w:rPr>
          <w:b/>
          <w:szCs w:val="28"/>
          <w:lang w:eastAsia="uk-UA"/>
        </w:rPr>
      </w:pPr>
    </w:p>
    <w:p w14:paraId="3E06769C" w14:textId="12B2677D" w:rsidR="00700F34" w:rsidRPr="00241CF8" w:rsidRDefault="00700F34" w:rsidP="008B3BEE">
      <w:pPr>
        <w:pStyle w:val="ab"/>
        <w:numPr>
          <w:ilvl w:val="0"/>
          <w:numId w:val="28"/>
        </w:numPr>
        <w:tabs>
          <w:tab w:val="left" w:pos="3210"/>
        </w:tabs>
        <w:spacing w:after="0"/>
        <w:jc w:val="center"/>
        <w:rPr>
          <w:rFonts w:ascii="Times New Roman" w:hAnsi="Times New Roman" w:cs="Times New Roman"/>
          <w:b/>
          <w:sz w:val="28"/>
          <w:szCs w:val="28"/>
          <w:lang w:eastAsia="uk-UA"/>
        </w:rPr>
      </w:pPr>
      <w:r w:rsidRPr="00241CF8">
        <w:rPr>
          <w:rFonts w:ascii="Times New Roman" w:hAnsi="Times New Roman" w:cs="Times New Roman"/>
          <w:b/>
          <w:sz w:val="28"/>
          <w:szCs w:val="28"/>
          <w:lang w:eastAsia="uk-UA"/>
        </w:rPr>
        <w:t>Очікувані результати</w:t>
      </w:r>
    </w:p>
    <w:p w14:paraId="555B0C2D" w14:textId="1DDA7E2E" w:rsidR="00874ABB" w:rsidRPr="00241CF8" w:rsidRDefault="00874ABB" w:rsidP="008B3BEE">
      <w:pPr>
        <w:pStyle w:val="a3"/>
        <w:spacing w:before="0" w:beforeAutospacing="0" w:after="0" w:afterAutospacing="0"/>
        <w:ind w:firstLine="851"/>
        <w:jc w:val="both"/>
        <w:rPr>
          <w:sz w:val="28"/>
          <w:szCs w:val="28"/>
        </w:rPr>
      </w:pPr>
      <w:r w:rsidRPr="00241CF8">
        <w:rPr>
          <w:sz w:val="28"/>
          <w:szCs w:val="28"/>
        </w:rPr>
        <w:t>Виконання Програми сприятиме  зростанню екологічної свідомості мешканців громади,  поліпшення стану довкілля (повітря, води, земель), зменшення кількості порушень природоохоронного законодавства, зміцнення співпраці громади з ДЕІ.</w:t>
      </w:r>
    </w:p>
    <w:p w14:paraId="7055DC93" w14:textId="77777777" w:rsidR="00E82850" w:rsidRDefault="00E82850" w:rsidP="009C5DB0">
      <w:pPr>
        <w:tabs>
          <w:tab w:val="left" w:pos="3210"/>
        </w:tabs>
        <w:jc w:val="both"/>
        <w:rPr>
          <w:b/>
          <w:szCs w:val="28"/>
          <w:lang w:eastAsia="uk-UA"/>
        </w:rPr>
      </w:pPr>
    </w:p>
    <w:p w14:paraId="59F4DAA2" w14:textId="77777777" w:rsidR="008B3BEE" w:rsidRDefault="008B3BEE" w:rsidP="009C5DB0">
      <w:pPr>
        <w:tabs>
          <w:tab w:val="left" w:pos="3210"/>
        </w:tabs>
        <w:jc w:val="both"/>
        <w:rPr>
          <w:b/>
          <w:szCs w:val="28"/>
          <w:lang w:eastAsia="uk-UA"/>
        </w:rPr>
      </w:pPr>
    </w:p>
    <w:p w14:paraId="09A01EEE" w14:textId="77777777" w:rsidR="008B3BEE" w:rsidRDefault="008B3BEE" w:rsidP="009C5DB0">
      <w:pPr>
        <w:tabs>
          <w:tab w:val="left" w:pos="3210"/>
        </w:tabs>
        <w:jc w:val="both"/>
        <w:rPr>
          <w:b/>
          <w:szCs w:val="28"/>
          <w:lang w:eastAsia="uk-UA"/>
        </w:rPr>
      </w:pPr>
    </w:p>
    <w:p w14:paraId="4FB90802" w14:textId="249E79A4" w:rsidR="008B3BEE" w:rsidRPr="00550342" w:rsidRDefault="00550342" w:rsidP="00550342">
      <w:pPr>
        <w:tabs>
          <w:tab w:val="left" w:pos="3210"/>
        </w:tabs>
        <w:jc w:val="center"/>
        <w:rPr>
          <w:szCs w:val="28"/>
          <w:lang w:eastAsia="uk-UA"/>
        </w:rPr>
      </w:pPr>
      <w:r w:rsidRPr="00550342">
        <w:rPr>
          <w:szCs w:val="28"/>
          <w:lang w:eastAsia="uk-UA"/>
        </w:rPr>
        <w:lastRenderedPageBreak/>
        <w:t>3</w:t>
      </w:r>
    </w:p>
    <w:p w14:paraId="4E224A3E" w14:textId="3C485CD6" w:rsidR="00700F34" w:rsidRPr="00241CF8" w:rsidRDefault="00700F34" w:rsidP="008B3BEE">
      <w:pPr>
        <w:pStyle w:val="ab"/>
        <w:numPr>
          <w:ilvl w:val="0"/>
          <w:numId w:val="28"/>
        </w:numPr>
        <w:tabs>
          <w:tab w:val="left" w:pos="3210"/>
        </w:tabs>
        <w:spacing w:after="0"/>
        <w:jc w:val="center"/>
        <w:rPr>
          <w:rFonts w:ascii="Times New Roman" w:hAnsi="Times New Roman" w:cs="Times New Roman"/>
          <w:b/>
          <w:sz w:val="28"/>
          <w:szCs w:val="28"/>
          <w:lang w:eastAsia="uk-UA"/>
        </w:rPr>
      </w:pPr>
      <w:r w:rsidRPr="00241CF8">
        <w:rPr>
          <w:rFonts w:ascii="Times New Roman" w:hAnsi="Times New Roman" w:cs="Times New Roman"/>
          <w:b/>
          <w:sz w:val="28"/>
          <w:szCs w:val="28"/>
          <w:lang w:eastAsia="uk-UA"/>
        </w:rPr>
        <w:t>Фінансове забезпечення</w:t>
      </w:r>
    </w:p>
    <w:p w14:paraId="63EDEDD6" w14:textId="43B7A790" w:rsidR="00AB58B6" w:rsidRDefault="00AB58B6" w:rsidP="008B3BEE">
      <w:pPr>
        <w:pStyle w:val="a3"/>
        <w:spacing w:before="0" w:beforeAutospacing="0" w:after="0" w:afterAutospacing="0"/>
        <w:ind w:firstLine="709"/>
        <w:jc w:val="both"/>
        <w:rPr>
          <w:sz w:val="28"/>
          <w:szCs w:val="28"/>
        </w:rPr>
      </w:pPr>
      <w:r w:rsidRPr="00241CF8">
        <w:rPr>
          <w:sz w:val="28"/>
          <w:szCs w:val="28"/>
        </w:rPr>
        <w:t xml:space="preserve">Фінансування заходів Програми здійснюється за рахунок коштів </w:t>
      </w:r>
      <w:r w:rsidR="00EE7F38" w:rsidRPr="00241CF8">
        <w:rPr>
          <w:sz w:val="28"/>
          <w:szCs w:val="28"/>
        </w:rPr>
        <w:t>місцев</w:t>
      </w:r>
      <w:r w:rsidRPr="00241CF8">
        <w:rPr>
          <w:sz w:val="28"/>
          <w:szCs w:val="28"/>
        </w:rPr>
        <w:t>ого</w:t>
      </w:r>
      <w:r w:rsidR="00EE7F38" w:rsidRPr="00241CF8">
        <w:rPr>
          <w:sz w:val="28"/>
          <w:szCs w:val="28"/>
        </w:rPr>
        <w:t xml:space="preserve"> </w:t>
      </w:r>
      <w:r w:rsidR="006E26B7">
        <w:rPr>
          <w:sz w:val="28"/>
          <w:szCs w:val="28"/>
        </w:rPr>
        <w:t xml:space="preserve">бюджету </w:t>
      </w:r>
      <w:r w:rsidR="00A73FD5" w:rsidRPr="00241CF8">
        <w:rPr>
          <w:sz w:val="28"/>
          <w:szCs w:val="28"/>
        </w:rPr>
        <w:t>громади</w:t>
      </w:r>
      <w:r w:rsidR="006E26B7">
        <w:rPr>
          <w:sz w:val="28"/>
          <w:szCs w:val="28"/>
        </w:rPr>
        <w:t xml:space="preserve"> шляхом надання субвенції Державному бюджету.</w:t>
      </w:r>
      <w:r w:rsidR="00B3180D" w:rsidRPr="00241CF8">
        <w:rPr>
          <w:sz w:val="28"/>
          <w:szCs w:val="28"/>
        </w:rPr>
        <w:t xml:space="preserve"> </w:t>
      </w:r>
      <w:r w:rsidR="00944D53">
        <w:rPr>
          <w:sz w:val="28"/>
          <w:szCs w:val="28"/>
        </w:rPr>
        <w:t xml:space="preserve">Головним розпорядником субвенції </w:t>
      </w:r>
      <w:r w:rsidR="006B1C85">
        <w:rPr>
          <w:sz w:val="28"/>
          <w:szCs w:val="28"/>
        </w:rPr>
        <w:t>є</w:t>
      </w:r>
      <w:r w:rsidR="00944D53">
        <w:rPr>
          <w:sz w:val="28"/>
          <w:szCs w:val="28"/>
        </w:rPr>
        <w:t xml:space="preserve"> ДЕІ у Закарпатській області.</w:t>
      </w:r>
    </w:p>
    <w:p w14:paraId="099CE887" w14:textId="77777777" w:rsidR="008B3BEE" w:rsidRPr="008B3BEE" w:rsidRDefault="008B3BEE" w:rsidP="00BA3C9D">
      <w:pPr>
        <w:pStyle w:val="af6"/>
        <w:spacing w:before="120" w:after="120"/>
        <w:jc w:val="center"/>
        <w:rPr>
          <w:b/>
          <w:sz w:val="10"/>
          <w:szCs w:val="10"/>
          <w:lang w:val="uk-UA"/>
        </w:rPr>
      </w:pPr>
    </w:p>
    <w:p w14:paraId="4907299A" w14:textId="2B62D548" w:rsidR="00BA3C9D" w:rsidRPr="00BA3C9D" w:rsidRDefault="00375BD1" w:rsidP="008B3BEE">
      <w:pPr>
        <w:pStyle w:val="af6"/>
        <w:jc w:val="center"/>
        <w:rPr>
          <w:b/>
          <w:lang w:val="uk-UA"/>
        </w:rPr>
      </w:pPr>
      <w:r>
        <w:rPr>
          <w:b/>
          <w:lang w:val="uk-UA"/>
        </w:rPr>
        <w:t>6</w:t>
      </w:r>
      <w:r w:rsidR="00BA3C9D" w:rsidRPr="00BA3C9D">
        <w:rPr>
          <w:b/>
          <w:lang w:val="uk-UA"/>
        </w:rPr>
        <w:t>. Контроль за виконанням програми</w:t>
      </w:r>
    </w:p>
    <w:p w14:paraId="32D3C214" w14:textId="0C81EF80" w:rsidR="00BA3C9D" w:rsidRPr="00775D46" w:rsidRDefault="00BA3C9D" w:rsidP="008B3BEE">
      <w:pPr>
        <w:pStyle w:val="ab"/>
        <w:tabs>
          <w:tab w:val="left" w:pos="567"/>
        </w:tabs>
        <w:spacing w:after="0"/>
        <w:ind w:left="0" w:firstLine="709"/>
        <w:jc w:val="both"/>
        <w:rPr>
          <w:rFonts w:ascii="Times New Roman" w:hAnsi="Times New Roman" w:cs="Times New Roman"/>
          <w:sz w:val="28"/>
          <w:szCs w:val="28"/>
        </w:rPr>
      </w:pPr>
      <w:r w:rsidRPr="00BA3C9D">
        <w:rPr>
          <w:rFonts w:ascii="Times New Roman" w:hAnsi="Times New Roman" w:cs="Times New Roman"/>
          <w:sz w:val="28"/>
          <w:szCs w:val="28"/>
        </w:rPr>
        <w:t xml:space="preserve">Координацію та контроль за станом виконання Програми </w:t>
      </w:r>
      <w:r w:rsidRPr="00775D46">
        <w:rPr>
          <w:rFonts w:ascii="Times New Roman" w:hAnsi="Times New Roman" w:cs="Times New Roman"/>
          <w:sz w:val="28"/>
          <w:szCs w:val="28"/>
        </w:rPr>
        <w:t>здійснює  постійна</w:t>
      </w:r>
      <w:r w:rsidR="008B3BEE">
        <w:rPr>
          <w:rFonts w:ascii="Times New Roman" w:hAnsi="Times New Roman" w:cs="Times New Roman"/>
          <w:sz w:val="28"/>
          <w:szCs w:val="28"/>
        </w:rPr>
        <w:t xml:space="preserve"> комісія сільської ради з </w:t>
      </w:r>
      <w:r w:rsidR="008B3BEE" w:rsidRPr="008B3BEE">
        <w:rPr>
          <w:rFonts w:ascii="Times New Roman" w:hAnsi="Times New Roman" w:cs="Times New Roman"/>
          <w:sz w:val="28"/>
          <w:szCs w:val="28"/>
        </w:rPr>
        <w:t xml:space="preserve">питань </w:t>
      </w:r>
      <w:r w:rsidRPr="008B3BEE">
        <w:rPr>
          <w:rFonts w:ascii="Times New Roman" w:hAnsi="Times New Roman" w:cs="Times New Roman"/>
          <w:sz w:val="28"/>
          <w:szCs w:val="28"/>
        </w:rPr>
        <w:t xml:space="preserve"> </w:t>
      </w:r>
      <w:r w:rsidR="008B3BEE" w:rsidRPr="008B3BEE">
        <w:rPr>
          <w:rFonts w:ascii="Times New Roman" w:hAnsi="Times New Roman" w:cs="Times New Roman"/>
          <w:sz w:val="28"/>
          <w:szCs w:val="28"/>
        </w:rPr>
        <w:t>фінансів, бюджету планування соціально-економічного розвитку, інвестицій та міжнародного співробітництва</w:t>
      </w:r>
      <w:r w:rsidRPr="008B3BEE">
        <w:rPr>
          <w:rFonts w:ascii="Times New Roman" w:hAnsi="Times New Roman" w:cs="Times New Roman"/>
          <w:sz w:val="28"/>
          <w:szCs w:val="28"/>
        </w:rPr>
        <w:t>.</w:t>
      </w:r>
    </w:p>
    <w:p w14:paraId="00C93789" w14:textId="0E4A92F3" w:rsidR="00BA3C9D" w:rsidRDefault="00BA3C9D" w:rsidP="008B3BEE">
      <w:pPr>
        <w:pStyle w:val="ab"/>
        <w:tabs>
          <w:tab w:val="left" w:pos="567"/>
        </w:tabs>
        <w:ind w:left="0" w:firstLine="709"/>
        <w:contextualSpacing w:val="0"/>
        <w:jc w:val="both"/>
        <w:rPr>
          <w:rFonts w:ascii="Times New Roman" w:hAnsi="Times New Roman" w:cs="Times New Roman"/>
          <w:sz w:val="28"/>
          <w:szCs w:val="28"/>
        </w:rPr>
      </w:pPr>
      <w:r w:rsidRPr="00775D46">
        <w:rPr>
          <w:rFonts w:ascii="Times New Roman" w:hAnsi="Times New Roman" w:cs="Times New Roman"/>
          <w:sz w:val="28"/>
          <w:szCs w:val="28"/>
        </w:rPr>
        <w:t>Виконавцем Програми є  Державна екологічна інспекція у Закарпатській області, що забезпечує реалізацію заходів, аналізує викон</w:t>
      </w:r>
      <w:r w:rsidR="00375BD1" w:rsidRPr="00775D46">
        <w:rPr>
          <w:rFonts w:ascii="Times New Roman" w:hAnsi="Times New Roman" w:cs="Times New Roman"/>
          <w:sz w:val="28"/>
          <w:szCs w:val="28"/>
        </w:rPr>
        <w:t xml:space="preserve">ання основних завдань Програми, </w:t>
      </w:r>
      <w:r w:rsidRPr="00775D46">
        <w:rPr>
          <w:rFonts w:ascii="Times New Roman" w:hAnsi="Times New Roman" w:cs="Times New Roman"/>
          <w:sz w:val="28"/>
          <w:szCs w:val="28"/>
        </w:rPr>
        <w:t xml:space="preserve">подає інформацію про стан її виконання </w:t>
      </w:r>
      <w:proofErr w:type="spellStart"/>
      <w:r w:rsidR="00375BD1" w:rsidRPr="00775D46">
        <w:rPr>
          <w:rFonts w:ascii="Times New Roman" w:hAnsi="Times New Roman" w:cs="Times New Roman"/>
          <w:sz w:val="28"/>
          <w:szCs w:val="28"/>
        </w:rPr>
        <w:t>Білківській</w:t>
      </w:r>
      <w:proofErr w:type="spellEnd"/>
      <w:r w:rsidR="00375BD1" w:rsidRPr="00775D46">
        <w:rPr>
          <w:rFonts w:ascii="Times New Roman" w:hAnsi="Times New Roman" w:cs="Times New Roman"/>
          <w:sz w:val="28"/>
          <w:szCs w:val="28"/>
        </w:rPr>
        <w:t xml:space="preserve"> сільській </w:t>
      </w:r>
      <w:r w:rsidRPr="00775D46">
        <w:rPr>
          <w:rFonts w:ascii="Times New Roman" w:hAnsi="Times New Roman" w:cs="Times New Roman"/>
          <w:sz w:val="28"/>
          <w:szCs w:val="28"/>
        </w:rPr>
        <w:t>раді.</w:t>
      </w:r>
    </w:p>
    <w:p w14:paraId="0C555284" w14:textId="77777777" w:rsidR="008B3BEE" w:rsidRDefault="008B3BEE">
      <w:pPr>
        <w:spacing w:after="160" w:line="259" w:lineRule="auto"/>
        <w:rPr>
          <w:rFonts w:eastAsiaTheme="minorHAnsi"/>
          <w:b/>
          <w:sz w:val="24"/>
          <w:szCs w:val="24"/>
          <w:lang w:eastAsia="uk-UA"/>
        </w:rPr>
      </w:pPr>
      <w:r>
        <w:rPr>
          <w:b/>
          <w:sz w:val="24"/>
          <w:szCs w:val="24"/>
          <w:lang w:eastAsia="uk-UA"/>
        </w:rPr>
        <w:br w:type="page"/>
      </w:r>
    </w:p>
    <w:p w14:paraId="79CB1C57" w14:textId="08750534" w:rsidR="00E82850" w:rsidRPr="00653216" w:rsidRDefault="00E82850" w:rsidP="00653216">
      <w:pPr>
        <w:pStyle w:val="ab"/>
        <w:tabs>
          <w:tab w:val="left" w:pos="3210"/>
        </w:tabs>
        <w:ind w:left="5103"/>
        <w:jc w:val="right"/>
        <w:rPr>
          <w:rFonts w:ascii="Times New Roman" w:hAnsi="Times New Roman" w:cs="Times New Roman"/>
          <w:b/>
          <w:sz w:val="28"/>
          <w:szCs w:val="28"/>
          <w:lang w:eastAsia="uk-UA"/>
        </w:rPr>
      </w:pPr>
      <w:r w:rsidRPr="00653216">
        <w:rPr>
          <w:rFonts w:ascii="Times New Roman" w:hAnsi="Times New Roman" w:cs="Times New Roman"/>
          <w:b/>
          <w:sz w:val="28"/>
          <w:szCs w:val="28"/>
          <w:lang w:eastAsia="uk-UA"/>
        </w:rPr>
        <w:lastRenderedPageBreak/>
        <w:t>Додаток 1</w:t>
      </w:r>
    </w:p>
    <w:p w14:paraId="13AE5C4B" w14:textId="6F28E2F0" w:rsidR="00E82850" w:rsidRPr="00653216" w:rsidRDefault="003316B5" w:rsidP="00653216">
      <w:pPr>
        <w:pStyle w:val="ab"/>
        <w:tabs>
          <w:tab w:val="left" w:pos="3210"/>
        </w:tabs>
        <w:ind w:left="5103"/>
        <w:jc w:val="right"/>
        <w:rPr>
          <w:rFonts w:ascii="Times New Roman" w:hAnsi="Times New Roman" w:cs="Times New Roman"/>
          <w:b/>
          <w:sz w:val="28"/>
          <w:szCs w:val="28"/>
          <w:lang w:eastAsia="uk-UA"/>
        </w:rPr>
      </w:pPr>
      <w:r w:rsidRPr="00653216">
        <w:rPr>
          <w:rFonts w:ascii="Times New Roman" w:hAnsi="Times New Roman" w:cs="Times New Roman"/>
          <w:b/>
          <w:sz w:val="28"/>
          <w:szCs w:val="28"/>
          <w:lang w:eastAsia="uk-UA"/>
        </w:rPr>
        <w:t>до Програми п</w:t>
      </w:r>
      <w:r w:rsidR="00E82850" w:rsidRPr="00653216">
        <w:rPr>
          <w:rFonts w:ascii="Times New Roman" w:hAnsi="Times New Roman" w:cs="Times New Roman"/>
          <w:b/>
          <w:sz w:val="28"/>
          <w:szCs w:val="28"/>
          <w:lang w:eastAsia="uk-UA"/>
        </w:rPr>
        <w:t xml:space="preserve">ідтримки діяльності </w:t>
      </w:r>
    </w:p>
    <w:p w14:paraId="3BA54E06" w14:textId="77777777" w:rsidR="00E82850" w:rsidRPr="00653216" w:rsidRDefault="00E82850" w:rsidP="00653216">
      <w:pPr>
        <w:pStyle w:val="ab"/>
        <w:tabs>
          <w:tab w:val="left" w:pos="3210"/>
        </w:tabs>
        <w:ind w:left="5103"/>
        <w:jc w:val="right"/>
        <w:rPr>
          <w:rFonts w:ascii="Times New Roman" w:hAnsi="Times New Roman" w:cs="Times New Roman"/>
          <w:b/>
          <w:color w:val="080809"/>
          <w:sz w:val="28"/>
          <w:szCs w:val="28"/>
          <w:shd w:val="clear" w:color="auto" w:fill="FFFFFF"/>
        </w:rPr>
      </w:pPr>
      <w:r w:rsidRPr="00653216">
        <w:rPr>
          <w:rFonts w:ascii="Times New Roman" w:hAnsi="Times New Roman" w:cs="Times New Roman"/>
          <w:b/>
          <w:color w:val="080809"/>
          <w:sz w:val="28"/>
          <w:szCs w:val="28"/>
          <w:shd w:val="clear" w:color="auto" w:fill="FFFFFF"/>
        </w:rPr>
        <w:t xml:space="preserve">Державної екологічної інспекції у </w:t>
      </w:r>
    </w:p>
    <w:p w14:paraId="39212ADB" w14:textId="04D64700" w:rsidR="00E82850" w:rsidRPr="00653216" w:rsidRDefault="00E82850" w:rsidP="00653216">
      <w:pPr>
        <w:pStyle w:val="ab"/>
        <w:tabs>
          <w:tab w:val="left" w:pos="3210"/>
        </w:tabs>
        <w:ind w:left="5103"/>
        <w:jc w:val="right"/>
        <w:rPr>
          <w:rFonts w:ascii="Times New Roman" w:hAnsi="Times New Roman" w:cs="Times New Roman"/>
          <w:b/>
          <w:sz w:val="28"/>
          <w:szCs w:val="28"/>
          <w:lang w:eastAsia="uk-UA"/>
        </w:rPr>
      </w:pPr>
      <w:r w:rsidRPr="00653216">
        <w:rPr>
          <w:rFonts w:ascii="Times New Roman" w:hAnsi="Times New Roman" w:cs="Times New Roman"/>
          <w:b/>
          <w:color w:val="080809"/>
          <w:sz w:val="28"/>
          <w:szCs w:val="28"/>
          <w:shd w:val="clear" w:color="auto" w:fill="FFFFFF"/>
        </w:rPr>
        <w:t xml:space="preserve">Закарпатській області  </w:t>
      </w:r>
      <w:r w:rsidRPr="00653216">
        <w:rPr>
          <w:rFonts w:ascii="Times New Roman" w:hAnsi="Times New Roman" w:cs="Times New Roman"/>
          <w:b/>
          <w:sz w:val="28"/>
          <w:szCs w:val="28"/>
          <w:lang w:eastAsia="uk-UA"/>
        </w:rPr>
        <w:t>на 202</w:t>
      </w:r>
      <w:r w:rsidR="00626EC9" w:rsidRPr="00653216">
        <w:rPr>
          <w:rFonts w:ascii="Times New Roman" w:hAnsi="Times New Roman" w:cs="Times New Roman"/>
          <w:b/>
          <w:sz w:val="28"/>
          <w:szCs w:val="28"/>
          <w:lang w:eastAsia="uk-UA"/>
        </w:rPr>
        <w:t>6</w:t>
      </w:r>
      <w:r w:rsidR="004F14D7" w:rsidRPr="00653216">
        <w:rPr>
          <w:rFonts w:ascii="Times New Roman" w:hAnsi="Times New Roman" w:cs="Times New Roman"/>
          <w:b/>
          <w:sz w:val="28"/>
          <w:szCs w:val="28"/>
          <w:lang w:eastAsia="uk-UA"/>
        </w:rPr>
        <w:t xml:space="preserve"> </w:t>
      </w:r>
      <w:r w:rsidRPr="00653216">
        <w:rPr>
          <w:rFonts w:ascii="Times New Roman" w:hAnsi="Times New Roman" w:cs="Times New Roman"/>
          <w:b/>
          <w:sz w:val="28"/>
          <w:szCs w:val="28"/>
          <w:lang w:eastAsia="uk-UA"/>
        </w:rPr>
        <w:t>рік</w:t>
      </w:r>
      <w:r w:rsidR="008B3BEE" w:rsidRPr="00653216">
        <w:rPr>
          <w:rFonts w:ascii="Times New Roman" w:hAnsi="Times New Roman" w:cs="Times New Roman"/>
          <w:b/>
          <w:sz w:val="28"/>
          <w:szCs w:val="28"/>
          <w:lang w:eastAsia="uk-UA"/>
        </w:rPr>
        <w:t xml:space="preserve">, затвердженої рішенням сесії </w:t>
      </w:r>
      <w:proofErr w:type="spellStart"/>
      <w:r w:rsidR="008B3BEE" w:rsidRPr="00653216">
        <w:rPr>
          <w:rFonts w:ascii="Times New Roman" w:hAnsi="Times New Roman" w:cs="Times New Roman"/>
          <w:b/>
          <w:sz w:val="28"/>
          <w:szCs w:val="28"/>
          <w:lang w:eastAsia="uk-UA"/>
        </w:rPr>
        <w:t>Білківської</w:t>
      </w:r>
      <w:proofErr w:type="spellEnd"/>
      <w:r w:rsidR="008B3BEE" w:rsidRPr="00653216">
        <w:rPr>
          <w:rFonts w:ascii="Times New Roman" w:hAnsi="Times New Roman" w:cs="Times New Roman"/>
          <w:b/>
          <w:sz w:val="28"/>
          <w:szCs w:val="28"/>
          <w:lang w:eastAsia="uk-UA"/>
        </w:rPr>
        <w:t xml:space="preserve"> сільської ради</w:t>
      </w:r>
    </w:p>
    <w:p w14:paraId="3E0010E3" w14:textId="218CF128" w:rsidR="008B3BEE" w:rsidRPr="00653216" w:rsidRDefault="00653216" w:rsidP="00653216">
      <w:pPr>
        <w:pStyle w:val="ab"/>
        <w:tabs>
          <w:tab w:val="left" w:pos="3210"/>
        </w:tabs>
        <w:ind w:left="5103"/>
        <w:jc w:val="right"/>
        <w:rPr>
          <w:rFonts w:ascii="Times New Roman" w:hAnsi="Times New Roman" w:cs="Times New Roman"/>
          <w:b/>
          <w:color w:val="080809"/>
          <w:sz w:val="28"/>
          <w:szCs w:val="28"/>
          <w:shd w:val="clear" w:color="auto" w:fill="FFFFFF"/>
        </w:rPr>
      </w:pPr>
      <w:r w:rsidRPr="00653216">
        <w:rPr>
          <w:rFonts w:ascii="Times New Roman" w:hAnsi="Times New Roman" w:cs="Times New Roman"/>
          <w:b/>
          <w:color w:val="080809"/>
          <w:sz w:val="28"/>
          <w:szCs w:val="28"/>
          <w:shd w:val="clear" w:color="auto" w:fill="FFFFFF"/>
        </w:rPr>
        <w:t>Від 23.02.</w:t>
      </w:r>
      <w:r w:rsidR="00883695" w:rsidRPr="00653216">
        <w:rPr>
          <w:rFonts w:ascii="Times New Roman" w:hAnsi="Times New Roman" w:cs="Times New Roman"/>
          <w:b/>
          <w:color w:val="080809"/>
          <w:sz w:val="28"/>
          <w:szCs w:val="28"/>
          <w:shd w:val="clear" w:color="auto" w:fill="FFFFFF"/>
        </w:rPr>
        <w:t>202</w:t>
      </w:r>
      <w:r w:rsidR="00626EC9" w:rsidRPr="00653216">
        <w:rPr>
          <w:rFonts w:ascii="Times New Roman" w:hAnsi="Times New Roman" w:cs="Times New Roman"/>
          <w:b/>
          <w:color w:val="080809"/>
          <w:sz w:val="28"/>
          <w:szCs w:val="28"/>
          <w:shd w:val="clear" w:color="auto" w:fill="FFFFFF"/>
        </w:rPr>
        <w:t>6</w:t>
      </w:r>
      <w:r w:rsidR="00883695" w:rsidRPr="00653216">
        <w:rPr>
          <w:rFonts w:ascii="Times New Roman" w:hAnsi="Times New Roman" w:cs="Times New Roman"/>
          <w:b/>
          <w:color w:val="080809"/>
          <w:sz w:val="28"/>
          <w:szCs w:val="28"/>
          <w:shd w:val="clear" w:color="auto" w:fill="FFFFFF"/>
        </w:rPr>
        <w:t xml:space="preserve"> р №</w:t>
      </w:r>
      <w:r w:rsidRPr="00653216">
        <w:rPr>
          <w:rFonts w:ascii="Times New Roman" w:hAnsi="Times New Roman" w:cs="Times New Roman"/>
          <w:b/>
          <w:color w:val="080809"/>
          <w:sz w:val="28"/>
          <w:szCs w:val="28"/>
          <w:shd w:val="clear" w:color="auto" w:fill="FFFFFF"/>
        </w:rPr>
        <w:t>3082</w:t>
      </w:r>
    </w:p>
    <w:p w14:paraId="1782A2E2" w14:textId="546BECF6" w:rsidR="00C239FB" w:rsidRDefault="00CE13EA" w:rsidP="00EB3618">
      <w:pPr>
        <w:spacing w:line="240" w:lineRule="auto"/>
        <w:jc w:val="center"/>
        <w:rPr>
          <w:b/>
          <w:bCs/>
          <w:szCs w:val="28"/>
        </w:rPr>
      </w:pPr>
      <w:r w:rsidRPr="00C239FB">
        <w:rPr>
          <w:b/>
          <w:bCs/>
          <w:szCs w:val="28"/>
        </w:rPr>
        <w:t>Паспорт Програми</w:t>
      </w:r>
      <w:r w:rsidR="00C239FB">
        <w:rPr>
          <w:b/>
          <w:bCs/>
          <w:szCs w:val="28"/>
        </w:rPr>
        <w:t xml:space="preserve">  </w:t>
      </w:r>
    </w:p>
    <w:p w14:paraId="4B6E6FFC" w14:textId="77777777" w:rsidR="003346A0" w:rsidRPr="00EB3618" w:rsidRDefault="003346A0" w:rsidP="00EB3618">
      <w:pPr>
        <w:spacing w:line="240" w:lineRule="auto"/>
        <w:jc w:val="center"/>
        <w:rPr>
          <w:b/>
          <w:szCs w:val="28"/>
          <w:lang w:eastAsia="uk-UA"/>
        </w:rPr>
      </w:pPr>
    </w:p>
    <w:tbl>
      <w:tblPr>
        <w:tblStyle w:val="ad"/>
        <w:tblW w:w="10065" w:type="dxa"/>
        <w:tblInd w:w="-176" w:type="dxa"/>
        <w:tblLook w:val="04A0" w:firstRow="1" w:lastRow="0" w:firstColumn="1" w:lastColumn="0" w:noHBand="0" w:noVBand="1"/>
      </w:tblPr>
      <w:tblGrid>
        <w:gridCol w:w="806"/>
        <w:gridCol w:w="3163"/>
        <w:gridCol w:w="6096"/>
      </w:tblGrid>
      <w:tr w:rsidR="00A01607" w:rsidRPr="00A01607" w14:paraId="1434FA4A" w14:textId="77777777" w:rsidTr="006455FB">
        <w:tc>
          <w:tcPr>
            <w:tcW w:w="806" w:type="dxa"/>
          </w:tcPr>
          <w:p w14:paraId="56149B9E" w14:textId="1FE7CE28" w:rsidR="00A01607" w:rsidRPr="00A01607" w:rsidRDefault="00A01607" w:rsidP="00C239FB">
            <w:pPr>
              <w:spacing w:before="100" w:beforeAutospacing="1" w:after="100" w:afterAutospacing="1" w:line="240" w:lineRule="auto"/>
              <w:jc w:val="center"/>
              <w:rPr>
                <w:szCs w:val="28"/>
              </w:rPr>
            </w:pPr>
            <w:r w:rsidRPr="00A01607">
              <w:rPr>
                <w:szCs w:val="28"/>
              </w:rPr>
              <w:t>1</w:t>
            </w:r>
          </w:p>
        </w:tc>
        <w:tc>
          <w:tcPr>
            <w:tcW w:w="3163" w:type="dxa"/>
          </w:tcPr>
          <w:p w14:paraId="6FA2CFB7" w14:textId="31D63B89" w:rsidR="00A01607" w:rsidRPr="00EB3618" w:rsidRDefault="00A01607" w:rsidP="00A01607">
            <w:pPr>
              <w:spacing w:before="100" w:beforeAutospacing="1" w:after="100" w:afterAutospacing="1" w:line="240" w:lineRule="auto"/>
              <w:rPr>
                <w:szCs w:val="28"/>
              </w:rPr>
            </w:pPr>
            <w:r w:rsidRPr="00EB3618">
              <w:rPr>
                <w:szCs w:val="28"/>
              </w:rPr>
              <w:t>Назва Програми</w:t>
            </w:r>
          </w:p>
        </w:tc>
        <w:tc>
          <w:tcPr>
            <w:tcW w:w="6096" w:type="dxa"/>
          </w:tcPr>
          <w:p w14:paraId="54079F15" w14:textId="4B8362A3" w:rsidR="00A01607" w:rsidRPr="00EB3618" w:rsidRDefault="00EB3618" w:rsidP="00EB3618">
            <w:pPr>
              <w:spacing w:line="240" w:lineRule="auto"/>
              <w:rPr>
                <w:szCs w:val="28"/>
              </w:rPr>
            </w:pPr>
            <w:r w:rsidRPr="00EB3618">
              <w:rPr>
                <w:szCs w:val="28"/>
                <w:lang w:eastAsia="uk-UA"/>
              </w:rPr>
              <w:t>Підтримк</w:t>
            </w:r>
            <w:r w:rsidR="003346A0">
              <w:rPr>
                <w:szCs w:val="28"/>
                <w:lang w:eastAsia="uk-UA"/>
              </w:rPr>
              <w:t>а</w:t>
            </w:r>
            <w:r w:rsidRPr="00EB3618">
              <w:rPr>
                <w:szCs w:val="28"/>
                <w:lang w:eastAsia="uk-UA"/>
              </w:rPr>
              <w:t xml:space="preserve"> діяльності </w:t>
            </w:r>
            <w:r w:rsidRPr="00EB3618">
              <w:rPr>
                <w:color w:val="080809"/>
                <w:szCs w:val="28"/>
                <w:shd w:val="clear" w:color="auto" w:fill="FFFFFF"/>
              </w:rPr>
              <w:t xml:space="preserve">Державної екологічної інспекції у Закарпатській області </w:t>
            </w:r>
            <w:r w:rsidRPr="00EB3618">
              <w:rPr>
                <w:szCs w:val="28"/>
                <w:lang w:eastAsia="uk-UA"/>
              </w:rPr>
              <w:t>на 202</w:t>
            </w:r>
            <w:r w:rsidR="00626EC9">
              <w:rPr>
                <w:szCs w:val="28"/>
                <w:lang w:eastAsia="uk-UA"/>
              </w:rPr>
              <w:t>6</w:t>
            </w:r>
            <w:r w:rsidRPr="00EB3618">
              <w:rPr>
                <w:szCs w:val="28"/>
                <w:lang w:eastAsia="uk-UA"/>
              </w:rPr>
              <w:t xml:space="preserve"> рік</w:t>
            </w:r>
          </w:p>
        </w:tc>
      </w:tr>
      <w:tr w:rsidR="00A01607" w:rsidRPr="00A01607" w14:paraId="297A6AC6" w14:textId="77777777" w:rsidTr="006455FB">
        <w:tc>
          <w:tcPr>
            <w:tcW w:w="806" w:type="dxa"/>
          </w:tcPr>
          <w:p w14:paraId="4F72AAD2" w14:textId="1ADC9A11" w:rsidR="00A01607" w:rsidRPr="00A01607" w:rsidRDefault="00A01607" w:rsidP="00C239FB">
            <w:pPr>
              <w:spacing w:before="100" w:beforeAutospacing="1" w:after="100" w:afterAutospacing="1" w:line="240" w:lineRule="auto"/>
              <w:jc w:val="center"/>
              <w:rPr>
                <w:szCs w:val="28"/>
              </w:rPr>
            </w:pPr>
            <w:r w:rsidRPr="00A01607">
              <w:rPr>
                <w:szCs w:val="28"/>
              </w:rPr>
              <w:t>2</w:t>
            </w:r>
          </w:p>
        </w:tc>
        <w:tc>
          <w:tcPr>
            <w:tcW w:w="3163" w:type="dxa"/>
          </w:tcPr>
          <w:p w14:paraId="7D100E21" w14:textId="02B6BC62" w:rsidR="00A01607" w:rsidRPr="00EB3618" w:rsidRDefault="00A01607" w:rsidP="00A01607">
            <w:pPr>
              <w:spacing w:before="100" w:beforeAutospacing="1" w:after="100" w:afterAutospacing="1" w:line="240" w:lineRule="auto"/>
              <w:rPr>
                <w:szCs w:val="28"/>
              </w:rPr>
            </w:pPr>
            <w:r w:rsidRPr="00EB3618">
              <w:rPr>
                <w:szCs w:val="28"/>
              </w:rPr>
              <w:t>Замовник Програми</w:t>
            </w:r>
          </w:p>
        </w:tc>
        <w:tc>
          <w:tcPr>
            <w:tcW w:w="6096" w:type="dxa"/>
          </w:tcPr>
          <w:p w14:paraId="6BFB1201" w14:textId="167C4454" w:rsidR="00A01607" w:rsidRPr="00EB3618" w:rsidRDefault="001B5CAF" w:rsidP="006707F6">
            <w:pPr>
              <w:spacing w:before="100" w:beforeAutospacing="1" w:after="100" w:afterAutospacing="1" w:line="240" w:lineRule="auto"/>
              <w:rPr>
                <w:szCs w:val="28"/>
              </w:rPr>
            </w:pPr>
            <w:proofErr w:type="spellStart"/>
            <w:r>
              <w:rPr>
                <w:szCs w:val="28"/>
              </w:rPr>
              <w:t>Білківська</w:t>
            </w:r>
            <w:proofErr w:type="spellEnd"/>
            <w:r>
              <w:rPr>
                <w:szCs w:val="28"/>
              </w:rPr>
              <w:t xml:space="preserve"> сільська рада</w:t>
            </w:r>
            <w:r w:rsidR="005A38CB">
              <w:rPr>
                <w:szCs w:val="28"/>
              </w:rPr>
              <w:t xml:space="preserve"> </w:t>
            </w:r>
          </w:p>
        </w:tc>
      </w:tr>
      <w:tr w:rsidR="00A01607" w:rsidRPr="00A01607" w14:paraId="42790D36" w14:textId="77777777" w:rsidTr="006455FB">
        <w:tc>
          <w:tcPr>
            <w:tcW w:w="806" w:type="dxa"/>
          </w:tcPr>
          <w:p w14:paraId="585EF57C" w14:textId="1C0F473C" w:rsidR="00A01607" w:rsidRPr="00A01607" w:rsidRDefault="00A01607" w:rsidP="00C239FB">
            <w:pPr>
              <w:spacing w:before="100" w:beforeAutospacing="1" w:after="100" w:afterAutospacing="1" w:line="240" w:lineRule="auto"/>
              <w:jc w:val="center"/>
              <w:rPr>
                <w:szCs w:val="28"/>
              </w:rPr>
            </w:pPr>
            <w:r w:rsidRPr="00A01607">
              <w:rPr>
                <w:szCs w:val="28"/>
              </w:rPr>
              <w:t>3</w:t>
            </w:r>
          </w:p>
        </w:tc>
        <w:tc>
          <w:tcPr>
            <w:tcW w:w="3163" w:type="dxa"/>
          </w:tcPr>
          <w:p w14:paraId="4DFC81CB" w14:textId="3765A543" w:rsidR="00A01607" w:rsidRPr="00EB3618" w:rsidRDefault="00A01607" w:rsidP="00A01607">
            <w:pPr>
              <w:spacing w:before="100" w:beforeAutospacing="1" w:after="100" w:afterAutospacing="1" w:line="240" w:lineRule="auto"/>
              <w:rPr>
                <w:szCs w:val="28"/>
              </w:rPr>
            </w:pPr>
            <w:r w:rsidRPr="00EB3618">
              <w:rPr>
                <w:szCs w:val="28"/>
              </w:rPr>
              <w:t>Мета Програми</w:t>
            </w:r>
          </w:p>
        </w:tc>
        <w:tc>
          <w:tcPr>
            <w:tcW w:w="6096" w:type="dxa"/>
          </w:tcPr>
          <w:p w14:paraId="6B0C2A3A" w14:textId="60A8EB59" w:rsidR="00A01607" w:rsidRPr="00EB3618" w:rsidRDefault="006455FB" w:rsidP="006455FB">
            <w:pPr>
              <w:spacing w:before="100" w:beforeAutospacing="1" w:after="100" w:afterAutospacing="1" w:line="240" w:lineRule="auto"/>
              <w:rPr>
                <w:szCs w:val="28"/>
              </w:rPr>
            </w:pPr>
            <w:r w:rsidRPr="006455FB">
              <w:rPr>
                <w:szCs w:val="28"/>
                <w:lang w:eastAsia="uk-UA"/>
              </w:rPr>
              <w:t>Підвищення ефективності функціонування</w:t>
            </w:r>
            <w:r w:rsidRPr="006455FB">
              <w:rPr>
                <w:szCs w:val="28"/>
              </w:rPr>
              <w:t xml:space="preserve"> </w:t>
            </w:r>
            <w:r w:rsidRPr="006455FB">
              <w:rPr>
                <w:szCs w:val="28"/>
                <w:shd w:val="clear" w:color="auto" w:fill="FFFFFF"/>
              </w:rPr>
              <w:t xml:space="preserve">Державної екологічної інспекції у Закарпатській області. </w:t>
            </w:r>
            <w:r w:rsidR="00B90BE7" w:rsidRPr="006455FB">
              <w:rPr>
                <w:szCs w:val="28"/>
              </w:rPr>
              <w:t xml:space="preserve">Створення відповідних </w:t>
            </w:r>
            <w:r w:rsidR="002C4C67" w:rsidRPr="006455FB">
              <w:rPr>
                <w:szCs w:val="28"/>
              </w:rPr>
              <w:t xml:space="preserve">та належних </w:t>
            </w:r>
            <w:r w:rsidR="00B90BE7" w:rsidRPr="006455FB">
              <w:rPr>
                <w:szCs w:val="28"/>
              </w:rPr>
              <w:t xml:space="preserve">умов для </w:t>
            </w:r>
            <w:r w:rsidR="00B90BE7">
              <w:rPr>
                <w:szCs w:val="28"/>
              </w:rPr>
              <w:t>здійснення державного контролю за додержанням природоохоронного законодавства, підвищення рівня екологічної безпеки та раціонального використання природни</w:t>
            </w:r>
            <w:r w:rsidR="002C4C67">
              <w:rPr>
                <w:szCs w:val="28"/>
              </w:rPr>
              <w:t>х</w:t>
            </w:r>
            <w:r w:rsidR="00B90BE7">
              <w:rPr>
                <w:szCs w:val="28"/>
              </w:rPr>
              <w:t xml:space="preserve"> ресурсів. </w:t>
            </w:r>
            <w:r w:rsidR="002C4C67">
              <w:rPr>
                <w:szCs w:val="28"/>
              </w:rPr>
              <w:t>Підвищення рівня обізнаності екологічних знань громадян</w:t>
            </w:r>
            <w:r>
              <w:rPr>
                <w:szCs w:val="28"/>
              </w:rPr>
              <w:t xml:space="preserve"> </w:t>
            </w:r>
            <w:r w:rsidR="002C4C67">
              <w:rPr>
                <w:szCs w:val="28"/>
              </w:rPr>
              <w:t>та професійни</w:t>
            </w:r>
            <w:r w:rsidR="002A7F6C">
              <w:rPr>
                <w:szCs w:val="28"/>
              </w:rPr>
              <w:t>х навичок державних інспекторів</w:t>
            </w:r>
          </w:p>
        </w:tc>
      </w:tr>
      <w:tr w:rsidR="00A01607" w:rsidRPr="00A01607" w14:paraId="4419C069" w14:textId="77777777" w:rsidTr="006455FB">
        <w:tc>
          <w:tcPr>
            <w:tcW w:w="806" w:type="dxa"/>
          </w:tcPr>
          <w:p w14:paraId="38FCB4CC" w14:textId="112C8019" w:rsidR="00A01607" w:rsidRPr="00A01607" w:rsidRDefault="00A01607" w:rsidP="00C239FB">
            <w:pPr>
              <w:spacing w:before="100" w:beforeAutospacing="1" w:after="100" w:afterAutospacing="1" w:line="240" w:lineRule="auto"/>
              <w:jc w:val="center"/>
              <w:rPr>
                <w:szCs w:val="28"/>
              </w:rPr>
            </w:pPr>
            <w:r w:rsidRPr="00A01607">
              <w:rPr>
                <w:szCs w:val="28"/>
              </w:rPr>
              <w:t>4</w:t>
            </w:r>
          </w:p>
        </w:tc>
        <w:tc>
          <w:tcPr>
            <w:tcW w:w="3163" w:type="dxa"/>
          </w:tcPr>
          <w:p w14:paraId="51B0CA54" w14:textId="5181D4E1" w:rsidR="00A01607" w:rsidRPr="00EB3618" w:rsidRDefault="00A01607" w:rsidP="00A01607">
            <w:pPr>
              <w:spacing w:before="100" w:beforeAutospacing="1" w:after="100" w:afterAutospacing="1" w:line="240" w:lineRule="auto"/>
              <w:rPr>
                <w:szCs w:val="28"/>
              </w:rPr>
            </w:pPr>
            <w:r w:rsidRPr="00EB3618">
              <w:rPr>
                <w:szCs w:val="28"/>
              </w:rPr>
              <w:t>Виконавець Програми</w:t>
            </w:r>
          </w:p>
        </w:tc>
        <w:tc>
          <w:tcPr>
            <w:tcW w:w="6096" w:type="dxa"/>
          </w:tcPr>
          <w:p w14:paraId="064ED8A7" w14:textId="49E1FBD9" w:rsidR="00A01607" w:rsidRPr="00EB3618" w:rsidRDefault="006707F6" w:rsidP="006707F6">
            <w:pPr>
              <w:spacing w:before="100" w:beforeAutospacing="1" w:after="100" w:afterAutospacing="1" w:line="240" w:lineRule="auto"/>
              <w:rPr>
                <w:szCs w:val="28"/>
              </w:rPr>
            </w:pPr>
            <w:r w:rsidRPr="00EB3618">
              <w:rPr>
                <w:color w:val="080809"/>
                <w:szCs w:val="28"/>
                <w:shd w:val="clear" w:color="auto" w:fill="FFFFFF"/>
              </w:rPr>
              <w:t>Державн</w:t>
            </w:r>
            <w:r>
              <w:rPr>
                <w:color w:val="080809"/>
                <w:szCs w:val="28"/>
                <w:shd w:val="clear" w:color="auto" w:fill="FFFFFF"/>
              </w:rPr>
              <w:t xml:space="preserve">а </w:t>
            </w:r>
            <w:r w:rsidRPr="00EB3618">
              <w:rPr>
                <w:color w:val="080809"/>
                <w:szCs w:val="28"/>
                <w:shd w:val="clear" w:color="auto" w:fill="FFFFFF"/>
              </w:rPr>
              <w:t>екологічн</w:t>
            </w:r>
            <w:r>
              <w:rPr>
                <w:color w:val="080809"/>
                <w:szCs w:val="28"/>
                <w:shd w:val="clear" w:color="auto" w:fill="FFFFFF"/>
              </w:rPr>
              <w:t xml:space="preserve">а </w:t>
            </w:r>
            <w:r w:rsidRPr="00EB3618">
              <w:rPr>
                <w:color w:val="080809"/>
                <w:szCs w:val="28"/>
                <w:shd w:val="clear" w:color="auto" w:fill="FFFFFF"/>
              </w:rPr>
              <w:t>інспекці</w:t>
            </w:r>
            <w:r>
              <w:rPr>
                <w:color w:val="080809"/>
                <w:szCs w:val="28"/>
                <w:shd w:val="clear" w:color="auto" w:fill="FFFFFF"/>
              </w:rPr>
              <w:t>я</w:t>
            </w:r>
            <w:r w:rsidRPr="00EB3618">
              <w:rPr>
                <w:color w:val="080809"/>
                <w:szCs w:val="28"/>
                <w:shd w:val="clear" w:color="auto" w:fill="FFFFFF"/>
              </w:rPr>
              <w:t xml:space="preserve"> у Закарпатській області  </w:t>
            </w:r>
          </w:p>
        </w:tc>
      </w:tr>
      <w:tr w:rsidR="00A01607" w:rsidRPr="00A01607" w14:paraId="530F94EF" w14:textId="77777777" w:rsidTr="006455FB">
        <w:tc>
          <w:tcPr>
            <w:tcW w:w="806" w:type="dxa"/>
          </w:tcPr>
          <w:p w14:paraId="2AF752FD" w14:textId="733AF481" w:rsidR="00A01607" w:rsidRPr="00A01607" w:rsidRDefault="00A01607" w:rsidP="00C239FB">
            <w:pPr>
              <w:spacing w:before="100" w:beforeAutospacing="1" w:after="100" w:afterAutospacing="1" w:line="240" w:lineRule="auto"/>
              <w:jc w:val="center"/>
              <w:rPr>
                <w:szCs w:val="28"/>
              </w:rPr>
            </w:pPr>
            <w:r w:rsidRPr="00A01607">
              <w:rPr>
                <w:szCs w:val="28"/>
              </w:rPr>
              <w:t>5</w:t>
            </w:r>
          </w:p>
        </w:tc>
        <w:tc>
          <w:tcPr>
            <w:tcW w:w="3163" w:type="dxa"/>
          </w:tcPr>
          <w:p w14:paraId="6D377B64" w14:textId="7CD0AEE6" w:rsidR="00A01607" w:rsidRPr="00EB3618" w:rsidRDefault="00A01607" w:rsidP="00A01607">
            <w:pPr>
              <w:spacing w:line="240" w:lineRule="auto"/>
              <w:rPr>
                <w:szCs w:val="28"/>
              </w:rPr>
            </w:pPr>
            <w:r w:rsidRPr="00EB3618">
              <w:rPr>
                <w:szCs w:val="28"/>
              </w:rPr>
              <w:t>Головний розпорядник коштів  Програми</w:t>
            </w:r>
          </w:p>
        </w:tc>
        <w:tc>
          <w:tcPr>
            <w:tcW w:w="6096" w:type="dxa"/>
          </w:tcPr>
          <w:p w14:paraId="0485901C" w14:textId="78B852D3" w:rsidR="00A01607" w:rsidRPr="00EB3618" w:rsidRDefault="001B5CAF" w:rsidP="006707F6">
            <w:pPr>
              <w:spacing w:before="100" w:beforeAutospacing="1" w:after="100" w:afterAutospacing="1" w:line="240" w:lineRule="auto"/>
              <w:rPr>
                <w:szCs w:val="28"/>
              </w:rPr>
            </w:pPr>
            <w:proofErr w:type="spellStart"/>
            <w:r>
              <w:rPr>
                <w:szCs w:val="28"/>
              </w:rPr>
              <w:t>Білківська</w:t>
            </w:r>
            <w:proofErr w:type="spellEnd"/>
            <w:r>
              <w:rPr>
                <w:szCs w:val="28"/>
              </w:rPr>
              <w:t xml:space="preserve"> сільська </w:t>
            </w:r>
            <w:r w:rsidR="006707F6">
              <w:rPr>
                <w:szCs w:val="28"/>
              </w:rPr>
              <w:t xml:space="preserve"> рада</w:t>
            </w:r>
          </w:p>
        </w:tc>
      </w:tr>
      <w:tr w:rsidR="00A01607" w:rsidRPr="00A01607" w14:paraId="623265E1" w14:textId="77777777" w:rsidTr="006455FB">
        <w:tc>
          <w:tcPr>
            <w:tcW w:w="806" w:type="dxa"/>
          </w:tcPr>
          <w:p w14:paraId="17D177E2" w14:textId="37C2E642" w:rsidR="00A01607" w:rsidRPr="00A01607" w:rsidRDefault="00A01607" w:rsidP="00C239FB">
            <w:pPr>
              <w:spacing w:before="100" w:beforeAutospacing="1" w:after="100" w:afterAutospacing="1" w:line="240" w:lineRule="auto"/>
              <w:jc w:val="center"/>
              <w:rPr>
                <w:szCs w:val="28"/>
              </w:rPr>
            </w:pPr>
            <w:r w:rsidRPr="00A01607">
              <w:rPr>
                <w:szCs w:val="28"/>
              </w:rPr>
              <w:t>6</w:t>
            </w:r>
          </w:p>
        </w:tc>
        <w:tc>
          <w:tcPr>
            <w:tcW w:w="3163" w:type="dxa"/>
          </w:tcPr>
          <w:p w14:paraId="59F0D185" w14:textId="5C31DF49" w:rsidR="00A01607" w:rsidRPr="00EB3618" w:rsidRDefault="00A01607" w:rsidP="00A01607">
            <w:pPr>
              <w:spacing w:before="100" w:beforeAutospacing="1" w:after="100" w:afterAutospacing="1" w:line="240" w:lineRule="auto"/>
              <w:rPr>
                <w:szCs w:val="28"/>
              </w:rPr>
            </w:pPr>
            <w:r w:rsidRPr="00EB3618">
              <w:rPr>
                <w:szCs w:val="28"/>
              </w:rPr>
              <w:t>Термін дії Програми</w:t>
            </w:r>
          </w:p>
        </w:tc>
        <w:tc>
          <w:tcPr>
            <w:tcW w:w="6096" w:type="dxa"/>
          </w:tcPr>
          <w:p w14:paraId="06A2D2E8" w14:textId="655E2202" w:rsidR="00A01607" w:rsidRPr="00EB3618" w:rsidRDefault="008B3BEE" w:rsidP="006707F6">
            <w:pPr>
              <w:spacing w:before="100" w:beforeAutospacing="1" w:after="100" w:afterAutospacing="1" w:line="240" w:lineRule="auto"/>
              <w:rPr>
                <w:szCs w:val="28"/>
              </w:rPr>
            </w:pPr>
            <w:r>
              <w:rPr>
                <w:szCs w:val="28"/>
              </w:rPr>
              <w:t>202</w:t>
            </w:r>
            <w:r w:rsidR="00626EC9">
              <w:rPr>
                <w:szCs w:val="28"/>
              </w:rPr>
              <w:t>6</w:t>
            </w:r>
            <w:r>
              <w:rPr>
                <w:szCs w:val="28"/>
              </w:rPr>
              <w:t xml:space="preserve"> рік</w:t>
            </w:r>
          </w:p>
        </w:tc>
      </w:tr>
      <w:tr w:rsidR="00A01607" w:rsidRPr="00A01607" w14:paraId="31B4A1F2" w14:textId="77777777" w:rsidTr="006455FB">
        <w:tc>
          <w:tcPr>
            <w:tcW w:w="806" w:type="dxa"/>
          </w:tcPr>
          <w:p w14:paraId="427B49D8" w14:textId="4B08534F" w:rsidR="00A01607" w:rsidRPr="00A01607" w:rsidRDefault="00A01607" w:rsidP="00C239FB">
            <w:pPr>
              <w:spacing w:before="100" w:beforeAutospacing="1" w:after="100" w:afterAutospacing="1" w:line="240" w:lineRule="auto"/>
              <w:jc w:val="center"/>
              <w:rPr>
                <w:szCs w:val="28"/>
              </w:rPr>
            </w:pPr>
            <w:r w:rsidRPr="00A01607">
              <w:rPr>
                <w:szCs w:val="28"/>
              </w:rPr>
              <w:t>7</w:t>
            </w:r>
          </w:p>
        </w:tc>
        <w:tc>
          <w:tcPr>
            <w:tcW w:w="3163" w:type="dxa"/>
          </w:tcPr>
          <w:p w14:paraId="0ECCCCE5" w14:textId="531934BE" w:rsidR="00A01607" w:rsidRPr="00EB3618" w:rsidRDefault="00D90FAC" w:rsidP="00A01607">
            <w:pPr>
              <w:spacing w:before="100" w:beforeAutospacing="1" w:after="100" w:afterAutospacing="1" w:line="240" w:lineRule="auto"/>
              <w:rPr>
                <w:szCs w:val="28"/>
              </w:rPr>
            </w:pPr>
            <w:r w:rsidRPr="00EB3618">
              <w:rPr>
                <w:szCs w:val="28"/>
              </w:rPr>
              <w:t>Етапи фінансування Програми</w:t>
            </w:r>
          </w:p>
        </w:tc>
        <w:tc>
          <w:tcPr>
            <w:tcW w:w="6096" w:type="dxa"/>
          </w:tcPr>
          <w:p w14:paraId="61DD3678" w14:textId="5B21F7B6" w:rsidR="00A01607" w:rsidRPr="00EB3618" w:rsidRDefault="00EB3618" w:rsidP="006707F6">
            <w:pPr>
              <w:spacing w:before="100" w:beforeAutospacing="1" w:after="100" w:afterAutospacing="1" w:line="240" w:lineRule="auto"/>
              <w:rPr>
                <w:szCs w:val="28"/>
              </w:rPr>
            </w:pPr>
            <w:r>
              <w:rPr>
                <w:szCs w:val="28"/>
              </w:rPr>
              <w:t>Протягом 202</w:t>
            </w:r>
            <w:r w:rsidR="00626EC9">
              <w:rPr>
                <w:szCs w:val="28"/>
              </w:rPr>
              <w:t>6</w:t>
            </w:r>
            <w:r>
              <w:rPr>
                <w:szCs w:val="28"/>
              </w:rPr>
              <w:t xml:space="preserve"> року</w:t>
            </w:r>
          </w:p>
        </w:tc>
      </w:tr>
      <w:tr w:rsidR="00A01607" w:rsidRPr="00A01607" w14:paraId="5753166F" w14:textId="77777777" w:rsidTr="006455FB">
        <w:tc>
          <w:tcPr>
            <w:tcW w:w="806" w:type="dxa"/>
          </w:tcPr>
          <w:p w14:paraId="6663CE38" w14:textId="29908448" w:rsidR="00A01607" w:rsidRPr="00A01607" w:rsidRDefault="00A01607" w:rsidP="00C239FB">
            <w:pPr>
              <w:spacing w:before="100" w:beforeAutospacing="1" w:after="100" w:afterAutospacing="1" w:line="240" w:lineRule="auto"/>
              <w:jc w:val="center"/>
              <w:rPr>
                <w:szCs w:val="28"/>
              </w:rPr>
            </w:pPr>
            <w:r>
              <w:rPr>
                <w:szCs w:val="28"/>
              </w:rPr>
              <w:t>8</w:t>
            </w:r>
          </w:p>
        </w:tc>
        <w:tc>
          <w:tcPr>
            <w:tcW w:w="3163" w:type="dxa"/>
          </w:tcPr>
          <w:p w14:paraId="1DEB1888" w14:textId="065BEA6E" w:rsidR="00A01607" w:rsidRPr="00EB3618" w:rsidRDefault="00D90FAC" w:rsidP="00A01607">
            <w:pPr>
              <w:spacing w:before="100" w:beforeAutospacing="1" w:after="100" w:afterAutospacing="1" w:line="240" w:lineRule="auto"/>
              <w:rPr>
                <w:szCs w:val="28"/>
              </w:rPr>
            </w:pPr>
            <w:r w:rsidRPr="00EB3618">
              <w:rPr>
                <w:szCs w:val="28"/>
              </w:rPr>
              <w:t>Загальний обсяг фінансування Програм</w:t>
            </w:r>
            <w:r w:rsidRPr="008B3BEE">
              <w:rPr>
                <w:szCs w:val="28"/>
              </w:rPr>
              <w:t>и</w:t>
            </w:r>
            <w:r w:rsidR="00EB3618" w:rsidRPr="008B3BEE">
              <w:rPr>
                <w:szCs w:val="28"/>
              </w:rPr>
              <w:t>, грн.</w:t>
            </w:r>
          </w:p>
        </w:tc>
        <w:tc>
          <w:tcPr>
            <w:tcW w:w="6096" w:type="dxa"/>
          </w:tcPr>
          <w:p w14:paraId="5F18D93E" w14:textId="16AFF3E3" w:rsidR="00A01607" w:rsidRPr="00EB3618" w:rsidRDefault="005A38CB" w:rsidP="00C239FB">
            <w:pPr>
              <w:spacing w:before="100" w:beforeAutospacing="1" w:after="100" w:afterAutospacing="1" w:line="240" w:lineRule="auto"/>
              <w:jc w:val="center"/>
              <w:rPr>
                <w:szCs w:val="28"/>
              </w:rPr>
            </w:pPr>
            <w:r w:rsidRPr="008B3BEE">
              <w:rPr>
                <w:szCs w:val="28"/>
              </w:rPr>
              <w:t>1</w:t>
            </w:r>
            <w:r w:rsidR="00EB3618" w:rsidRPr="008B3BEE">
              <w:rPr>
                <w:szCs w:val="28"/>
              </w:rPr>
              <w:t>00 000,0</w:t>
            </w:r>
            <w:r w:rsidR="005C7386" w:rsidRPr="008B3BEE">
              <w:rPr>
                <w:szCs w:val="28"/>
              </w:rPr>
              <w:t>0</w:t>
            </w:r>
          </w:p>
        </w:tc>
      </w:tr>
    </w:tbl>
    <w:p w14:paraId="31A0CBEF" w14:textId="77777777" w:rsidR="003316B5" w:rsidRDefault="003316B5" w:rsidP="003316B5">
      <w:pPr>
        <w:tabs>
          <w:tab w:val="left" w:pos="567"/>
        </w:tabs>
        <w:spacing w:line="240" w:lineRule="auto"/>
        <w:jc w:val="both"/>
        <w:rPr>
          <w:rFonts w:eastAsia="Calibri"/>
          <w:bCs/>
          <w:kern w:val="2"/>
          <w:szCs w:val="28"/>
          <w:lang w:eastAsia="en-US"/>
          <w14:ligatures w14:val="standardContextual"/>
        </w:rPr>
      </w:pPr>
    </w:p>
    <w:p w14:paraId="46F4264C" w14:textId="77777777" w:rsidR="00D52302" w:rsidRDefault="00D52302" w:rsidP="003316B5">
      <w:pPr>
        <w:tabs>
          <w:tab w:val="left" w:pos="567"/>
        </w:tabs>
        <w:spacing w:line="240" w:lineRule="auto"/>
        <w:jc w:val="both"/>
        <w:rPr>
          <w:rFonts w:eastAsia="Calibri"/>
          <w:bCs/>
          <w:kern w:val="2"/>
          <w:szCs w:val="28"/>
          <w:lang w:eastAsia="en-US"/>
          <w14:ligatures w14:val="standardContextual"/>
        </w:rPr>
      </w:pPr>
    </w:p>
    <w:p w14:paraId="60261FDA" w14:textId="1519D7C1" w:rsidR="003316B5" w:rsidRPr="003316B5" w:rsidRDefault="008B3BEE" w:rsidP="003316B5">
      <w:pPr>
        <w:tabs>
          <w:tab w:val="left" w:pos="567"/>
        </w:tabs>
        <w:spacing w:line="240" w:lineRule="auto"/>
        <w:jc w:val="both"/>
        <w:rPr>
          <w:rFonts w:eastAsia="Calibri"/>
          <w:b/>
          <w:bCs/>
          <w:kern w:val="2"/>
          <w:szCs w:val="28"/>
          <w:lang w:eastAsia="en-US"/>
          <w14:ligatures w14:val="standardContextual"/>
        </w:rPr>
      </w:pPr>
      <w:r>
        <w:rPr>
          <w:rFonts w:eastAsia="Calibri"/>
          <w:b/>
          <w:bCs/>
          <w:kern w:val="2"/>
          <w:szCs w:val="28"/>
          <w:lang w:eastAsia="en-US"/>
          <w14:ligatures w14:val="standardContextual"/>
        </w:rPr>
        <w:t xml:space="preserve">Секретар сільської ради </w:t>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t>Аліна ШАТОХІНА</w:t>
      </w:r>
    </w:p>
    <w:p w14:paraId="58F43B6F" w14:textId="77777777" w:rsidR="00CE13EA" w:rsidRPr="00D43B25" w:rsidRDefault="00CE13EA" w:rsidP="00CE13EA">
      <w:pPr>
        <w:spacing w:before="100" w:beforeAutospacing="1" w:after="100" w:afterAutospacing="1" w:line="240" w:lineRule="auto"/>
        <w:rPr>
          <w:b/>
          <w:sz w:val="24"/>
          <w:szCs w:val="24"/>
          <w:highlight w:val="yellow"/>
        </w:rPr>
      </w:pPr>
    </w:p>
    <w:p w14:paraId="7CB8356B" w14:textId="77777777" w:rsidR="00BD6190" w:rsidRDefault="00BD6190" w:rsidP="00E82850">
      <w:pPr>
        <w:pStyle w:val="ab"/>
        <w:tabs>
          <w:tab w:val="left" w:pos="3210"/>
        </w:tabs>
        <w:ind w:left="5103"/>
        <w:rPr>
          <w:rFonts w:ascii="Times New Roman" w:hAnsi="Times New Roman" w:cs="Times New Roman"/>
          <w:bCs/>
          <w:sz w:val="28"/>
          <w:szCs w:val="28"/>
          <w:lang w:eastAsia="uk-UA"/>
        </w:rPr>
      </w:pPr>
    </w:p>
    <w:p w14:paraId="69E3E755" w14:textId="77777777" w:rsidR="00037D28" w:rsidRDefault="00037D28" w:rsidP="00E82850">
      <w:pPr>
        <w:pStyle w:val="ab"/>
        <w:tabs>
          <w:tab w:val="left" w:pos="3210"/>
        </w:tabs>
        <w:ind w:left="5103"/>
        <w:rPr>
          <w:rFonts w:ascii="Times New Roman" w:hAnsi="Times New Roman" w:cs="Times New Roman"/>
          <w:bCs/>
          <w:color w:val="080809"/>
          <w:sz w:val="28"/>
          <w:szCs w:val="28"/>
          <w:shd w:val="clear" w:color="auto" w:fill="FFFFFF"/>
        </w:rPr>
        <w:sectPr w:rsidR="00037D28" w:rsidSect="00ED3E66">
          <w:headerReference w:type="default" r:id="rId9"/>
          <w:pgSz w:w="11906" w:h="16838"/>
          <w:pgMar w:top="709" w:right="851" w:bottom="851" w:left="1418" w:header="709" w:footer="709" w:gutter="0"/>
          <w:cols w:space="708"/>
          <w:titlePg/>
          <w:docGrid w:linePitch="381"/>
        </w:sectPr>
      </w:pPr>
    </w:p>
    <w:p w14:paraId="5618A2EF" w14:textId="16F88601" w:rsidR="008B3BEE" w:rsidRPr="00653216" w:rsidRDefault="008B3BEE" w:rsidP="00653216">
      <w:pPr>
        <w:pStyle w:val="ab"/>
        <w:tabs>
          <w:tab w:val="left" w:pos="3210"/>
        </w:tabs>
        <w:ind w:left="9498"/>
        <w:jc w:val="right"/>
        <w:rPr>
          <w:rFonts w:ascii="Times New Roman" w:hAnsi="Times New Roman" w:cs="Times New Roman"/>
          <w:b/>
          <w:sz w:val="28"/>
          <w:szCs w:val="28"/>
          <w:lang w:eastAsia="uk-UA"/>
        </w:rPr>
      </w:pPr>
      <w:bookmarkStart w:id="2" w:name="bookmark18"/>
      <w:bookmarkStart w:id="3" w:name="_GoBack"/>
      <w:r w:rsidRPr="00653216">
        <w:rPr>
          <w:rFonts w:ascii="Times New Roman" w:hAnsi="Times New Roman" w:cs="Times New Roman"/>
          <w:b/>
          <w:sz w:val="28"/>
          <w:szCs w:val="28"/>
          <w:lang w:eastAsia="uk-UA"/>
        </w:rPr>
        <w:lastRenderedPageBreak/>
        <w:t>Додаток 2</w:t>
      </w:r>
    </w:p>
    <w:p w14:paraId="0A2F9CCB" w14:textId="77777777" w:rsidR="008B3BEE" w:rsidRPr="00653216" w:rsidRDefault="008B3BEE" w:rsidP="00653216">
      <w:pPr>
        <w:pStyle w:val="ab"/>
        <w:tabs>
          <w:tab w:val="left" w:pos="3210"/>
        </w:tabs>
        <w:ind w:left="9498"/>
        <w:jc w:val="right"/>
        <w:rPr>
          <w:rFonts w:ascii="Times New Roman" w:hAnsi="Times New Roman" w:cs="Times New Roman"/>
          <w:b/>
          <w:sz w:val="28"/>
          <w:szCs w:val="28"/>
          <w:lang w:eastAsia="uk-UA"/>
        </w:rPr>
      </w:pPr>
      <w:r w:rsidRPr="00653216">
        <w:rPr>
          <w:rFonts w:ascii="Times New Roman" w:hAnsi="Times New Roman" w:cs="Times New Roman"/>
          <w:b/>
          <w:sz w:val="28"/>
          <w:szCs w:val="28"/>
          <w:lang w:eastAsia="uk-UA"/>
        </w:rPr>
        <w:t xml:space="preserve">до Програми підтримки діяльності </w:t>
      </w:r>
    </w:p>
    <w:p w14:paraId="5F9ED5C9" w14:textId="77777777" w:rsidR="008B3BEE" w:rsidRPr="00653216" w:rsidRDefault="008B3BEE" w:rsidP="00653216">
      <w:pPr>
        <w:pStyle w:val="ab"/>
        <w:tabs>
          <w:tab w:val="left" w:pos="3210"/>
        </w:tabs>
        <w:ind w:left="9498"/>
        <w:jc w:val="right"/>
        <w:rPr>
          <w:rFonts w:ascii="Times New Roman" w:hAnsi="Times New Roman" w:cs="Times New Roman"/>
          <w:b/>
          <w:color w:val="080809"/>
          <w:sz w:val="28"/>
          <w:szCs w:val="28"/>
          <w:shd w:val="clear" w:color="auto" w:fill="FFFFFF"/>
        </w:rPr>
      </w:pPr>
      <w:r w:rsidRPr="00653216">
        <w:rPr>
          <w:rFonts w:ascii="Times New Roman" w:hAnsi="Times New Roman" w:cs="Times New Roman"/>
          <w:b/>
          <w:color w:val="080809"/>
          <w:sz w:val="28"/>
          <w:szCs w:val="28"/>
          <w:shd w:val="clear" w:color="auto" w:fill="FFFFFF"/>
        </w:rPr>
        <w:t xml:space="preserve">Державної екологічної інспекції у </w:t>
      </w:r>
    </w:p>
    <w:p w14:paraId="1EDA8437" w14:textId="0CF3D9BB" w:rsidR="008B3BEE" w:rsidRPr="00653216" w:rsidRDefault="008B3BEE" w:rsidP="00653216">
      <w:pPr>
        <w:pStyle w:val="ab"/>
        <w:tabs>
          <w:tab w:val="left" w:pos="3210"/>
        </w:tabs>
        <w:ind w:left="9498"/>
        <w:jc w:val="right"/>
        <w:rPr>
          <w:rFonts w:ascii="Times New Roman" w:hAnsi="Times New Roman" w:cs="Times New Roman"/>
          <w:b/>
          <w:sz w:val="28"/>
          <w:szCs w:val="28"/>
          <w:lang w:eastAsia="uk-UA"/>
        </w:rPr>
      </w:pPr>
      <w:r w:rsidRPr="00653216">
        <w:rPr>
          <w:rFonts w:ascii="Times New Roman" w:hAnsi="Times New Roman" w:cs="Times New Roman"/>
          <w:b/>
          <w:color w:val="080809"/>
          <w:sz w:val="28"/>
          <w:szCs w:val="28"/>
          <w:shd w:val="clear" w:color="auto" w:fill="FFFFFF"/>
        </w:rPr>
        <w:t xml:space="preserve">Закарпатській області  </w:t>
      </w:r>
      <w:r w:rsidRPr="00653216">
        <w:rPr>
          <w:rFonts w:ascii="Times New Roman" w:hAnsi="Times New Roman" w:cs="Times New Roman"/>
          <w:b/>
          <w:sz w:val="28"/>
          <w:szCs w:val="28"/>
          <w:lang w:eastAsia="uk-UA"/>
        </w:rPr>
        <w:t>на 202</w:t>
      </w:r>
      <w:r w:rsidR="00626EC9" w:rsidRPr="00653216">
        <w:rPr>
          <w:rFonts w:ascii="Times New Roman" w:hAnsi="Times New Roman" w:cs="Times New Roman"/>
          <w:b/>
          <w:sz w:val="28"/>
          <w:szCs w:val="28"/>
          <w:lang w:eastAsia="uk-UA"/>
        </w:rPr>
        <w:t>6</w:t>
      </w:r>
      <w:r w:rsidRPr="00653216">
        <w:rPr>
          <w:rFonts w:ascii="Times New Roman" w:hAnsi="Times New Roman" w:cs="Times New Roman"/>
          <w:b/>
          <w:sz w:val="28"/>
          <w:szCs w:val="28"/>
          <w:lang w:eastAsia="uk-UA"/>
        </w:rPr>
        <w:t xml:space="preserve"> рік, затвердженої рішенням сесії </w:t>
      </w:r>
      <w:proofErr w:type="spellStart"/>
      <w:r w:rsidRPr="00653216">
        <w:rPr>
          <w:rFonts w:ascii="Times New Roman" w:hAnsi="Times New Roman" w:cs="Times New Roman"/>
          <w:b/>
          <w:sz w:val="28"/>
          <w:szCs w:val="28"/>
          <w:lang w:eastAsia="uk-UA"/>
        </w:rPr>
        <w:t>Білківської</w:t>
      </w:r>
      <w:proofErr w:type="spellEnd"/>
      <w:r w:rsidRPr="00653216">
        <w:rPr>
          <w:rFonts w:ascii="Times New Roman" w:hAnsi="Times New Roman" w:cs="Times New Roman"/>
          <w:b/>
          <w:sz w:val="28"/>
          <w:szCs w:val="28"/>
          <w:lang w:eastAsia="uk-UA"/>
        </w:rPr>
        <w:t xml:space="preserve"> сільської ради</w:t>
      </w:r>
      <w:r w:rsidR="00883695" w:rsidRPr="00653216">
        <w:rPr>
          <w:rFonts w:ascii="Times New Roman" w:hAnsi="Times New Roman" w:cs="Times New Roman"/>
          <w:b/>
          <w:sz w:val="28"/>
          <w:szCs w:val="28"/>
          <w:lang w:eastAsia="uk-UA"/>
        </w:rPr>
        <w:t xml:space="preserve"> </w:t>
      </w:r>
      <w:r w:rsidR="00653216" w:rsidRPr="00653216">
        <w:rPr>
          <w:rFonts w:ascii="Times New Roman" w:hAnsi="Times New Roman" w:cs="Times New Roman"/>
          <w:b/>
          <w:sz w:val="28"/>
          <w:szCs w:val="28"/>
          <w:lang w:eastAsia="uk-UA"/>
        </w:rPr>
        <w:t>від 23.02.</w:t>
      </w:r>
      <w:r w:rsidR="00883695" w:rsidRPr="00653216">
        <w:rPr>
          <w:rFonts w:ascii="Times New Roman" w:hAnsi="Times New Roman" w:cs="Times New Roman"/>
          <w:b/>
          <w:sz w:val="28"/>
          <w:szCs w:val="28"/>
          <w:lang w:eastAsia="uk-UA"/>
        </w:rPr>
        <w:t>202</w:t>
      </w:r>
      <w:r w:rsidR="00626EC9" w:rsidRPr="00653216">
        <w:rPr>
          <w:rFonts w:ascii="Times New Roman" w:hAnsi="Times New Roman" w:cs="Times New Roman"/>
          <w:b/>
          <w:sz w:val="28"/>
          <w:szCs w:val="28"/>
          <w:lang w:eastAsia="uk-UA"/>
        </w:rPr>
        <w:t>6</w:t>
      </w:r>
      <w:r w:rsidR="00883695" w:rsidRPr="00653216">
        <w:rPr>
          <w:rFonts w:ascii="Times New Roman" w:hAnsi="Times New Roman" w:cs="Times New Roman"/>
          <w:b/>
          <w:sz w:val="28"/>
          <w:szCs w:val="28"/>
          <w:lang w:eastAsia="uk-UA"/>
        </w:rPr>
        <w:t xml:space="preserve"> р </w:t>
      </w:r>
      <w:r w:rsidR="00883695" w:rsidRPr="00653216">
        <w:rPr>
          <w:rFonts w:ascii="Times New Roman" w:hAnsi="Times New Roman" w:cs="Times New Roman"/>
          <w:b/>
          <w:color w:val="080809"/>
          <w:sz w:val="28"/>
          <w:szCs w:val="28"/>
          <w:shd w:val="clear" w:color="auto" w:fill="FFFFFF"/>
        </w:rPr>
        <w:t xml:space="preserve">№ </w:t>
      </w:r>
      <w:r w:rsidR="00653216" w:rsidRPr="00653216">
        <w:rPr>
          <w:rFonts w:ascii="Times New Roman" w:hAnsi="Times New Roman" w:cs="Times New Roman"/>
          <w:b/>
          <w:color w:val="080809"/>
          <w:sz w:val="28"/>
          <w:szCs w:val="28"/>
          <w:shd w:val="clear" w:color="auto" w:fill="FFFFFF"/>
        </w:rPr>
        <w:t>3082</w:t>
      </w:r>
    </w:p>
    <w:bookmarkEnd w:id="3"/>
    <w:p w14:paraId="75E847D3" w14:textId="77777777" w:rsidR="00775D46" w:rsidRPr="00D52302" w:rsidRDefault="00775D46" w:rsidP="00775D46">
      <w:pPr>
        <w:pStyle w:val="af6"/>
        <w:jc w:val="center"/>
        <w:rPr>
          <w:b/>
          <w:lang w:val="uk-UA"/>
        </w:rPr>
      </w:pPr>
      <w:r w:rsidRPr="00D52302">
        <w:rPr>
          <w:b/>
          <w:lang w:val="uk-UA" w:eastAsia="uk-UA" w:bidi="uk-UA"/>
        </w:rPr>
        <w:t>ПЕРЕЛІК ЗАХОДІВ І ЗАВДАНЬ</w:t>
      </w:r>
      <w:bookmarkEnd w:id="2"/>
    </w:p>
    <w:p w14:paraId="6B186E46" w14:textId="7DA13A91" w:rsidR="00775D46" w:rsidRPr="00D52302" w:rsidRDefault="00775D46" w:rsidP="00775D46">
      <w:pPr>
        <w:pStyle w:val="af6"/>
        <w:jc w:val="center"/>
        <w:rPr>
          <w:lang w:val="uk-UA" w:eastAsia="uk-UA" w:bidi="uk-UA"/>
        </w:rPr>
      </w:pPr>
      <w:r w:rsidRPr="00D52302">
        <w:rPr>
          <w:lang w:val="uk-UA" w:eastAsia="uk-UA" w:bidi="uk-UA"/>
        </w:rPr>
        <w:t>програми підтримки Державної екологічної інспекції у Закарпатській області на 202</w:t>
      </w:r>
      <w:r w:rsidR="00626EC9">
        <w:rPr>
          <w:lang w:val="uk-UA" w:eastAsia="uk-UA" w:bidi="uk-UA"/>
        </w:rPr>
        <w:t>6</w:t>
      </w:r>
      <w:r w:rsidRPr="00D52302">
        <w:rPr>
          <w:lang w:val="uk-UA" w:eastAsia="uk-UA" w:bidi="uk-UA"/>
        </w:rPr>
        <w:t xml:space="preserve"> рік</w:t>
      </w:r>
    </w:p>
    <w:p w14:paraId="234B60C1" w14:textId="77777777" w:rsidR="00775D46" w:rsidRPr="00B95460" w:rsidRDefault="00775D46" w:rsidP="00775D46">
      <w:pPr>
        <w:pStyle w:val="af6"/>
        <w:jc w:val="center"/>
        <w:rPr>
          <w:sz w:val="10"/>
          <w:szCs w:val="10"/>
          <w:lang w:val="uk-UA"/>
        </w:rPr>
      </w:pPr>
    </w:p>
    <w:tbl>
      <w:tblPr>
        <w:tblOverlap w:val="never"/>
        <w:tblW w:w="15304" w:type="dxa"/>
        <w:jc w:val="center"/>
        <w:tblLayout w:type="fixed"/>
        <w:tblCellMar>
          <w:left w:w="10" w:type="dxa"/>
          <w:right w:w="10" w:type="dxa"/>
        </w:tblCellMar>
        <w:tblLook w:val="0000" w:firstRow="0" w:lastRow="0" w:firstColumn="0" w:lastColumn="0" w:noHBand="0" w:noVBand="0"/>
      </w:tblPr>
      <w:tblGrid>
        <w:gridCol w:w="429"/>
        <w:gridCol w:w="2968"/>
        <w:gridCol w:w="3304"/>
        <w:gridCol w:w="1373"/>
        <w:gridCol w:w="1843"/>
        <w:gridCol w:w="1701"/>
        <w:gridCol w:w="1701"/>
        <w:gridCol w:w="1985"/>
      </w:tblGrid>
      <w:tr w:rsidR="00775D46" w:rsidRPr="00D52302" w14:paraId="7F714DB0" w14:textId="77777777" w:rsidTr="00EB3165">
        <w:trPr>
          <w:trHeight w:hRule="exact" w:val="1230"/>
          <w:jc w:val="center"/>
        </w:trPr>
        <w:tc>
          <w:tcPr>
            <w:tcW w:w="429" w:type="dxa"/>
            <w:tcBorders>
              <w:top w:val="single" w:sz="4" w:space="0" w:color="auto"/>
              <w:left w:val="single" w:sz="4" w:space="0" w:color="auto"/>
            </w:tcBorders>
          </w:tcPr>
          <w:p w14:paraId="1DCB8031" w14:textId="5FE0052E" w:rsidR="00775D46" w:rsidRPr="00D52302" w:rsidRDefault="00B43F8F" w:rsidP="00465101">
            <w:pPr>
              <w:pStyle w:val="af9"/>
              <w:spacing w:after="0" w:line="257" w:lineRule="auto"/>
              <w:ind w:firstLine="0"/>
              <w:rPr>
                <w:rFonts w:ascii="Times New Roman" w:hAnsi="Times New Roman" w:cs="Times New Roman"/>
                <w:sz w:val="24"/>
                <w:szCs w:val="24"/>
              </w:rPr>
            </w:pPr>
            <w:r>
              <w:rPr>
                <w:rFonts w:ascii="Times New Roman" w:hAnsi="Times New Roman" w:cs="Times New Roman"/>
                <w:color w:val="000000"/>
                <w:sz w:val="24"/>
                <w:szCs w:val="24"/>
                <w:lang w:eastAsia="uk-UA" w:bidi="uk-UA"/>
              </w:rPr>
              <w:t>№ з</w:t>
            </w:r>
            <w:r w:rsidR="00775D46" w:rsidRPr="00D52302">
              <w:rPr>
                <w:rFonts w:ascii="Times New Roman" w:hAnsi="Times New Roman" w:cs="Times New Roman"/>
                <w:color w:val="000000"/>
                <w:sz w:val="24"/>
                <w:szCs w:val="24"/>
                <w:lang w:eastAsia="uk-UA" w:bidi="uk-UA"/>
              </w:rPr>
              <w:t>/п</w:t>
            </w:r>
          </w:p>
        </w:tc>
        <w:tc>
          <w:tcPr>
            <w:tcW w:w="2968" w:type="dxa"/>
            <w:tcBorders>
              <w:top w:val="single" w:sz="4" w:space="0" w:color="auto"/>
              <w:left w:val="single" w:sz="4" w:space="0" w:color="auto"/>
            </w:tcBorders>
          </w:tcPr>
          <w:p w14:paraId="2301947F" w14:textId="77777777" w:rsidR="00775D46" w:rsidRPr="00D52302" w:rsidRDefault="00775D46" w:rsidP="00465101">
            <w:pPr>
              <w:pStyle w:val="af9"/>
              <w:spacing w:after="0" w:line="254" w:lineRule="auto"/>
              <w:ind w:left="118" w:firstLine="0"/>
              <w:jc w:val="center"/>
              <w:rPr>
                <w:rFonts w:ascii="Times New Roman" w:hAnsi="Times New Roman" w:cs="Times New Roman"/>
                <w:color w:val="000000"/>
                <w:sz w:val="24"/>
                <w:szCs w:val="24"/>
                <w:lang w:eastAsia="uk-UA" w:bidi="uk-UA"/>
              </w:rPr>
            </w:pPr>
            <w:r w:rsidRPr="00D52302">
              <w:rPr>
                <w:rFonts w:ascii="Times New Roman" w:hAnsi="Times New Roman" w:cs="Times New Roman"/>
                <w:color w:val="000000"/>
                <w:sz w:val="24"/>
                <w:szCs w:val="24"/>
                <w:lang w:eastAsia="uk-UA" w:bidi="uk-UA"/>
              </w:rPr>
              <w:t>Назва напрямку діяльності (пріоритетні завдання)</w:t>
            </w:r>
          </w:p>
        </w:tc>
        <w:tc>
          <w:tcPr>
            <w:tcW w:w="3304" w:type="dxa"/>
            <w:tcBorders>
              <w:top w:val="single" w:sz="4" w:space="0" w:color="auto"/>
              <w:left w:val="single" w:sz="4" w:space="0" w:color="auto"/>
            </w:tcBorders>
          </w:tcPr>
          <w:p w14:paraId="0EAA8490" w14:textId="77777777" w:rsidR="00775D46" w:rsidRPr="00D52302" w:rsidRDefault="00775D46" w:rsidP="00465101">
            <w:pPr>
              <w:pStyle w:val="af9"/>
              <w:spacing w:after="0" w:line="240" w:lineRule="auto"/>
              <w:ind w:left="136"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Перелік заходів Програми</w:t>
            </w:r>
          </w:p>
        </w:tc>
        <w:tc>
          <w:tcPr>
            <w:tcW w:w="1373" w:type="dxa"/>
            <w:tcBorders>
              <w:top w:val="single" w:sz="4" w:space="0" w:color="auto"/>
              <w:left w:val="single" w:sz="4" w:space="0" w:color="auto"/>
            </w:tcBorders>
          </w:tcPr>
          <w:p w14:paraId="3EAC332C" w14:textId="77777777" w:rsidR="00775D46" w:rsidRPr="00D52302" w:rsidRDefault="00775D46" w:rsidP="00465101">
            <w:pPr>
              <w:pStyle w:val="af9"/>
              <w:spacing w:after="0" w:line="257" w:lineRule="auto"/>
              <w:ind w:firstLine="14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Строк виконання заходу</w:t>
            </w:r>
          </w:p>
        </w:tc>
        <w:tc>
          <w:tcPr>
            <w:tcW w:w="1843" w:type="dxa"/>
            <w:tcBorders>
              <w:top w:val="single" w:sz="4" w:space="0" w:color="auto"/>
              <w:left w:val="single" w:sz="4" w:space="0" w:color="auto"/>
            </w:tcBorders>
          </w:tcPr>
          <w:p w14:paraId="6F33F4ED" w14:textId="77777777" w:rsidR="00775D46" w:rsidRPr="00D52302" w:rsidRDefault="00775D46" w:rsidP="00465101">
            <w:pPr>
              <w:pStyle w:val="af9"/>
              <w:spacing w:after="0" w:line="240"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Виконавці</w:t>
            </w:r>
          </w:p>
        </w:tc>
        <w:tc>
          <w:tcPr>
            <w:tcW w:w="1701" w:type="dxa"/>
            <w:tcBorders>
              <w:top w:val="single" w:sz="4" w:space="0" w:color="auto"/>
              <w:left w:val="single" w:sz="4" w:space="0" w:color="auto"/>
            </w:tcBorders>
          </w:tcPr>
          <w:p w14:paraId="37480F0D" w14:textId="77777777" w:rsidR="00775D46" w:rsidRPr="00D52302" w:rsidRDefault="00775D46" w:rsidP="00465101">
            <w:pPr>
              <w:pStyle w:val="af9"/>
              <w:spacing w:after="0" w:line="240"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Джерела фінансування</w:t>
            </w:r>
          </w:p>
        </w:tc>
        <w:tc>
          <w:tcPr>
            <w:tcW w:w="1701" w:type="dxa"/>
            <w:tcBorders>
              <w:top w:val="single" w:sz="4" w:space="0" w:color="auto"/>
              <w:left w:val="single" w:sz="4" w:space="0" w:color="auto"/>
            </w:tcBorders>
          </w:tcPr>
          <w:p w14:paraId="62762F60" w14:textId="77777777" w:rsidR="00775D46" w:rsidRPr="00D52302" w:rsidRDefault="00775D46" w:rsidP="00465101">
            <w:pPr>
              <w:pStyle w:val="af9"/>
              <w:spacing w:after="0" w:line="254" w:lineRule="auto"/>
              <w:ind w:firstLine="0"/>
              <w:jc w:val="center"/>
              <w:rPr>
                <w:rFonts w:ascii="Times New Roman" w:hAnsi="Times New Roman" w:cs="Times New Roman"/>
                <w:color w:val="000000"/>
                <w:sz w:val="24"/>
                <w:szCs w:val="24"/>
                <w:lang w:eastAsia="uk-UA" w:bidi="uk-UA"/>
              </w:rPr>
            </w:pPr>
            <w:r w:rsidRPr="00D52302">
              <w:rPr>
                <w:rFonts w:ascii="Times New Roman" w:hAnsi="Times New Roman" w:cs="Times New Roman"/>
                <w:color w:val="000000"/>
                <w:sz w:val="24"/>
                <w:szCs w:val="24"/>
                <w:lang w:eastAsia="uk-UA" w:bidi="uk-UA"/>
              </w:rPr>
              <w:t xml:space="preserve">Обсяги фінансування (вартість), </w:t>
            </w:r>
          </w:p>
          <w:p w14:paraId="6B0464EB" w14:textId="3033B251" w:rsidR="00775D46" w:rsidRPr="00D52302" w:rsidRDefault="00775D46" w:rsidP="00465101">
            <w:pPr>
              <w:pStyle w:val="af9"/>
              <w:spacing w:after="0" w:line="254"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тис. грн</w:t>
            </w:r>
            <w:r w:rsidR="00B43F8F">
              <w:rPr>
                <w:rFonts w:ascii="Times New Roman" w:hAnsi="Times New Roman" w:cs="Times New Roman"/>
                <w:color w:val="000000"/>
                <w:sz w:val="24"/>
                <w:szCs w:val="24"/>
                <w:lang w:eastAsia="uk-UA" w:bidi="uk-UA"/>
              </w:rPr>
              <w:t>.</w:t>
            </w:r>
          </w:p>
        </w:tc>
        <w:tc>
          <w:tcPr>
            <w:tcW w:w="1985" w:type="dxa"/>
            <w:tcBorders>
              <w:top w:val="single" w:sz="4" w:space="0" w:color="auto"/>
              <w:left w:val="single" w:sz="4" w:space="0" w:color="auto"/>
              <w:right w:val="single" w:sz="4" w:space="0" w:color="auto"/>
            </w:tcBorders>
          </w:tcPr>
          <w:p w14:paraId="22A06C8E" w14:textId="77777777" w:rsidR="00775D46" w:rsidRPr="00D52302" w:rsidRDefault="00775D46" w:rsidP="00465101">
            <w:pPr>
              <w:pStyle w:val="af9"/>
              <w:spacing w:after="0" w:line="264" w:lineRule="auto"/>
              <w:ind w:left="132"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Очікуваний результат</w:t>
            </w:r>
          </w:p>
        </w:tc>
      </w:tr>
      <w:tr w:rsidR="00775D46" w:rsidRPr="00D52302" w14:paraId="3F781548" w14:textId="77777777" w:rsidTr="00EB3165">
        <w:trPr>
          <w:trHeight w:hRule="exact" w:val="4140"/>
          <w:jc w:val="center"/>
        </w:trPr>
        <w:tc>
          <w:tcPr>
            <w:tcW w:w="429" w:type="dxa"/>
            <w:tcBorders>
              <w:top w:val="single" w:sz="4" w:space="0" w:color="auto"/>
              <w:left w:val="single" w:sz="4" w:space="0" w:color="auto"/>
              <w:bottom w:val="single" w:sz="4" w:space="0" w:color="auto"/>
            </w:tcBorders>
          </w:tcPr>
          <w:p w14:paraId="38BE4B6E" w14:textId="2ED081CA" w:rsidR="00775D46" w:rsidRPr="00D52302" w:rsidRDefault="0030565B" w:rsidP="00465101">
            <w:pPr>
              <w:rPr>
                <w:sz w:val="24"/>
                <w:szCs w:val="24"/>
              </w:rPr>
            </w:pPr>
            <w:r>
              <w:rPr>
                <w:sz w:val="24"/>
                <w:szCs w:val="24"/>
              </w:rPr>
              <w:t>1.</w:t>
            </w:r>
          </w:p>
        </w:tc>
        <w:tc>
          <w:tcPr>
            <w:tcW w:w="2968" w:type="dxa"/>
            <w:tcBorders>
              <w:top w:val="single" w:sz="4" w:space="0" w:color="auto"/>
              <w:left w:val="single" w:sz="4" w:space="0" w:color="auto"/>
              <w:bottom w:val="single" w:sz="4" w:space="0" w:color="auto"/>
            </w:tcBorders>
          </w:tcPr>
          <w:p w14:paraId="7760836A" w14:textId="77777777" w:rsidR="00775D46" w:rsidRPr="00D52302" w:rsidRDefault="00775D46" w:rsidP="00465101">
            <w:pPr>
              <w:pStyle w:val="af9"/>
              <w:spacing w:after="0" w:line="254" w:lineRule="auto"/>
              <w:ind w:left="118" w:right="133" w:firstLine="0"/>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Покращення матеріально- технічної бази Державної екологічної інспекції у Закарпатській області</w:t>
            </w:r>
          </w:p>
        </w:tc>
        <w:tc>
          <w:tcPr>
            <w:tcW w:w="3304" w:type="dxa"/>
            <w:tcBorders>
              <w:top w:val="single" w:sz="4" w:space="0" w:color="auto"/>
              <w:left w:val="single" w:sz="4" w:space="0" w:color="auto"/>
              <w:bottom w:val="single" w:sz="4" w:space="0" w:color="auto"/>
            </w:tcBorders>
          </w:tcPr>
          <w:p w14:paraId="4C9E6C26" w14:textId="77777777" w:rsidR="00775D46" w:rsidRPr="00D52302" w:rsidRDefault="00775D46" w:rsidP="00465101">
            <w:pPr>
              <w:pStyle w:val="af9"/>
              <w:spacing w:after="0" w:line="257" w:lineRule="auto"/>
              <w:ind w:left="136" w:right="169" w:firstLine="0"/>
              <w:jc w:val="both"/>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На оперативне реагування на факти забруднення довкілля та браконьєрства; проведення лабораторних досліджень; забезпечення матеріально-технічної бази (паливо, обладнання, спецодяг, транспорт тощо); реалізацію заходів із запобігання та ліквідації наслідків екологічних порушень</w:t>
            </w:r>
          </w:p>
        </w:tc>
        <w:tc>
          <w:tcPr>
            <w:tcW w:w="1373" w:type="dxa"/>
            <w:tcBorders>
              <w:top w:val="single" w:sz="4" w:space="0" w:color="auto"/>
              <w:left w:val="single" w:sz="4" w:space="0" w:color="auto"/>
              <w:bottom w:val="single" w:sz="4" w:space="0" w:color="auto"/>
            </w:tcBorders>
          </w:tcPr>
          <w:p w14:paraId="74A7C458" w14:textId="01842539" w:rsidR="00775D46" w:rsidRPr="00D52302" w:rsidRDefault="00775D46" w:rsidP="00465101">
            <w:pPr>
              <w:pStyle w:val="af9"/>
              <w:spacing w:after="0" w:line="240"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202</w:t>
            </w:r>
            <w:r w:rsidR="00626EC9">
              <w:rPr>
                <w:rFonts w:ascii="Times New Roman" w:hAnsi="Times New Roman" w:cs="Times New Roman"/>
                <w:color w:val="000000"/>
                <w:sz w:val="24"/>
                <w:szCs w:val="24"/>
                <w:lang w:eastAsia="uk-UA" w:bidi="uk-UA"/>
              </w:rPr>
              <w:t xml:space="preserve">6 </w:t>
            </w:r>
            <w:r w:rsidRPr="00D52302">
              <w:rPr>
                <w:rFonts w:ascii="Times New Roman" w:hAnsi="Times New Roman" w:cs="Times New Roman"/>
                <w:color w:val="000000"/>
                <w:sz w:val="24"/>
                <w:szCs w:val="24"/>
                <w:lang w:eastAsia="uk-UA" w:bidi="uk-UA"/>
              </w:rPr>
              <w:t>рік</w:t>
            </w:r>
          </w:p>
        </w:tc>
        <w:tc>
          <w:tcPr>
            <w:tcW w:w="1843" w:type="dxa"/>
            <w:tcBorders>
              <w:top w:val="single" w:sz="4" w:space="0" w:color="auto"/>
              <w:left w:val="single" w:sz="4" w:space="0" w:color="auto"/>
              <w:bottom w:val="single" w:sz="4" w:space="0" w:color="auto"/>
            </w:tcBorders>
          </w:tcPr>
          <w:p w14:paraId="63245C4D" w14:textId="77777777" w:rsidR="00775D46" w:rsidRPr="00D52302" w:rsidRDefault="00775D46" w:rsidP="00465101">
            <w:pPr>
              <w:pStyle w:val="af9"/>
              <w:spacing w:after="0" w:line="254" w:lineRule="auto"/>
              <w:ind w:left="133" w:right="134"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Державна екологічна інспекція у Закарпатській області</w:t>
            </w:r>
          </w:p>
        </w:tc>
        <w:tc>
          <w:tcPr>
            <w:tcW w:w="1701" w:type="dxa"/>
            <w:tcBorders>
              <w:top w:val="single" w:sz="4" w:space="0" w:color="auto"/>
              <w:left w:val="single" w:sz="4" w:space="0" w:color="auto"/>
              <w:bottom w:val="single" w:sz="4" w:space="0" w:color="auto"/>
            </w:tcBorders>
          </w:tcPr>
          <w:p w14:paraId="04F5EB64" w14:textId="77777777" w:rsidR="00775D46" w:rsidRPr="00D52302" w:rsidRDefault="00775D46" w:rsidP="008B3BEE">
            <w:pPr>
              <w:pStyle w:val="af9"/>
              <w:spacing w:after="0" w:line="240" w:lineRule="auto"/>
              <w:ind w:left="131"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Місцевий бюджет</w:t>
            </w:r>
          </w:p>
        </w:tc>
        <w:tc>
          <w:tcPr>
            <w:tcW w:w="1701" w:type="dxa"/>
            <w:tcBorders>
              <w:top w:val="single" w:sz="4" w:space="0" w:color="auto"/>
              <w:left w:val="single" w:sz="4" w:space="0" w:color="auto"/>
              <w:bottom w:val="single" w:sz="4" w:space="0" w:color="auto"/>
            </w:tcBorders>
          </w:tcPr>
          <w:p w14:paraId="695400A4" w14:textId="772BFBCA" w:rsidR="00775D46" w:rsidRPr="00D52302" w:rsidRDefault="00775D46" w:rsidP="00465101">
            <w:pPr>
              <w:pStyle w:val="af9"/>
              <w:spacing w:after="0" w:line="240" w:lineRule="auto"/>
              <w:ind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100,0</w:t>
            </w:r>
            <w:r w:rsidR="005C7386">
              <w:rPr>
                <w:rFonts w:ascii="Times New Roman" w:hAnsi="Times New Roman" w:cs="Times New Roman"/>
                <w:color w:val="000000"/>
                <w:sz w:val="24"/>
                <w:szCs w:val="24"/>
                <w:lang w:eastAsia="uk-UA" w:bidi="uk-UA"/>
              </w:rPr>
              <w:t>0</w:t>
            </w:r>
          </w:p>
        </w:tc>
        <w:tc>
          <w:tcPr>
            <w:tcW w:w="1985" w:type="dxa"/>
            <w:tcBorders>
              <w:top w:val="single" w:sz="4" w:space="0" w:color="auto"/>
              <w:left w:val="single" w:sz="4" w:space="0" w:color="auto"/>
              <w:bottom w:val="single" w:sz="4" w:space="0" w:color="auto"/>
              <w:right w:val="single" w:sz="4" w:space="0" w:color="auto"/>
            </w:tcBorders>
          </w:tcPr>
          <w:p w14:paraId="56A97EF3" w14:textId="77777777" w:rsidR="00775D46" w:rsidRPr="00D52302" w:rsidRDefault="00775D46" w:rsidP="00465101">
            <w:pPr>
              <w:pStyle w:val="af9"/>
              <w:tabs>
                <w:tab w:val="left" w:leader="underscore" w:pos="1598"/>
              </w:tabs>
              <w:spacing w:after="0" w:line="254" w:lineRule="auto"/>
              <w:ind w:left="132" w:right="128" w:firstLine="0"/>
              <w:jc w:val="center"/>
              <w:rPr>
                <w:rFonts w:ascii="Times New Roman" w:hAnsi="Times New Roman" w:cs="Times New Roman"/>
                <w:sz w:val="24"/>
                <w:szCs w:val="24"/>
              </w:rPr>
            </w:pPr>
            <w:r w:rsidRPr="00D52302">
              <w:rPr>
                <w:rFonts w:ascii="Times New Roman" w:hAnsi="Times New Roman" w:cs="Times New Roman"/>
                <w:color w:val="000000"/>
                <w:sz w:val="24"/>
                <w:szCs w:val="24"/>
                <w:lang w:eastAsia="uk-UA" w:bidi="uk-UA"/>
              </w:rPr>
              <w:t>Підвищення ефективності діяльності Державної екологічної інспекції у Закарпатській області,  ефективності державного нагляду (контролю) у сфері охорони довкілля</w:t>
            </w:r>
          </w:p>
        </w:tc>
      </w:tr>
    </w:tbl>
    <w:p w14:paraId="6C26F81A" w14:textId="77777777" w:rsidR="00EB3165" w:rsidRPr="00B95460" w:rsidRDefault="00EB3165" w:rsidP="00775D46">
      <w:pPr>
        <w:tabs>
          <w:tab w:val="left" w:pos="567"/>
        </w:tabs>
        <w:rPr>
          <w:rFonts w:eastAsia="Calibri"/>
          <w:b/>
          <w:bCs/>
          <w:kern w:val="2"/>
          <w:sz w:val="10"/>
          <w:szCs w:val="10"/>
          <w:lang w:eastAsia="en-US"/>
          <w14:ligatures w14:val="standardContextual"/>
        </w:rPr>
      </w:pPr>
    </w:p>
    <w:p w14:paraId="38E31073" w14:textId="77777777" w:rsidR="004F14D7" w:rsidRDefault="004F14D7" w:rsidP="00775D46">
      <w:pPr>
        <w:tabs>
          <w:tab w:val="left" w:pos="567"/>
        </w:tabs>
        <w:rPr>
          <w:rFonts w:eastAsia="Calibri"/>
          <w:b/>
          <w:bCs/>
          <w:kern w:val="2"/>
          <w:szCs w:val="28"/>
          <w:lang w:eastAsia="en-US"/>
          <w14:ligatures w14:val="standardContextual"/>
        </w:rPr>
      </w:pPr>
      <w:r>
        <w:rPr>
          <w:rFonts w:eastAsia="Calibri"/>
          <w:b/>
          <w:bCs/>
          <w:kern w:val="2"/>
          <w:szCs w:val="28"/>
          <w:lang w:eastAsia="en-US"/>
          <w14:ligatures w14:val="standardContextual"/>
        </w:rPr>
        <w:t xml:space="preserve">             </w:t>
      </w:r>
    </w:p>
    <w:p w14:paraId="7CD53F4C" w14:textId="414A9163" w:rsidR="00775D46" w:rsidRDefault="004F14D7" w:rsidP="00775D46">
      <w:pPr>
        <w:tabs>
          <w:tab w:val="left" w:pos="567"/>
        </w:tabs>
      </w:pPr>
      <w:r>
        <w:rPr>
          <w:rFonts w:eastAsia="Calibri"/>
          <w:b/>
          <w:bCs/>
          <w:kern w:val="2"/>
          <w:szCs w:val="28"/>
          <w:lang w:eastAsia="en-US"/>
          <w14:ligatures w14:val="standardContextual"/>
        </w:rPr>
        <w:t xml:space="preserve">                    </w:t>
      </w:r>
      <w:r w:rsidR="00EB3165">
        <w:rPr>
          <w:rFonts w:eastAsia="Calibri"/>
          <w:b/>
          <w:bCs/>
          <w:kern w:val="2"/>
          <w:szCs w:val="28"/>
          <w:lang w:eastAsia="en-US"/>
          <w14:ligatures w14:val="standardContextual"/>
        </w:rPr>
        <w:t xml:space="preserve">Секретар сільської ради </w:t>
      </w:r>
      <w:r w:rsidR="00EB3165">
        <w:rPr>
          <w:rFonts w:eastAsia="Calibri"/>
          <w:b/>
          <w:bCs/>
          <w:kern w:val="2"/>
          <w:szCs w:val="28"/>
          <w:lang w:eastAsia="en-US"/>
          <w14:ligatures w14:val="standardContextual"/>
        </w:rPr>
        <w:tab/>
      </w:r>
      <w:r w:rsidR="00EB3165">
        <w:rPr>
          <w:rFonts w:eastAsia="Calibri"/>
          <w:b/>
          <w:bCs/>
          <w:kern w:val="2"/>
          <w:szCs w:val="28"/>
          <w:lang w:eastAsia="en-US"/>
          <w14:ligatures w14:val="standardContextual"/>
        </w:rPr>
        <w:tab/>
      </w:r>
      <w:r w:rsidR="00EB3165">
        <w:rPr>
          <w:rFonts w:eastAsia="Calibri"/>
          <w:b/>
          <w:bCs/>
          <w:kern w:val="2"/>
          <w:szCs w:val="28"/>
          <w:lang w:eastAsia="en-US"/>
          <w14:ligatures w14:val="standardContextual"/>
        </w:rPr>
        <w:tab/>
      </w:r>
      <w:r w:rsidR="00EB3165">
        <w:rPr>
          <w:rFonts w:eastAsia="Calibri"/>
          <w:b/>
          <w:bCs/>
          <w:kern w:val="2"/>
          <w:szCs w:val="28"/>
          <w:lang w:eastAsia="en-US"/>
          <w14:ligatures w14:val="standardContextual"/>
        </w:rPr>
        <w:tab/>
      </w:r>
      <w:r w:rsidR="00EB3165">
        <w:rPr>
          <w:rFonts w:eastAsia="Calibri"/>
          <w:b/>
          <w:bCs/>
          <w:kern w:val="2"/>
          <w:szCs w:val="28"/>
          <w:lang w:eastAsia="en-US"/>
          <w14:ligatures w14:val="standardContextual"/>
        </w:rPr>
        <w:tab/>
        <w:t xml:space="preserve">           </w:t>
      </w:r>
      <w:r w:rsidR="00EB3165">
        <w:rPr>
          <w:rFonts w:eastAsia="Calibri"/>
          <w:b/>
          <w:bCs/>
          <w:kern w:val="2"/>
          <w:szCs w:val="28"/>
          <w:lang w:eastAsia="en-US"/>
          <w14:ligatures w14:val="standardContextual"/>
        </w:rPr>
        <w:tab/>
      </w:r>
      <w:r w:rsidR="00EB3165">
        <w:rPr>
          <w:rFonts w:eastAsia="Calibri"/>
          <w:b/>
          <w:bCs/>
          <w:kern w:val="2"/>
          <w:szCs w:val="28"/>
          <w:lang w:eastAsia="en-US"/>
          <w14:ligatures w14:val="standardContextual"/>
        </w:rPr>
        <w:tab/>
      </w:r>
      <w:r>
        <w:rPr>
          <w:rFonts w:eastAsia="Calibri"/>
          <w:b/>
          <w:bCs/>
          <w:kern w:val="2"/>
          <w:szCs w:val="28"/>
          <w:lang w:eastAsia="en-US"/>
          <w14:ligatures w14:val="standardContextual"/>
        </w:rPr>
        <w:t xml:space="preserve">      </w:t>
      </w:r>
      <w:r w:rsidR="00EB3165">
        <w:rPr>
          <w:rFonts w:eastAsia="Calibri"/>
          <w:b/>
          <w:bCs/>
          <w:kern w:val="2"/>
          <w:szCs w:val="28"/>
          <w:lang w:eastAsia="en-US"/>
          <w14:ligatures w14:val="standardContextual"/>
        </w:rPr>
        <w:t>Аліна ШАТОХІНА</w:t>
      </w:r>
    </w:p>
    <w:p w14:paraId="44754C10" w14:textId="655F3EE6" w:rsidR="001914F3" w:rsidRDefault="008B3BEE" w:rsidP="00626EC9">
      <w:pPr>
        <w:tabs>
          <w:tab w:val="left" w:pos="567"/>
        </w:tabs>
        <w:spacing w:line="240" w:lineRule="auto"/>
        <w:jc w:val="both"/>
        <w:rPr>
          <w:b/>
          <w:bCs/>
          <w:szCs w:val="28"/>
        </w:rPr>
      </w:pP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Pr>
          <w:rFonts w:eastAsia="Calibri"/>
          <w:b/>
          <w:bCs/>
          <w:kern w:val="2"/>
          <w:szCs w:val="28"/>
          <w:lang w:eastAsia="en-US"/>
          <w14:ligatures w14:val="standardContextual"/>
        </w:rPr>
        <w:tab/>
      </w:r>
      <w:r w:rsidR="00DD38C5">
        <w:rPr>
          <w:rFonts w:eastAsia="Calibri"/>
          <w:b/>
          <w:bCs/>
          <w:kern w:val="2"/>
          <w:szCs w:val="28"/>
          <w:lang w:eastAsia="en-US"/>
          <w14:ligatures w14:val="standardContextual"/>
        </w:rPr>
        <w:t xml:space="preserve">       </w:t>
      </w:r>
    </w:p>
    <w:sectPr w:rsidR="001914F3" w:rsidSect="00626EC9">
      <w:pgSz w:w="16838" w:h="11906" w:orient="landscape"/>
      <w:pgMar w:top="425" w:right="709" w:bottom="851"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C9D990" w14:textId="77777777" w:rsidR="006C236D" w:rsidRDefault="006C236D" w:rsidP="006707F6">
      <w:pPr>
        <w:spacing w:line="240" w:lineRule="auto"/>
      </w:pPr>
      <w:r>
        <w:separator/>
      </w:r>
    </w:p>
  </w:endnote>
  <w:endnote w:type="continuationSeparator" w:id="0">
    <w:p w14:paraId="48BF0D33" w14:textId="77777777" w:rsidR="006C236D" w:rsidRDefault="006C236D" w:rsidP="006707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C85A5C" w14:textId="77777777" w:rsidR="006C236D" w:rsidRDefault="006C236D" w:rsidP="006707F6">
      <w:pPr>
        <w:spacing w:line="240" w:lineRule="auto"/>
      </w:pPr>
      <w:r>
        <w:separator/>
      </w:r>
    </w:p>
  </w:footnote>
  <w:footnote w:type="continuationSeparator" w:id="0">
    <w:p w14:paraId="7D3DAB6C" w14:textId="77777777" w:rsidR="006C236D" w:rsidRDefault="006C236D" w:rsidP="006707F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293450"/>
      <w:docPartObj>
        <w:docPartGallery w:val="Page Numbers (Top of Page)"/>
        <w:docPartUnique/>
      </w:docPartObj>
    </w:sdtPr>
    <w:sdtEndPr/>
    <w:sdtContent>
      <w:p w14:paraId="1E1E2B1A" w14:textId="665BA5D8" w:rsidR="00ED3E66" w:rsidRDefault="006C236D" w:rsidP="00642989">
        <w:pPr>
          <w:pStyle w:val="a5"/>
          <w:ind w:right="4959"/>
          <w:jc w:val="right"/>
        </w:pPr>
      </w:p>
    </w:sdtContent>
  </w:sdt>
  <w:p w14:paraId="744006C4" w14:textId="77777777" w:rsidR="00ED3E66" w:rsidRDefault="00ED3E66">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645B6"/>
    <w:multiLevelType w:val="hybridMultilevel"/>
    <w:tmpl w:val="E2C8CF7C"/>
    <w:lvl w:ilvl="0" w:tplc="57D6302E">
      <w:start w:val="1"/>
      <w:numFmt w:val="decimal"/>
      <w:lvlText w:val="%1)"/>
      <w:lvlJc w:val="left"/>
      <w:pPr>
        <w:ind w:left="1068" w:hanging="360"/>
      </w:pPr>
      <w:rPr>
        <w:rFonts w:hint="default"/>
        <w:sz w:val="28"/>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18DE4258"/>
    <w:multiLevelType w:val="multilevel"/>
    <w:tmpl w:val="B3E84C9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14A48"/>
    <w:multiLevelType w:val="hybridMultilevel"/>
    <w:tmpl w:val="8A3CB042"/>
    <w:lvl w:ilvl="0" w:tplc="B91849A4">
      <w:numFmt w:val="bullet"/>
      <w:lvlText w:val="-"/>
      <w:lvlJc w:val="left"/>
      <w:pPr>
        <w:ind w:left="435" w:hanging="360"/>
      </w:pPr>
      <w:rPr>
        <w:rFonts w:ascii="Times New Roman" w:eastAsia="Times New Roman" w:hAnsi="Times New Roman" w:cs="Times New Roman" w:hint="default"/>
      </w:rPr>
    </w:lvl>
    <w:lvl w:ilvl="1" w:tplc="04220003" w:tentative="1">
      <w:start w:val="1"/>
      <w:numFmt w:val="bullet"/>
      <w:lvlText w:val="o"/>
      <w:lvlJc w:val="left"/>
      <w:pPr>
        <w:ind w:left="1155" w:hanging="360"/>
      </w:pPr>
      <w:rPr>
        <w:rFonts w:ascii="Courier New" w:hAnsi="Courier New" w:cs="Courier New" w:hint="default"/>
      </w:rPr>
    </w:lvl>
    <w:lvl w:ilvl="2" w:tplc="04220005" w:tentative="1">
      <w:start w:val="1"/>
      <w:numFmt w:val="bullet"/>
      <w:lvlText w:val=""/>
      <w:lvlJc w:val="left"/>
      <w:pPr>
        <w:ind w:left="1875" w:hanging="360"/>
      </w:pPr>
      <w:rPr>
        <w:rFonts w:ascii="Wingdings" w:hAnsi="Wingdings" w:hint="default"/>
      </w:rPr>
    </w:lvl>
    <w:lvl w:ilvl="3" w:tplc="04220001" w:tentative="1">
      <w:start w:val="1"/>
      <w:numFmt w:val="bullet"/>
      <w:lvlText w:val=""/>
      <w:lvlJc w:val="left"/>
      <w:pPr>
        <w:ind w:left="2595" w:hanging="360"/>
      </w:pPr>
      <w:rPr>
        <w:rFonts w:ascii="Symbol" w:hAnsi="Symbol" w:hint="default"/>
      </w:rPr>
    </w:lvl>
    <w:lvl w:ilvl="4" w:tplc="04220003" w:tentative="1">
      <w:start w:val="1"/>
      <w:numFmt w:val="bullet"/>
      <w:lvlText w:val="o"/>
      <w:lvlJc w:val="left"/>
      <w:pPr>
        <w:ind w:left="3315" w:hanging="360"/>
      </w:pPr>
      <w:rPr>
        <w:rFonts w:ascii="Courier New" w:hAnsi="Courier New" w:cs="Courier New" w:hint="default"/>
      </w:rPr>
    </w:lvl>
    <w:lvl w:ilvl="5" w:tplc="04220005" w:tentative="1">
      <w:start w:val="1"/>
      <w:numFmt w:val="bullet"/>
      <w:lvlText w:val=""/>
      <w:lvlJc w:val="left"/>
      <w:pPr>
        <w:ind w:left="4035" w:hanging="360"/>
      </w:pPr>
      <w:rPr>
        <w:rFonts w:ascii="Wingdings" w:hAnsi="Wingdings" w:hint="default"/>
      </w:rPr>
    </w:lvl>
    <w:lvl w:ilvl="6" w:tplc="04220001" w:tentative="1">
      <w:start w:val="1"/>
      <w:numFmt w:val="bullet"/>
      <w:lvlText w:val=""/>
      <w:lvlJc w:val="left"/>
      <w:pPr>
        <w:ind w:left="4755" w:hanging="360"/>
      </w:pPr>
      <w:rPr>
        <w:rFonts w:ascii="Symbol" w:hAnsi="Symbol" w:hint="default"/>
      </w:rPr>
    </w:lvl>
    <w:lvl w:ilvl="7" w:tplc="04220003" w:tentative="1">
      <w:start w:val="1"/>
      <w:numFmt w:val="bullet"/>
      <w:lvlText w:val="o"/>
      <w:lvlJc w:val="left"/>
      <w:pPr>
        <w:ind w:left="5475" w:hanging="360"/>
      </w:pPr>
      <w:rPr>
        <w:rFonts w:ascii="Courier New" w:hAnsi="Courier New" w:cs="Courier New" w:hint="default"/>
      </w:rPr>
    </w:lvl>
    <w:lvl w:ilvl="8" w:tplc="04220005" w:tentative="1">
      <w:start w:val="1"/>
      <w:numFmt w:val="bullet"/>
      <w:lvlText w:val=""/>
      <w:lvlJc w:val="left"/>
      <w:pPr>
        <w:ind w:left="6195" w:hanging="360"/>
      </w:pPr>
      <w:rPr>
        <w:rFonts w:ascii="Wingdings" w:hAnsi="Wingdings" w:hint="default"/>
      </w:rPr>
    </w:lvl>
  </w:abstractNum>
  <w:abstractNum w:abstractNumId="3" w15:restartNumberingAfterBreak="0">
    <w:nsid w:val="228D2A25"/>
    <w:multiLevelType w:val="multilevel"/>
    <w:tmpl w:val="27F8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216DA8"/>
    <w:multiLevelType w:val="multilevel"/>
    <w:tmpl w:val="265E3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A74528A"/>
    <w:multiLevelType w:val="hybridMultilevel"/>
    <w:tmpl w:val="756AC6C4"/>
    <w:lvl w:ilvl="0" w:tplc="04220001">
      <w:start w:val="1"/>
      <w:numFmt w:val="bullet"/>
      <w:lvlText w:val=""/>
      <w:lvlJc w:val="left"/>
      <w:pPr>
        <w:ind w:left="786" w:hanging="360"/>
      </w:pPr>
      <w:rPr>
        <w:rFonts w:ascii="Symbol" w:hAnsi="Symbol" w:hint="default"/>
        <w:color w:val="auto"/>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6" w15:restartNumberingAfterBreak="0">
    <w:nsid w:val="2AE12A11"/>
    <w:multiLevelType w:val="hybridMultilevel"/>
    <w:tmpl w:val="0844944A"/>
    <w:lvl w:ilvl="0" w:tplc="04220001">
      <w:start w:val="1"/>
      <w:numFmt w:val="bullet"/>
      <w:lvlText w:val=""/>
      <w:lvlJc w:val="left"/>
      <w:pPr>
        <w:ind w:left="2149" w:hanging="360"/>
      </w:pPr>
      <w:rPr>
        <w:rFonts w:ascii="Symbol" w:hAnsi="Symbol" w:hint="default"/>
      </w:rPr>
    </w:lvl>
    <w:lvl w:ilvl="1" w:tplc="04220003" w:tentative="1">
      <w:start w:val="1"/>
      <w:numFmt w:val="bullet"/>
      <w:lvlText w:val="o"/>
      <w:lvlJc w:val="left"/>
      <w:pPr>
        <w:ind w:left="2869" w:hanging="360"/>
      </w:pPr>
      <w:rPr>
        <w:rFonts w:ascii="Courier New" w:hAnsi="Courier New" w:cs="Courier New" w:hint="default"/>
      </w:rPr>
    </w:lvl>
    <w:lvl w:ilvl="2" w:tplc="04220005" w:tentative="1">
      <w:start w:val="1"/>
      <w:numFmt w:val="bullet"/>
      <w:lvlText w:val=""/>
      <w:lvlJc w:val="left"/>
      <w:pPr>
        <w:ind w:left="3589" w:hanging="360"/>
      </w:pPr>
      <w:rPr>
        <w:rFonts w:ascii="Wingdings" w:hAnsi="Wingdings" w:hint="default"/>
      </w:rPr>
    </w:lvl>
    <w:lvl w:ilvl="3" w:tplc="04220001" w:tentative="1">
      <w:start w:val="1"/>
      <w:numFmt w:val="bullet"/>
      <w:lvlText w:val=""/>
      <w:lvlJc w:val="left"/>
      <w:pPr>
        <w:ind w:left="4309" w:hanging="360"/>
      </w:pPr>
      <w:rPr>
        <w:rFonts w:ascii="Symbol" w:hAnsi="Symbol" w:hint="default"/>
      </w:rPr>
    </w:lvl>
    <w:lvl w:ilvl="4" w:tplc="04220003" w:tentative="1">
      <w:start w:val="1"/>
      <w:numFmt w:val="bullet"/>
      <w:lvlText w:val="o"/>
      <w:lvlJc w:val="left"/>
      <w:pPr>
        <w:ind w:left="5029" w:hanging="360"/>
      </w:pPr>
      <w:rPr>
        <w:rFonts w:ascii="Courier New" w:hAnsi="Courier New" w:cs="Courier New" w:hint="default"/>
      </w:rPr>
    </w:lvl>
    <w:lvl w:ilvl="5" w:tplc="04220005" w:tentative="1">
      <w:start w:val="1"/>
      <w:numFmt w:val="bullet"/>
      <w:lvlText w:val=""/>
      <w:lvlJc w:val="left"/>
      <w:pPr>
        <w:ind w:left="5749" w:hanging="360"/>
      </w:pPr>
      <w:rPr>
        <w:rFonts w:ascii="Wingdings" w:hAnsi="Wingdings" w:hint="default"/>
      </w:rPr>
    </w:lvl>
    <w:lvl w:ilvl="6" w:tplc="04220001" w:tentative="1">
      <w:start w:val="1"/>
      <w:numFmt w:val="bullet"/>
      <w:lvlText w:val=""/>
      <w:lvlJc w:val="left"/>
      <w:pPr>
        <w:ind w:left="6469" w:hanging="360"/>
      </w:pPr>
      <w:rPr>
        <w:rFonts w:ascii="Symbol" w:hAnsi="Symbol" w:hint="default"/>
      </w:rPr>
    </w:lvl>
    <w:lvl w:ilvl="7" w:tplc="04220003" w:tentative="1">
      <w:start w:val="1"/>
      <w:numFmt w:val="bullet"/>
      <w:lvlText w:val="o"/>
      <w:lvlJc w:val="left"/>
      <w:pPr>
        <w:ind w:left="7189" w:hanging="360"/>
      </w:pPr>
      <w:rPr>
        <w:rFonts w:ascii="Courier New" w:hAnsi="Courier New" w:cs="Courier New" w:hint="default"/>
      </w:rPr>
    </w:lvl>
    <w:lvl w:ilvl="8" w:tplc="04220005" w:tentative="1">
      <w:start w:val="1"/>
      <w:numFmt w:val="bullet"/>
      <w:lvlText w:val=""/>
      <w:lvlJc w:val="left"/>
      <w:pPr>
        <w:ind w:left="7909" w:hanging="360"/>
      </w:pPr>
      <w:rPr>
        <w:rFonts w:ascii="Wingdings" w:hAnsi="Wingdings" w:hint="default"/>
      </w:rPr>
    </w:lvl>
  </w:abstractNum>
  <w:abstractNum w:abstractNumId="7" w15:restartNumberingAfterBreak="0">
    <w:nsid w:val="2CBE2B3B"/>
    <w:multiLevelType w:val="multilevel"/>
    <w:tmpl w:val="4E1AC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5A0B9F"/>
    <w:multiLevelType w:val="hybridMultilevel"/>
    <w:tmpl w:val="07E2D00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37185D5F"/>
    <w:multiLevelType w:val="multilevel"/>
    <w:tmpl w:val="A3B62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7C0A95"/>
    <w:multiLevelType w:val="multilevel"/>
    <w:tmpl w:val="5BE01C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E847CE7"/>
    <w:multiLevelType w:val="multilevel"/>
    <w:tmpl w:val="CCE619B0"/>
    <w:lvl w:ilvl="0">
      <w:start w:val="3"/>
      <w:numFmt w:val="decimal"/>
      <w:lvlText w:val="%1."/>
      <w:lvlJc w:val="left"/>
      <w:pPr>
        <w:tabs>
          <w:tab w:val="num" w:pos="720"/>
        </w:tabs>
        <w:ind w:left="720" w:hanging="360"/>
      </w:pPr>
    </w:lvl>
    <w:lvl w:ilvl="1">
      <w:start w:val="5"/>
      <w:numFmt w:val="bullet"/>
      <w:lvlText w:val="–"/>
      <w:lvlJc w:val="left"/>
      <w:pPr>
        <w:ind w:left="1440" w:hanging="360"/>
      </w:pPr>
      <w:rPr>
        <w:rFonts w:ascii="Times New Roman" w:eastAsia="Times New Roman" w:hAnsi="Times New Roman" w:cs="Times New Roman" w:hint="default"/>
      </w:rPr>
    </w:lvl>
    <w:lvl w:ilvl="2">
      <w:start w:val="5"/>
      <w:numFmt w:val="bullet"/>
      <w:lvlText w:val="-"/>
      <w:lvlJc w:val="left"/>
      <w:pPr>
        <w:ind w:left="2160" w:hanging="360"/>
      </w:pPr>
      <w:rPr>
        <w:rFonts w:ascii="Times New Roman" w:eastAsia="Times New Roman" w:hAnsi="Times New Roman"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43513E4E"/>
    <w:multiLevelType w:val="hybridMultilevel"/>
    <w:tmpl w:val="0EC88470"/>
    <w:lvl w:ilvl="0" w:tplc="39049DCC">
      <w:start w:val="1"/>
      <w:numFmt w:val="bullet"/>
      <w:lvlText w:val=""/>
      <w:lvlJc w:val="left"/>
      <w:pPr>
        <w:ind w:left="1571"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3" w15:restartNumberingAfterBreak="0">
    <w:nsid w:val="43E85982"/>
    <w:multiLevelType w:val="hybridMultilevel"/>
    <w:tmpl w:val="4D3AFB6E"/>
    <w:lvl w:ilvl="0" w:tplc="04220001">
      <w:start w:val="1"/>
      <w:numFmt w:val="bullet"/>
      <w:lvlText w:val=""/>
      <w:lvlJc w:val="left"/>
      <w:pPr>
        <w:ind w:left="783" w:hanging="360"/>
      </w:pPr>
      <w:rPr>
        <w:rFonts w:ascii="Symbol" w:hAnsi="Symbol" w:hint="default"/>
      </w:rPr>
    </w:lvl>
    <w:lvl w:ilvl="1" w:tplc="04220003" w:tentative="1">
      <w:start w:val="1"/>
      <w:numFmt w:val="bullet"/>
      <w:lvlText w:val="o"/>
      <w:lvlJc w:val="left"/>
      <w:pPr>
        <w:ind w:left="1503" w:hanging="360"/>
      </w:pPr>
      <w:rPr>
        <w:rFonts w:ascii="Courier New" w:hAnsi="Courier New" w:cs="Courier New" w:hint="default"/>
      </w:rPr>
    </w:lvl>
    <w:lvl w:ilvl="2" w:tplc="04220005" w:tentative="1">
      <w:start w:val="1"/>
      <w:numFmt w:val="bullet"/>
      <w:lvlText w:val=""/>
      <w:lvlJc w:val="left"/>
      <w:pPr>
        <w:ind w:left="2223" w:hanging="360"/>
      </w:pPr>
      <w:rPr>
        <w:rFonts w:ascii="Wingdings" w:hAnsi="Wingdings" w:hint="default"/>
      </w:rPr>
    </w:lvl>
    <w:lvl w:ilvl="3" w:tplc="04220001" w:tentative="1">
      <w:start w:val="1"/>
      <w:numFmt w:val="bullet"/>
      <w:lvlText w:val=""/>
      <w:lvlJc w:val="left"/>
      <w:pPr>
        <w:ind w:left="2943" w:hanging="360"/>
      </w:pPr>
      <w:rPr>
        <w:rFonts w:ascii="Symbol" w:hAnsi="Symbol" w:hint="default"/>
      </w:rPr>
    </w:lvl>
    <w:lvl w:ilvl="4" w:tplc="04220003" w:tentative="1">
      <w:start w:val="1"/>
      <w:numFmt w:val="bullet"/>
      <w:lvlText w:val="o"/>
      <w:lvlJc w:val="left"/>
      <w:pPr>
        <w:ind w:left="3663" w:hanging="360"/>
      </w:pPr>
      <w:rPr>
        <w:rFonts w:ascii="Courier New" w:hAnsi="Courier New" w:cs="Courier New" w:hint="default"/>
      </w:rPr>
    </w:lvl>
    <w:lvl w:ilvl="5" w:tplc="04220005" w:tentative="1">
      <w:start w:val="1"/>
      <w:numFmt w:val="bullet"/>
      <w:lvlText w:val=""/>
      <w:lvlJc w:val="left"/>
      <w:pPr>
        <w:ind w:left="4383" w:hanging="360"/>
      </w:pPr>
      <w:rPr>
        <w:rFonts w:ascii="Wingdings" w:hAnsi="Wingdings" w:hint="default"/>
      </w:rPr>
    </w:lvl>
    <w:lvl w:ilvl="6" w:tplc="04220001" w:tentative="1">
      <w:start w:val="1"/>
      <w:numFmt w:val="bullet"/>
      <w:lvlText w:val=""/>
      <w:lvlJc w:val="left"/>
      <w:pPr>
        <w:ind w:left="5103" w:hanging="360"/>
      </w:pPr>
      <w:rPr>
        <w:rFonts w:ascii="Symbol" w:hAnsi="Symbol" w:hint="default"/>
      </w:rPr>
    </w:lvl>
    <w:lvl w:ilvl="7" w:tplc="04220003" w:tentative="1">
      <w:start w:val="1"/>
      <w:numFmt w:val="bullet"/>
      <w:lvlText w:val="o"/>
      <w:lvlJc w:val="left"/>
      <w:pPr>
        <w:ind w:left="5823" w:hanging="360"/>
      </w:pPr>
      <w:rPr>
        <w:rFonts w:ascii="Courier New" w:hAnsi="Courier New" w:cs="Courier New" w:hint="default"/>
      </w:rPr>
    </w:lvl>
    <w:lvl w:ilvl="8" w:tplc="04220005" w:tentative="1">
      <w:start w:val="1"/>
      <w:numFmt w:val="bullet"/>
      <w:lvlText w:val=""/>
      <w:lvlJc w:val="left"/>
      <w:pPr>
        <w:ind w:left="6543" w:hanging="360"/>
      </w:pPr>
      <w:rPr>
        <w:rFonts w:ascii="Wingdings" w:hAnsi="Wingdings" w:hint="default"/>
      </w:rPr>
    </w:lvl>
  </w:abstractNum>
  <w:abstractNum w:abstractNumId="14" w15:restartNumberingAfterBreak="0">
    <w:nsid w:val="461025F9"/>
    <w:multiLevelType w:val="hybridMultilevel"/>
    <w:tmpl w:val="476ECF6A"/>
    <w:lvl w:ilvl="0" w:tplc="04220001">
      <w:start w:val="1"/>
      <w:numFmt w:val="bullet"/>
      <w:lvlText w:val=""/>
      <w:lvlJc w:val="left"/>
      <w:pPr>
        <w:ind w:left="984" w:hanging="360"/>
      </w:pPr>
      <w:rPr>
        <w:rFonts w:ascii="Symbol" w:hAnsi="Symbol" w:hint="default"/>
      </w:rPr>
    </w:lvl>
    <w:lvl w:ilvl="1" w:tplc="A7C002CA">
      <w:numFmt w:val="bullet"/>
      <w:lvlText w:val="-"/>
      <w:lvlJc w:val="left"/>
      <w:pPr>
        <w:ind w:left="2274" w:hanging="930"/>
      </w:pPr>
      <w:rPr>
        <w:rFonts w:ascii="Times New Roman" w:eastAsia="Times New Roman" w:hAnsi="Times New Roman" w:cs="Times New Roman" w:hint="default"/>
      </w:rPr>
    </w:lvl>
    <w:lvl w:ilvl="2" w:tplc="04220005" w:tentative="1">
      <w:start w:val="1"/>
      <w:numFmt w:val="bullet"/>
      <w:lvlText w:val=""/>
      <w:lvlJc w:val="left"/>
      <w:pPr>
        <w:ind w:left="2424" w:hanging="360"/>
      </w:pPr>
      <w:rPr>
        <w:rFonts w:ascii="Wingdings" w:hAnsi="Wingdings" w:hint="default"/>
      </w:rPr>
    </w:lvl>
    <w:lvl w:ilvl="3" w:tplc="04220001" w:tentative="1">
      <w:start w:val="1"/>
      <w:numFmt w:val="bullet"/>
      <w:lvlText w:val=""/>
      <w:lvlJc w:val="left"/>
      <w:pPr>
        <w:ind w:left="3144" w:hanging="360"/>
      </w:pPr>
      <w:rPr>
        <w:rFonts w:ascii="Symbol" w:hAnsi="Symbol" w:hint="default"/>
      </w:rPr>
    </w:lvl>
    <w:lvl w:ilvl="4" w:tplc="04220003" w:tentative="1">
      <w:start w:val="1"/>
      <w:numFmt w:val="bullet"/>
      <w:lvlText w:val="o"/>
      <w:lvlJc w:val="left"/>
      <w:pPr>
        <w:ind w:left="3864" w:hanging="360"/>
      </w:pPr>
      <w:rPr>
        <w:rFonts w:ascii="Courier New" w:hAnsi="Courier New" w:cs="Courier New" w:hint="default"/>
      </w:rPr>
    </w:lvl>
    <w:lvl w:ilvl="5" w:tplc="04220005" w:tentative="1">
      <w:start w:val="1"/>
      <w:numFmt w:val="bullet"/>
      <w:lvlText w:val=""/>
      <w:lvlJc w:val="left"/>
      <w:pPr>
        <w:ind w:left="4584" w:hanging="360"/>
      </w:pPr>
      <w:rPr>
        <w:rFonts w:ascii="Wingdings" w:hAnsi="Wingdings" w:hint="default"/>
      </w:rPr>
    </w:lvl>
    <w:lvl w:ilvl="6" w:tplc="04220001" w:tentative="1">
      <w:start w:val="1"/>
      <w:numFmt w:val="bullet"/>
      <w:lvlText w:val=""/>
      <w:lvlJc w:val="left"/>
      <w:pPr>
        <w:ind w:left="5304" w:hanging="360"/>
      </w:pPr>
      <w:rPr>
        <w:rFonts w:ascii="Symbol" w:hAnsi="Symbol" w:hint="default"/>
      </w:rPr>
    </w:lvl>
    <w:lvl w:ilvl="7" w:tplc="04220003" w:tentative="1">
      <w:start w:val="1"/>
      <w:numFmt w:val="bullet"/>
      <w:lvlText w:val="o"/>
      <w:lvlJc w:val="left"/>
      <w:pPr>
        <w:ind w:left="6024" w:hanging="360"/>
      </w:pPr>
      <w:rPr>
        <w:rFonts w:ascii="Courier New" w:hAnsi="Courier New" w:cs="Courier New" w:hint="default"/>
      </w:rPr>
    </w:lvl>
    <w:lvl w:ilvl="8" w:tplc="04220005" w:tentative="1">
      <w:start w:val="1"/>
      <w:numFmt w:val="bullet"/>
      <w:lvlText w:val=""/>
      <w:lvlJc w:val="left"/>
      <w:pPr>
        <w:ind w:left="6744" w:hanging="360"/>
      </w:pPr>
      <w:rPr>
        <w:rFonts w:ascii="Wingdings" w:hAnsi="Wingdings" w:hint="default"/>
      </w:rPr>
    </w:lvl>
  </w:abstractNum>
  <w:abstractNum w:abstractNumId="15" w15:restartNumberingAfterBreak="0">
    <w:nsid w:val="48005A33"/>
    <w:multiLevelType w:val="multilevel"/>
    <w:tmpl w:val="35F8F79E"/>
    <w:lvl w:ilvl="0">
      <w:start w:val="1"/>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16" w15:restartNumberingAfterBreak="0">
    <w:nsid w:val="4AFF63F3"/>
    <w:multiLevelType w:val="hybridMultilevel"/>
    <w:tmpl w:val="802A3C3A"/>
    <w:lvl w:ilvl="0" w:tplc="04220005">
      <w:start w:val="1"/>
      <w:numFmt w:val="bullet"/>
      <w:lvlText w:val=""/>
      <w:lvlJc w:val="left"/>
      <w:pPr>
        <w:ind w:left="720" w:hanging="360"/>
      </w:pPr>
      <w:rPr>
        <w:rFonts w:ascii="Wingdings" w:hAnsi="Wingding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BEC5EB1"/>
    <w:multiLevelType w:val="hybridMultilevel"/>
    <w:tmpl w:val="49A0F972"/>
    <w:lvl w:ilvl="0" w:tplc="7062C1A4">
      <w:numFmt w:val="bullet"/>
      <w:lvlText w:val="-"/>
      <w:lvlJc w:val="left"/>
      <w:pPr>
        <w:ind w:left="864" w:hanging="465"/>
      </w:pPr>
      <w:rPr>
        <w:rFonts w:ascii="Times New Roman" w:eastAsia="Times New Roman" w:hAnsi="Times New Roman" w:cs="Times New Roman" w:hint="default"/>
      </w:rPr>
    </w:lvl>
    <w:lvl w:ilvl="1" w:tplc="04220003" w:tentative="1">
      <w:start w:val="1"/>
      <w:numFmt w:val="bullet"/>
      <w:lvlText w:val="o"/>
      <w:lvlJc w:val="left"/>
      <w:pPr>
        <w:ind w:left="1479" w:hanging="360"/>
      </w:pPr>
      <w:rPr>
        <w:rFonts w:ascii="Courier New" w:hAnsi="Courier New" w:cs="Courier New" w:hint="default"/>
      </w:rPr>
    </w:lvl>
    <w:lvl w:ilvl="2" w:tplc="04220005" w:tentative="1">
      <w:start w:val="1"/>
      <w:numFmt w:val="bullet"/>
      <w:lvlText w:val=""/>
      <w:lvlJc w:val="left"/>
      <w:pPr>
        <w:ind w:left="2199" w:hanging="360"/>
      </w:pPr>
      <w:rPr>
        <w:rFonts w:ascii="Wingdings" w:hAnsi="Wingdings" w:hint="default"/>
      </w:rPr>
    </w:lvl>
    <w:lvl w:ilvl="3" w:tplc="04220001" w:tentative="1">
      <w:start w:val="1"/>
      <w:numFmt w:val="bullet"/>
      <w:lvlText w:val=""/>
      <w:lvlJc w:val="left"/>
      <w:pPr>
        <w:ind w:left="2919" w:hanging="360"/>
      </w:pPr>
      <w:rPr>
        <w:rFonts w:ascii="Symbol" w:hAnsi="Symbol" w:hint="default"/>
      </w:rPr>
    </w:lvl>
    <w:lvl w:ilvl="4" w:tplc="04220003" w:tentative="1">
      <w:start w:val="1"/>
      <w:numFmt w:val="bullet"/>
      <w:lvlText w:val="o"/>
      <w:lvlJc w:val="left"/>
      <w:pPr>
        <w:ind w:left="3639" w:hanging="360"/>
      </w:pPr>
      <w:rPr>
        <w:rFonts w:ascii="Courier New" w:hAnsi="Courier New" w:cs="Courier New" w:hint="default"/>
      </w:rPr>
    </w:lvl>
    <w:lvl w:ilvl="5" w:tplc="04220005" w:tentative="1">
      <w:start w:val="1"/>
      <w:numFmt w:val="bullet"/>
      <w:lvlText w:val=""/>
      <w:lvlJc w:val="left"/>
      <w:pPr>
        <w:ind w:left="4359" w:hanging="360"/>
      </w:pPr>
      <w:rPr>
        <w:rFonts w:ascii="Wingdings" w:hAnsi="Wingdings" w:hint="default"/>
      </w:rPr>
    </w:lvl>
    <w:lvl w:ilvl="6" w:tplc="04220001" w:tentative="1">
      <w:start w:val="1"/>
      <w:numFmt w:val="bullet"/>
      <w:lvlText w:val=""/>
      <w:lvlJc w:val="left"/>
      <w:pPr>
        <w:ind w:left="5079" w:hanging="360"/>
      </w:pPr>
      <w:rPr>
        <w:rFonts w:ascii="Symbol" w:hAnsi="Symbol" w:hint="default"/>
      </w:rPr>
    </w:lvl>
    <w:lvl w:ilvl="7" w:tplc="04220003" w:tentative="1">
      <w:start w:val="1"/>
      <w:numFmt w:val="bullet"/>
      <w:lvlText w:val="o"/>
      <w:lvlJc w:val="left"/>
      <w:pPr>
        <w:ind w:left="5799" w:hanging="360"/>
      </w:pPr>
      <w:rPr>
        <w:rFonts w:ascii="Courier New" w:hAnsi="Courier New" w:cs="Courier New" w:hint="default"/>
      </w:rPr>
    </w:lvl>
    <w:lvl w:ilvl="8" w:tplc="04220005" w:tentative="1">
      <w:start w:val="1"/>
      <w:numFmt w:val="bullet"/>
      <w:lvlText w:val=""/>
      <w:lvlJc w:val="left"/>
      <w:pPr>
        <w:ind w:left="6519" w:hanging="360"/>
      </w:pPr>
      <w:rPr>
        <w:rFonts w:ascii="Wingdings" w:hAnsi="Wingdings" w:hint="default"/>
      </w:rPr>
    </w:lvl>
  </w:abstractNum>
  <w:abstractNum w:abstractNumId="18" w15:restartNumberingAfterBreak="0">
    <w:nsid w:val="4EE91560"/>
    <w:multiLevelType w:val="hybridMultilevel"/>
    <w:tmpl w:val="02AE2E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504655CE"/>
    <w:multiLevelType w:val="multilevel"/>
    <w:tmpl w:val="110E9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0BF0209"/>
    <w:multiLevelType w:val="multilevel"/>
    <w:tmpl w:val="AA446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EC5131"/>
    <w:multiLevelType w:val="hybridMultilevel"/>
    <w:tmpl w:val="09E6396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5DF30D95"/>
    <w:multiLevelType w:val="hybridMultilevel"/>
    <w:tmpl w:val="CD585632"/>
    <w:lvl w:ilvl="0" w:tplc="1DBADAC6">
      <w:start w:val="1"/>
      <w:numFmt w:val="decimal"/>
      <w:lvlText w:val="%1)"/>
      <w:lvlJc w:val="left"/>
      <w:pPr>
        <w:ind w:left="1713" w:hanging="1005"/>
      </w:pPr>
      <w:rPr>
        <w:rFonts w:ascii="Times New Roman" w:eastAsia="Times New Roman" w:hAnsi="Times New Roman" w:cs="Times New Roman"/>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3" w15:restartNumberingAfterBreak="0">
    <w:nsid w:val="605609AB"/>
    <w:multiLevelType w:val="hybridMultilevel"/>
    <w:tmpl w:val="AB6CEF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61D15984"/>
    <w:multiLevelType w:val="multilevel"/>
    <w:tmpl w:val="F26CD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467526"/>
    <w:multiLevelType w:val="hybridMultilevel"/>
    <w:tmpl w:val="0E704752"/>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6E6600AC"/>
    <w:multiLevelType w:val="hybridMultilevel"/>
    <w:tmpl w:val="FA6CC67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3AF521E"/>
    <w:multiLevelType w:val="multilevel"/>
    <w:tmpl w:val="15D62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7EA0B56"/>
    <w:multiLevelType w:val="multilevel"/>
    <w:tmpl w:val="145EB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A2B0C8C"/>
    <w:multiLevelType w:val="multilevel"/>
    <w:tmpl w:val="EF60FCE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A2B1B9C"/>
    <w:multiLevelType w:val="multilevel"/>
    <w:tmpl w:val="F1BC7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B664486"/>
    <w:multiLevelType w:val="multilevel"/>
    <w:tmpl w:val="F26CDB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8"/>
  </w:num>
  <w:num w:numId="3">
    <w:abstractNumId w:val="16"/>
  </w:num>
  <w:num w:numId="4">
    <w:abstractNumId w:val="25"/>
  </w:num>
  <w:num w:numId="5">
    <w:abstractNumId w:val="26"/>
  </w:num>
  <w:num w:numId="6">
    <w:abstractNumId w:val="2"/>
  </w:num>
  <w:num w:numId="7">
    <w:abstractNumId w:val="21"/>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3"/>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5"/>
  </w:num>
  <w:num w:numId="14">
    <w:abstractNumId w:val="1"/>
  </w:num>
  <w:num w:numId="15">
    <w:abstractNumId w:val="13"/>
  </w:num>
  <w:num w:numId="16">
    <w:abstractNumId w:val="18"/>
  </w:num>
  <w:num w:numId="17">
    <w:abstractNumId w:val="22"/>
  </w:num>
  <w:num w:numId="18">
    <w:abstractNumId w:val="0"/>
  </w:num>
  <w:num w:numId="19">
    <w:abstractNumId w:val="14"/>
  </w:num>
  <w:num w:numId="20">
    <w:abstractNumId w:val="17"/>
  </w:num>
  <w:num w:numId="21">
    <w:abstractNumId w:val="6"/>
  </w:num>
  <w:num w:numId="22">
    <w:abstractNumId w:val="20"/>
  </w:num>
  <w:num w:numId="23">
    <w:abstractNumId w:val="27"/>
  </w:num>
  <w:num w:numId="24">
    <w:abstractNumId w:val="9"/>
  </w:num>
  <w:num w:numId="25">
    <w:abstractNumId w:val="3"/>
  </w:num>
  <w:num w:numId="26">
    <w:abstractNumId w:val="30"/>
  </w:num>
  <w:num w:numId="27">
    <w:abstractNumId w:val="7"/>
  </w:num>
  <w:num w:numId="28">
    <w:abstractNumId w:val="23"/>
  </w:num>
  <w:num w:numId="29">
    <w:abstractNumId w:val="28"/>
  </w:num>
  <w:num w:numId="30">
    <w:abstractNumId w:val="12"/>
  </w:num>
  <w:num w:numId="31">
    <w:abstractNumId w:val="19"/>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11D7"/>
    <w:rsid w:val="00037D28"/>
    <w:rsid w:val="00053628"/>
    <w:rsid w:val="00056E1D"/>
    <w:rsid w:val="00076979"/>
    <w:rsid w:val="000815AD"/>
    <w:rsid w:val="000C5264"/>
    <w:rsid w:val="000E0F24"/>
    <w:rsid w:val="00102504"/>
    <w:rsid w:val="00105CC2"/>
    <w:rsid w:val="00117FA7"/>
    <w:rsid w:val="00130F34"/>
    <w:rsid w:val="001376A5"/>
    <w:rsid w:val="00143A75"/>
    <w:rsid w:val="001914F3"/>
    <w:rsid w:val="001A076A"/>
    <w:rsid w:val="001A6FE7"/>
    <w:rsid w:val="001B5CAF"/>
    <w:rsid w:val="001B69C9"/>
    <w:rsid w:val="001C74C2"/>
    <w:rsid w:val="001E03EC"/>
    <w:rsid w:val="002142BF"/>
    <w:rsid w:val="00225DC4"/>
    <w:rsid w:val="00236D86"/>
    <w:rsid w:val="00241CF8"/>
    <w:rsid w:val="0024465C"/>
    <w:rsid w:val="0025539F"/>
    <w:rsid w:val="002560FF"/>
    <w:rsid w:val="00265C30"/>
    <w:rsid w:val="002814D8"/>
    <w:rsid w:val="002A336C"/>
    <w:rsid w:val="002A5434"/>
    <w:rsid w:val="002A594B"/>
    <w:rsid w:val="002A7F6C"/>
    <w:rsid w:val="002C4C67"/>
    <w:rsid w:val="002C69C5"/>
    <w:rsid w:val="0030565B"/>
    <w:rsid w:val="003211D7"/>
    <w:rsid w:val="003316B5"/>
    <w:rsid w:val="003346A0"/>
    <w:rsid w:val="00341433"/>
    <w:rsid w:val="00347D84"/>
    <w:rsid w:val="00370A4C"/>
    <w:rsid w:val="003733C9"/>
    <w:rsid w:val="00375BD1"/>
    <w:rsid w:val="00382E0A"/>
    <w:rsid w:val="003D434D"/>
    <w:rsid w:val="003E4374"/>
    <w:rsid w:val="003E55AA"/>
    <w:rsid w:val="003F37EA"/>
    <w:rsid w:val="00406A80"/>
    <w:rsid w:val="00446FCE"/>
    <w:rsid w:val="00465FF8"/>
    <w:rsid w:val="00473978"/>
    <w:rsid w:val="00482904"/>
    <w:rsid w:val="00494E20"/>
    <w:rsid w:val="004B0BEA"/>
    <w:rsid w:val="004C05AB"/>
    <w:rsid w:val="004D3F1B"/>
    <w:rsid w:val="004E319C"/>
    <w:rsid w:val="004F14D7"/>
    <w:rsid w:val="004F6655"/>
    <w:rsid w:val="00533C8A"/>
    <w:rsid w:val="00550342"/>
    <w:rsid w:val="00566F4F"/>
    <w:rsid w:val="0057525B"/>
    <w:rsid w:val="00584744"/>
    <w:rsid w:val="005A38CB"/>
    <w:rsid w:val="005B325E"/>
    <w:rsid w:val="005B3908"/>
    <w:rsid w:val="005C7386"/>
    <w:rsid w:val="005E1F26"/>
    <w:rsid w:val="005F1357"/>
    <w:rsid w:val="00626EC9"/>
    <w:rsid w:val="0063494E"/>
    <w:rsid w:val="00642989"/>
    <w:rsid w:val="006455FB"/>
    <w:rsid w:val="00646B62"/>
    <w:rsid w:val="00653216"/>
    <w:rsid w:val="00663294"/>
    <w:rsid w:val="006707F6"/>
    <w:rsid w:val="006763E6"/>
    <w:rsid w:val="00697079"/>
    <w:rsid w:val="006B1C85"/>
    <w:rsid w:val="006C131C"/>
    <w:rsid w:val="006C236D"/>
    <w:rsid w:val="006C40A3"/>
    <w:rsid w:val="006D3C73"/>
    <w:rsid w:val="006E26B7"/>
    <w:rsid w:val="00700F34"/>
    <w:rsid w:val="0070647A"/>
    <w:rsid w:val="00723E5B"/>
    <w:rsid w:val="007319C5"/>
    <w:rsid w:val="00736D2E"/>
    <w:rsid w:val="00740C12"/>
    <w:rsid w:val="00752741"/>
    <w:rsid w:val="00775D46"/>
    <w:rsid w:val="0079779B"/>
    <w:rsid w:val="007B688F"/>
    <w:rsid w:val="007E202A"/>
    <w:rsid w:val="00806F22"/>
    <w:rsid w:val="00821902"/>
    <w:rsid w:val="008238AB"/>
    <w:rsid w:val="00835601"/>
    <w:rsid w:val="00843835"/>
    <w:rsid w:val="00856F09"/>
    <w:rsid w:val="00870686"/>
    <w:rsid w:val="008735ED"/>
    <w:rsid w:val="00874302"/>
    <w:rsid w:val="00874ABB"/>
    <w:rsid w:val="00883695"/>
    <w:rsid w:val="00890584"/>
    <w:rsid w:val="008934D1"/>
    <w:rsid w:val="008B3BEE"/>
    <w:rsid w:val="008B536C"/>
    <w:rsid w:val="008F32C3"/>
    <w:rsid w:val="0091469D"/>
    <w:rsid w:val="00944D53"/>
    <w:rsid w:val="009571BD"/>
    <w:rsid w:val="009652C8"/>
    <w:rsid w:val="00967C32"/>
    <w:rsid w:val="0099382B"/>
    <w:rsid w:val="009A15A6"/>
    <w:rsid w:val="009C4631"/>
    <w:rsid w:val="009C5DB0"/>
    <w:rsid w:val="009D4996"/>
    <w:rsid w:val="009D5F61"/>
    <w:rsid w:val="009D6B3F"/>
    <w:rsid w:val="009E0A39"/>
    <w:rsid w:val="009E2C9A"/>
    <w:rsid w:val="00A01607"/>
    <w:rsid w:val="00A0202A"/>
    <w:rsid w:val="00A06E2C"/>
    <w:rsid w:val="00A31271"/>
    <w:rsid w:val="00A35912"/>
    <w:rsid w:val="00A41A5D"/>
    <w:rsid w:val="00A739DE"/>
    <w:rsid w:val="00A73FD5"/>
    <w:rsid w:val="00A74257"/>
    <w:rsid w:val="00A75911"/>
    <w:rsid w:val="00A77E65"/>
    <w:rsid w:val="00A82344"/>
    <w:rsid w:val="00A853A1"/>
    <w:rsid w:val="00AA5A7E"/>
    <w:rsid w:val="00AB58B6"/>
    <w:rsid w:val="00AC6CD0"/>
    <w:rsid w:val="00AE28FB"/>
    <w:rsid w:val="00AF1A77"/>
    <w:rsid w:val="00AF3954"/>
    <w:rsid w:val="00B12EB7"/>
    <w:rsid w:val="00B21889"/>
    <w:rsid w:val="00B3180D"/>
    <w:rsid w:val="00B43F8F"/>
    <w:rsid w:val="00B70DB0"/>
    <w:rsid w:val="00B84F51"/>
    <w:rsid w:val="00B90BE7"/>
    <w:rsid w:val="00B9429B"/>
    <w:rsid w:val="00B95460"/>
    <w:rsid w:val="00BA3C9D"/>
    <w:rsid w:val="00BC4E00"/>
    <w:rsid w:val="00BD3077"/>
    <w:rsid w:val="00BD6190"/>
    <w:rsid w:val="00BE5FC1"/>
    <w:rsid w:val="00BF47D6"/>
    <w:rsid w:val="00BF700A"/>
    <w:rsid w:val="00C239FB"/>
    <w:rsid w:val="00C32D3A"/>
    <w:rsid w:val="00C404AE"/>
    <w:rsid w:val="00C439AC"/>
    <w:rsid w:val="00C65A3D"/>
    <w:rsid w:val="00C71D19"/>
    <w:rsid w:val="00CA4533"/>
    <w:rsid w:val="00CB182A"/>
    <w:rsid w:val="00CB6FBB"/>
    <w:rsid w:val="00CD5916"/>
    <w:rsid w:val="00CE13EA"/>
    <w:rsid w:val="00CE6962"/>
    <w:rsid w:val="00D0405B"/>
    <w:rsid w:val="00D21F1E"/>
    <w:rsid w:val="00D35098"/>
    <w:rsid w:val="00D3678F"/>
    <w:rsid w:val="00D43B25"/>
    <w:rsid w:val="00D52302"/>
    <w:rsid w:val="00D55EAB"/>
    <w:rsid w:val="00D737DD"/>
    <w:rsid w:val="00D90FAC"/>
    <w:rsid w:val="00DB30B2"/>
    <w:rsid w:val="00DC2ECC"/>
    <w:rsid w:val="00DC7A61"/>
    <w:rsid w:val="00DD38C5"/>
    <w:rsid w:val="00DF62E9"/>
    <w:rsid w:val="00DF7698"/>
    <w:rsid w:val="00E200A5"/>
    <w:rsid w:val="00E364D4"/>
    <w:rsid w:val="00E56CA3"/>
    <w:rsid w:val="00E61F25"/>
    <w:rsid w:val="00E6606D"/>
    <w:rsid w:val="00E7477A"/>
    <w:rsid w:val="00E82850"/>
    <w:rsid w:val="00EA6255"/>
    <w:rsid w:val="00EB0E97"/>
    <w:rsid w:val="00EB3165"/>
    <w:rsid w:val="00EB35CD"/>
    <w:rsid w:val="00EB3618"/>
    <w:rsid w:val="00ED1D75"/>
    <w:rsid w:val="00ED23BD"/>
    <w:rsid w:val="00ED3E66"/>
    <w:rsid w:val="00EE7F38"/>
    <w:rsid w:val="00F138F8"/>
    <w:rsid w:val="00F35422"/>
    <w:rsid w:val="00F453B0"/>
    <w:rsid w:val="00F46CBA"/>
    <w:rsid w:val="00F479C7"/>
    <w:rsid w:val="00FA4686"/>
    <w:rsid w:val="00FD2BB4"/>
    <w:rsid w:val="00FD5C6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57B25B"/>
  <w15:docId w15:val="{569DBC78-4DB1-8D4F-81E6-CCB86E364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F1A77"/>
    <w:pPr>
      <w:spacing w:after="0" w:line="288" w:lineRule="auto"/>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C32D3A"/>
    <w:pPr>
      <w:keepNext/>
      <w:keepLines/>
      <w:widowControl w:val="0"/>
      <w:autoSpaceDE w:val="0"/>
      <w:autoSpaceDN w:val="0"/>
      <w:adjustRightInd w:val="0"/>
      <w:spacing w:before="240" w:line="300" w:lineRule="auto"/>
      <w:jc w:val="center"/>
      <w:outlineLvl w:val="0"/>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unhideWhenUsed/>
    <w:qFormat/>
    <w:rsid w:val="0091469D"/>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4"/>
    <w:uiPriority w:val="99"/>
    <w:unhideWhenUsed/>
    <w:qFormat/>
    <w:rsid w:val="00AF1A77"/>
    <w:pPr>
      <w:spacing w:before="100" w:beforeAutospacing="1" w:after="100" w:afterAutospacing="1" w:line="240" w:lineRule="auto"/>
    </w:pPr>
    <w:rPr>
      <w:sz w:val="24"/>
      <w:szCs w:val="24"/>
      <w:lang w:eastAsia="uk-UA"/>
    </w:rPr>
  </w:style>
  <w:style w:type="character" w:customStyle="1" w:styleId="a4">
    <w:name w:val="Обычный (веб) Знак"/>
    <w:aliases w:val="Обычный (Web) Знак,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1 Знак Знак Знак Знак"/>
    <w:link w:val="a3"/>
    <w:uiPriority w:val="99"/>
    <w:locked/>
    <w:rsid w:val="00AF1A77"/>
    <w:rPr>
      <w:rFonts w:ascii="Times New Roman" w:eastAsia="Times New Roman" w:hAnsi="Times New Roman" w:cs="Times New Roman"/>
      <w:sz w:val="24"/>
      <w:szCs w:val="24"/>
      <w:lang w:eastAsia="uk-UA"/>
    </w:rPr>
  </w:style>
  <w:style w:type="paragraph" w:styleId="a5">
    <w:name w:val="header"/>
    <w:aliases w:val="Знак"/>
    <w:basedOn w:val="a"/>
    <w:link w:val="a6"/>
    <w:uiPriority w:val="99"/>
    <w:rsid w:val="00AF1A77"/>
    <w:pPr>
      <w:tabs>
        <w:tab w:val="center" w:pos="4320"/>
        <w:tab w:val="right" w:pos="8640"/>
      </w:tabs>
      <w:spacing w:line="240" w:lineRule="auto"/>
      <w:jc w:val="both"/>
    </w:pPr>
    <w:rPr>
      <w:noProof/>
      <w:sz w:val="26"/>
    </w:rPr>
  </w:style>
  <w:style w:type="character" w:customStyle="1" w:styleId="a6">
    <w:name w:val="Верхний колонтитул Знак"/>
    <w:aliases w:val="Знак Знак"/>
    <w:basedOn w:val="a0"/>
    <w:link w:val="a5"/>
    <w:uiPriority w:val="99"/>
    <w:rsid w:val="00AF1A77"/>
    <w:rPr>
      <w:rFonts w:ascii="Times New Roman" w:eastAsia="Times New Roman" w:hAnsi="Times New Roman" w:cs="Times New Roman"/>
      <w:noProof/>
      <w:sz w:val="26"/>
      <w:szCs w:val="20"/>
      <w:lang w:eastAsia="ru-RU"/>
    </w:rPr>
  </w:style>
  <w:style w:type="paragraph" w:styleId="a7">
    <w:name w:val="Body Text Indent"/>
    <w:basedOn w:val="a"/>
    <w:link w:val="a8"/>
    <w:uiPriority w:val="99"/>
    <w:unhideWhenUsed/>
    <w:rsid w:val="00AF1A77"/>
    <w:pPr>
      <w:widowControl w:val="0"/>
      <w:autoSpaceDE w:val="0"/>
      <w:autoSpaceDN w:val="0"/>
      <w:adjustRightInd w:val="0"/>
      <w:spacing w:after="120" w:line="300" w:lineRule="auto"/>
      <w:ind w:left="283"/>
      <w:jc w:val="center"/>
    </w:pPr>
    <w:rPr>
      <w:sz w:val="22"/>
      <w:szCs w:val="22"/>
    </w:rPr>
  </w:style>
  <w:style w:type="character" w:customStyle="1" w:styleId="a8">
    <w:name w:val="Основной текст с отступом Знак"/>
    <w:basedOn w:val="a0"/>
    <w:link w:val="a7"/>
    <w:uiPriority w:val="99"/>
    <w:rsid w:val="00AF1A77"/>
    <w:rPr>
      <w:rFonts w:ascii="Times New Roman" w:eastAsia="Times New Roman" w:hAnsi="Times New Roman" w:cs="Times New Roman"/>
      <w:lang w:eastAsia="ru-RU"/>
    </w:rPr>
  </w:style>
  <w:style w:type="character" w:customStyle="1" w:styleId="rvts7">
    <w:name w:val="rvts7"/>
    <w:rsid w:val="00AF1A77"/>
  </w:style>
  <w:style w:type="paragraph" w:customStyle="1" w:styleId="11">
    <w:name w:val="Підпис1"/>
    <w:basedOn w:val="a"/>
    <w:rsid w:val="00AF1A77"/>
    <w:pPr>
      <w:tabs>
        <w:tab w:val="left" w:pos="6804"/>
      </w:tabs>
      <w:suppressAutoHyphens/>
      <w:spacing w:line="240" w:lineRule="auto"/>
    </w:pPr>
    <w:rPr>
      <w:rFonts w:ascii="Arial" w:hAnsi="Arial"/>
      <w:b/>
      <w:sz w:val="24"/>
      <w:lang w:eastAsia="ar-SA"/>
    </w:rPr>
  </w:style>
  <w:style w:type="character" w:customStyle="1" w:styleId="rvts9">
    <w:name w:val="rvts9"/>
    <w:rsid w:val="00AF1A77"/>
  </w:style>
  <w:style w:type="paragraph" w:customStyle="1" w:styleId="rvps8">
    <w:name w:val="rvps8"/>
    <w:basedOn w:val="a"/>
    <w:rsid w:val="00AF1A77"/>
    <w:pPr>
      <w:spacing w:before="100" w:beforeAutospacing="1" w:after="100" w:afterAutospacing="1" w:line="240" w:lineRule="auto"/>
    </w:pPr>
    <w:rPr>
      <w:sz w:val="24"/>
      <w:szCs w:val="24"/>
      <w:lang w:eastAsia="uk-UA"/>
    </w:rPr>
  </w:style>
  <w:style w:type="paragraph" w:customStyle="1" w:styleId="rvps9">
    <w:name w:val="rvps9"/>
    <w:basedOn w:val="a"/>
    <w:rsid w:val="00AF1A77"/>
    <w:pPr>
      <w:spacing w:before="100" w:beforeAutospacing="1" w:after="100" w:afterAutospacing="1" w:line="240" w:lineRule="auto"/>
    </w:pPr>
    <w:rPr>
      <w:sz w:val="24"/>
      <w:szCs w:val="24"/>
      <w:lang w:eastAsia="uk-UA"/>
    </w:rPr>
  </w:style>
  <w:style w:type="paragraph" w:styleId="a9">
    <w:name w:val="Body Text"/>
    <w:basedOn w:val="a"/>
    <w:link w:val="aa"/>
    <w:uiPriority w:val="99"/>
    <w:semiHidden/>
    <w:unhideWhenUsed/>
    <w:rsid w:val="00EA6255"/>
    <w:pPr>
      <w:spacing w:after="120"/>
    </w:pPr>
  </w:style>
  <w:style w:type="character" w:customStyle="1" w:styleId="aa">
    <w:name w:val="Основной текст Знак"/>
    <w:basedOn w:val="a0"/>
    <w:link w:val="a9"/>
    <w:uiPriority w:val="99"/>
    <w:semiHidden/>
    <w:rsid w:val="00EA6255"/>
    <w:rPr>
      <w:rFonts w:ascii="Times New Roman" w:eastAsia="Times New Roman" w:hAnsi="Times New Roman" w:cs="Times New Roman"/>
      <w:sz w:val="28"/>
      <w:szCs w:val="20"/>
      <w:lang w:eastAsia="ru-RU"/>
    </w:rPr>
  </w:style>
  <w:style w:type="paragraph" w:styleId="31">
    <w:name w:val="Body Text Indent 3"/>
    <w:basedOn w:val="a"/>
    <w:link w:val="32"/>
    <w:uiPriority w:val="99"/>
    <w:semiHidden/>
    <w:unhideWhenUsed/>
    <w:rsid w:val="00EA6255"/>
    <w:pPr>
      <w:spacing w:after="120"/>
      <w:ind w:left="283"/>
    </w:pPr>
    <w:rPr>
      <w:sz w:val="16"/>
      <w:szCs w:val="16"/>
    </w:rPr>
  </w:style>
  <w:style w:type="character" w:customStyle="1" w:styleId="32">
    <w:name w:val="Основной текст с отступом 3 Знак"/>
    <w:basedOn w:val="a0"/>
    <w:link w:val="31"/>
    <w:uiPriority w:val="99"/>
    <w:semiHidden/>
    <w:rsid w:val="00EA6255"/>
    <w:rPr>
      <w:rFonts w:ascii="Times New Roman" w:eastAsia="Times New Roman" w:hAnsi="Times New Roman" w:cs="Times New Roman"/>
      <w:sz w:val="16"/>
      <w:szCs w:val="16"/>
      <w:lang w:eastAsia="ru-RU"/>
    </w:rPr>
  </w:style>
  <w:style w:type="paragraph" w:styleId="ab">
    <w:name w:val="List Paragraph"/>
    <w:aliases w:val="List Paragraph1,Left Bullet L1,Bullet Points,Liste Paragraf,Numbered Standard,Bullet Styles para,Heading 2_sj,Numbered Para 1,Dot pt,No Spacing1,List Paragraph Char Char Char,Indicator Text,Bullet 1,MAIN CONTENT,List Paragraph11"/>
    <w:basedOn w:val="a"/>
    <w:link w:val="ac"/>
    <w:uiPriority w:val="34"/>
    <w:qFormat/>
    <w:rsid w:val="00EA6255"/>
    <w:pPr>
      <w:spacing w:after="160" w:line="259" w:lineRule="auto"/>
      <w:ind w:left="720"/>
      <w:contextualSpacing/>
    </w:pPr>
    <w:rPr>
      <w:rFonts w:asciiTheme="minorHAnsi" w:eastAsiaTheme="minorHAnsi" w:hAnsiTheme="minorHAnsi" w:cstheme="minorBidi"/>
      <w:sz w:val="22"/>
      <w:szCs w:val="22"/>
      <w:lang w:eastAsia="en-US"/>
    </w:rPr>
  </w:style>
  <w:style w:type="table" w:styleId="ad">
    <w:name w:val="Table Grid"/>
    <w:basedOn w:val="a1"/>
    <w:uiPriority w:val="59"/>
    <w:rsid w:val="003D434D"/>
    <w:pPr>
      <w:spacing w:after="0" w:line="240" w:lineRule="auto"/>
    </w:pPr>
    <w:rPr>
      <w:rFonts w:eastAsiaTheme="minorEastAsia"/>
      <w:lang w:eastAsia="uk-U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0">
    <w:name w:val="Заголовок 3 Знак"/>
    <w:basedOn w:val="a0"/>
    <w:link w:val="3"/>
    <w:uiPriority w:val="9"/>
    <w:rsid w:val="0091469D"/>
    <w:rPr>
      <w:rFonts w:asciiTheme="majorHAnsi" w:eastAsiaTheme="majorEastAsia" w:hAnsiTheme="majorHAnsi" w:cstheme="majorBidi"/>
      <w:color w:val="1F4D78" w:themeColor="accent1" w:themeShade="7F"/>
      <w:sz w:val="24"/>
      <w:szCs w:val="24"/>
      <w:lang w:eastAsia="ru-RU"/>
    </w:rPr>
  </w:style>
  <w:style w:type="character" w:customStyle="1" w:styleId="2">
    <w:name w:val="Основной текст (2)"/>
    <w:uiPriority w:val="99"/>
    <w:rsid w:val="0091469D"/>
    <w:rPr>
      <w:rFonts w:ascii="Times New Roman" w:hAnsi="Times New Roman" w:cs="Times New Roman" w:hint="default"/>
    </w:rPr>
  </w:style>
  <w:style w:type="paragraph" w:styleId="33">
    <w:name w:val="Body Text 3"/>
    <w:basedOn w:val="a"/>
    <w:link w:val="34"/>
    <w:uiPriority w:val="99"/>
    <w:semiHidden/>
    <w:unhideWhenUsed/>
    <w:rsid w:val="00FA4686"/>
    <w:pPr>
      <w:spacing w:after="120"/>
    </w:pPr>
    <w:rPr>
      <w:sz w:val="16"/>
      <w:szCs w:val="16"/>
    </w:rPr>
  </w:style>
  <w:style w:type="character" w:customStyle="1" w:styleId="34">
    <w:name w:val="Основной текст 3 Знак"/>
    <w:basedOn w:val="a0"/>
    <w:link w:val="33"/>
    <w:uiPriority w:val="99"/>
    <w:semiHidden/>
    <w:rsid w:val="00FA4686"/>
    <w:rPr>
      <w:rFonts w:ascii="Times New Roman" w:eastAsia="Times New Roman" w:hAnsi="Times New Roman" w:cs="Times New Roman"/>
      <w:sz w:val="16"/>
      <w:szCs w:val="16"/>
      <w:lang w:eastAsia="ru-RU"/>
    </w:rPr>
  </w:style>
  <w:style w:type="paragraph" w:styleId="ae">
    <w:name w:val="Title"/>
    <w:basedOn w:val="a"/>
    <w:link w:val="af"/>
    <w:qFormat/>
    <w:rsid w:val="00FA4686"/>
    <w:pPr>
      <w:spacing w:line="240" w:lineRule="auto"/>
      <w:ind w:left="-360"/>
      <w:jc w:val="center"/>
    </w:pPr>
    <w:rPr>
      <w:szCs w:val="24"/>
    </w:rPr>
  </w:style>
  <w:style w:type="character" w:customStyle="1" w:styleId="af">
    <w:name w:val="Заголовок Знак"/>
    <w:basedOn w:val="a0"/>
    <w:link w:val="ae"/>
    <w:rsid w:val="00FA4686"/>
    <w:rPr>
      <w:rFonts w:ascii="Times New Roman" w:eastAsia="Times New Roman" w:hAnsi="Times New Roman" w:cs="Times New Roman"/>
      <w:sz w:val="28"/>
      <w:szCs w:val="24"/>
      <w:lang w:eastAsia="ru-RU"/>
    </w:rPr>
  </w:style>
  <w:style w:type="paragraph" w:customStyle="1" w:styleId="Default">
    <w:name w:val="Default"/>
    <w:rsid w:val="00FA468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2">
    <w:name w:val="Без интервала1"/>
    <w:link w:val="NoSpacingChar"/>
    <w:rsid w:val="00FA4686"/>
    <w:pPr>
      <w:spacing w:after="0" w:line="240" w:lineRule="auto"/>
      <w:jc w:val="both"/>
    </w:pPr>
    <w:rPr>
      <w:rFonts w:ascii="Calibri" w:eastAsia="Times New Roman" w:hAnsi="Calibri" w:cs="Times New Roman"/>
      <w:lang w:val="ru-RU"/>
    </w:rPr>
  </w:style>
  <w:style w:type="character" w:customStyle="1" w:styleId="NoSpacingChar">
    <w:name w:val="No Spacing Char"/>
    <w:link w:val="12"/>
    <w:locked/>
    <w:rsid w:val="00FA4686"/>
    <w:rPr>
      <w:rFonts w:ascii="Calibri" w:eastAsia="Times New Roman" w:hAnsi="Calibri" w:cs="Times New Roman"/>
      <w:lang w:val="ru-RU"/>
    </w:rPr>
  </w:style>
  <w:style w:type="character" w:customStyle="1" w:styleId="10">
    <w:name w:val="Заголовок 1 Знак"/>
    <w:basedOn w:val="a0"/>
    <w:link w:val="1"/>
    <w:uiPriority w:val="9"/>
    <w:rsid w:val="00C32D3A"/>
    <w:rPr>
      <w:rFonts w:asciiTheme="majorHAnsi" w:eastAsiaTheme="majorEastAsia" w:hAnsiTheme="majorHAnsi" w:cstheme="majorBidi"/>
      <w:color w:val="2E74B5" w:themeColor="accent1" w:themeShade="BF"/>
      <w:sz w:val="32"/>
      <w:szCs w:val="32"/>
      <w:lang w:eastAsia="ru-RU"/>
    </w:rPr>
  </w:style>
  <w:style w:type="character" w:customStyle="1" w:styleId="35">
    <w:name w:val="Основной текст (3)_"/>
    <w:basedOn w:val="a0"/>
    <w:link w:val="36"/>
    <w:rsid w:val="00C32D3A"/>
    <w:rPr>
      <w:rFonts w:ascii="Times New Roman" w:eastAsia="Times New Roman" w:hAnsi="Times New Roman" w:cs="Times New Roman"/>
      <w:b/>
      <w:bCs/>
      <w:sz w:val="26"/>
      <w:szCs w:val="26"/>
      <w:shd w:val="clear" w:color="auto" w:fill="FFFFFF"/>
    </w:rPr>
  </w:style>
  <w:style w:type="paragraph" w:customStyle="1" w:styleId="36">
    <w:name w:val="Основной текст (3)"/>
    <w:basedOn w:val="a"/>
    <w:link w:val="35"/>
    <w:rsid w:val="00C32D3A"/>
    <w:pPr>
      <w:widowControl w:val="0"/>
      <w:shd w:val="clear" w:color="auto" w:fill="FFFFFF"/>
      <w:spacing w:after="540" w:line="298" w:lineRule="exact"/>
      <w:jc w:val="center"/>
    </w:pPr>
    <w:rPr>
      <w:b/>
      <w:bCs/>
      <w:sz w:val="26"/>
      <w:szCs w:val="26"/>
      <w:lang w:eastAsia="en-US"/>
    </w:rPr>
  </w:style>
  <w:style w:type="character" w:customStyle="1" w:styleId="ac">
    <w:name w:val="Абзац списка Знак"/>
    <w:aliases w:val="List Paragraph1 Знак,Left Bullet L1 Знак,Bullet Points Знак,Liste Paragraf Знак,Numbered Standard Знак,Bullet Styles para Знак,Heading 2_sj Знак,Numbered Para 1 Знак,Dot pt Знак,No Spacing1 Знак,List Paragraph Char Char Char Знак"/>
    <w:link w:val="ab"/>
    <w:uiPriority w:val="34"/>
    <w:locked/>
    <w:rsid w:val="00C32D3A"/>
  </w:style>
  <w:style w:type="character" w:customStyle="1" w:styleId="13">
    <w:name w:val="Заголовок №1_"/>
    <w:basedOn w:val="a0"/>
    <w:link w:val="14"/>
    <w:rsid w:val="00C32D3A"/>
    <w:rPr>
      <w:rFonts w:ascii="Times New Roman" w:eastAsia="Times New Roman" w:hAnsi="Times New Roman" w:cs="Times New Roman"/>
      <w:b/>
      <w:bCs/>
      <w:sz w:val="26"/>
      <w:szCs w:val="26"/>
      <w:shd w:val="clear" w:color="auto" w:fill="FFFFFF"/>
    </w:rPr>
  </w:style>
  <w:style w:type="paragraph" w:customStyle="1" w:styleId="14">
    <w:name w:val="Заголовок №1"/>
    <w:basedOn w:val="a"/>
    <w:link w:val="13"/>
    <w:rsid w:val="00C32D3A"/>
    <w:pPr>
      <w:widowControl w:val="0"/>
      <w:shd w:val="clear" w:color="auto" w:fill="FFFFFF"/>
      <w:spacing w:before="540" w:after="300" w:line="0" w:lineRule="atLeast"/>
      <w:jc w:val="center"/>
      <w:outlineLvl w:val="0"/>
    </w:pPr>
    <w:rPr>
      <w:b/>
      <w:bCs/>
      <w:sz w:val="26"/>
      <w:szCs w:val="26"/>
      <w:lang w:eastAsia="en-US"/>
    </w:rPr>
  </w:style>
  <w:style w:type="paragraph" w:styleId="af0">
    <w:name w:val="Balloon Text"/>
    <w:basedOn w:val="a"/>
    <w:link w:val="af1"/>
    <w:uiPriority w:val="99"/>
    <w:semiHidden/>
    <w:unhideWhenUsed/>
    <w:rsid w:val="003E4374"/>
    <w:pPr>
      <w:spacing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3E4374"/>
    <w:rPr>
      <w:rFonts w:ascii="Tahoma" w:eastAsia="Times New Roman" w:hAnsi="Tahoma" w:cs="Tahoma"/>
      <w:sz w:val="16"/>
      <w:szCs w:val="16"/>
      <w:lang w:eastAsia="ru-RU"/>
    </w:rPr>
  </w:style>
  <w:style w:type="character" w:styleId="af2">
    <w:name w:val="Strong"/>
    <w:basedOn w:val="a0"/>
    <w:uiPriority w:val="99"/>
    <w:qFormat/>
    <w:rsid w:val="005E1F26"/>
    <w:rPr>
      <w:b/>
      <w:bCs/>
    </w:rPr>
  </w:style>
  <w:style w:type="character" w:styleId="af3">
    <w:name w:val="Hyperlink"/>
    <w:basedOn w:val="a0"/>
    <w:uiPriority w:val="99"/>
    <w:semiHidden/>
    <w:unhideWhenUsed/>
    <w:rsid w:val="002560FF"/>
    <w:rPr>
      <w:color w:val="0000FF"/>
      <w:u w:val="single"/>
    </w:rPr>
  </w:style>
  <w:style w:type="paragraph" w:styleId="af4">
    <w:name w:val="footer"/>
    <w:basedOn w:val="a"/>
    <w:link w:val="af5"/>
    <w:uiPriority w:val="99"/>
    <w:unhideWhenUsed/>
    <w:rsid w:val="006707F6"/>
    <w:pPr>
      <w:tabs>
        <w:tab w:val="center" w:pos="4819"/>
        <w:tab w:val="right" w:pos="9639"/>
      </w:tabs>
      <w:spacing w:line="240" w:lineRule="auto"/>
    </w:pPr>
  </w:style>
  <w:style w:type="character" w:customStyle="1" w:styleId="af5">
    <w:name w:val="Нижний колонтитул Знак"/>
    <w:basedOn w:val="a0"/>
    <w:link w:val="af4"/>
    <w:uiPriority w:val="99"/>
    <w:rsid w:val="006707F6"/>
    <w:rPr>
      <w:rFonts w:ascii="Times New Roman" w:eastAsia="Times New Roman" w:hAnsi="Times New Roman" w:cs="Times New Roman"/>
      <w:sz w:val="28"/>
      <w:szCs w:val="20"/>
      <w:lang w:eastAsia="ru-RU"/>
    </w:rPr>
  </w:style>
  <w:style w:type="paragraph" w:styleId="HTML">
    <w:name w:val="HTML Preformatted"/>
    <w:basedOn w:val="a"/>
    <w:link w:val="HTML0"/>
    <w:uiPriority w:val="99"/>
    <w:semiHidden/>
    <w:unhideWhenUsed/>
    <w:rsid w:val="006455F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lang w:eastAsia="uk-UA"/>
    </w:rPr>
  </w:style>
  <w:style w:type="character" w:customStyle="1" w:styleId="HTML0">
    <w:name w:val="Стандартный HTML Знак"/>
    <w:basedOn w:val="a0"/>
    <w:link w:val="HTML"/>
    <w:uiPriority w:val="99"/>
    <w:semiHidden/>
    <w:rsid w:val="006455FB"/>
    <w:rPr>
      <w:rFonts w:ascii="Courier New" w:eastAsia="Times New Roman" w:hAnsi="Courier New" w:cs="Courier New"/>
      <w:sz w:val="20"/>
      <w:szCs w:val="20"/>
      <w:lang w:eastAsia="uk-UA"/>
    </w:rPr>
  </w:style>
  <w:style w:type="character" w:customStyle="1" w:styleId="uv3um">
    <w:name w:val="uv3um"/>
    <w:basedOn w:val="a0"/>
    <w:rsid w:val="00736D2E"/>
  </w:style>
  <w:style w:type="paragraph" w:styleId="af6">
    <w:name w:val="No Spacing"/>
    <w:uiPriority w:val="1"/>
    <w:qFormat/>
    <w:rsid w:val="003316B5"/>
    <w:pPr>
      <w:spacing w:after="0" w:line="240" w:lineRule="auto"/>
      <w:ind w:firstLine="567"/>
      <w:jc w:val="both"/>
    </w:pPr>
    <w:rPr>
      <w:rFonts w:ascii="Times New Roman" w:hAnsi="Times New Roman" w:cs="Times New Roman"/>
      <w:bCs/>
      <w:kern w:val="2"/>
      <w:sz w:val="28"/>
      <w:szCs w:val="28"/>
      <w:lang w:val="ru-RU"/>
      <w14:ligatures w14:val="standardContextual"/>
    </w:rPr>
  </w:style>
  <w:style w:type="character" w:customStyle="1" w:styleId="af7">
    <w:name w:val="Основной текст_"/>
    <w:basedOn w:val="a0"/>
    <w:link w:val="15"/>
    <w:rsid w:val="00775D46"/>
    <w:rPr>
      <w:rFonts w:eastAsia="Times New Roman"/>
      <w:sz w:val="18"/>
      <w:szCs w:val="18"/>
    </w:rPr>
  </w:style>
  <w:style w:type="character" w:customStyle="1" w:styleId="af8">
    <w:name w:val="Другое_"/>
    <w:basedOn w:val="a0"/>
    <w:link w:val="af9"/>
    <w:rsid w:val="00775D46"/>
    <w:rPr>
      <w:rFonts w:eastAsia="Times New Roman"/>
      <w:sz w:val="18"/>
      <w:szCs w:val="18"/>
    </w:rPr>
  </w:style>
  <w:style w:type="paragraph" w:customStyle="1" w:styleId="15">
    <w:name w:val="Основной текст1"/>
    <w:basedOn w:val="a"/>
    <w:link w:val="af7"/>
    <w:rsid w:val="00775D46"/>
    <w:pPr>
      <w:widowControl w:val="0"/>
      <w:spacing w:after="200" w:line="266" w:lineRule="auto"/>
      <w:ind w:firstLine="400"/>
    </w:pPr>
    <w:rPr>
      <w:rFonts w:asciiTheme="minorHAnsi" w:hAnsiTheme="minorHAnsi" w:cstheme="minorBidi"/>
      <w:sz w:val="18"/>
      <w:szCs w:val="18"/>
      <w:lang w:eastAsia="en-US"/>
    </w:rPr>
  </w:style>
  <w:style w:type="paragraph" w:customStyle="1" w:styleId="af9">
    <w:name w:val="Другое"/>
    <w:basedOn w:val="a"/>
    <w:link w:val="af8"/>
    <w:rsid w:val="00775D46"/>
    <w:pPr>
      <w:widowControl w:val="0"/>
      <w:spacing w:after="200" w:line="266" w:lineRule="auto"/>
      <w:ind w:firstLine="400"/>
    </w:pPr>
    <w:rPr>
      <w:rFonts w:asciiTheme="minorHAnsi" w:hAnsiTheme="minorHAnsi" w:cstheme="minorBid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811412">
      <w:bodyDiv w:val="1"/>
      <w:marLeft w:val="0"/>
      <w:marRight w:val="0"/>
      <w:marTop w:val="0"/>
      <w:marBottom w:val="0"/>
      <w:divBdr>
        <w:top w:val="none" w:sz="0" w:space="0" w:color="auto"/>
        <w:left w:val="none" w:sz="0" w:space="0" w:color="auto"/>
        <w:bottom w:val="none" w:sz="0" w:space="0" w:color="auto"/>
        <w:right w:val="none" w:sz="0" w:space="0" w:color="auto"/>
      </w:divBdr>
    </w:div>
    <w:div w:id="1373724216">
      <w:bodyDiv w:val="1"/>
      <w:marLeft w:val="0"/>
      <w:marRight w:val="0"/>
      <w:marTop w:val="0"/>
      <w:marBottom w:val="0"/>
      <w:divBdr>
        <w:top w:val="none" w:sz="0" w:space="0" w:color="auto"/>
        <w:left w:val="none" w:sz="0" w:space="0" w:color="auto"/>
        <w:bottom w:val="none" w:sz="0" w:space="0" w:color="auto"/>
        <w:right w:val="none" w:sz="0" w:space="0" w:color="auto"/>
      </w:divBdr>
      <w:divsChild>
        <w:div w:id="2008701781">
          <w:marLeft w:val="0"/>
          <w:marRight w:val="0"/>
          <w:marTop w:val="0"/>
          <w:marBottom w:val="0"/>
          <w:divBdr>
            <w:top w:val="none" w:sz="0" w:space="0" w:color="auto"/>
            <w:left w:val="none" w:sz="0" w:space="0" w:color="auto"/>
            <w:bottom w:val="none" w:sz="0" w:space="0" w:color="auto"/>
            <w:right w:val="none" w:sz="0" w:space="0" w:color="auto"/>
          </w:divBdr>
        </w:div>
        <w:div w:id="1887451585">
          <w:marLeft w:val="0"/>
          <w:marRight w:val="0"/>
          <w:marTop w:val="0"/>
          <w:marBottom w:val="0"/>
          <w:divBdr>
            <w:top w:val="none" w:sz="0" w:space="0" w:color="auto"/>
            <w:left w:val="none" w:sz="0" w:space="0" w:color="auto"/>
            <w:bottom w:val="none" w:sz="0" w:space="0" w:color="auto"/>
            <w:right w:val="none" w:sz="0" w:space="0" w:color="auto"/>
          </w:divBdr>
        </w:div>
        <w:div w:id="871499887">
          <w:marLeft w:val="0"/>
          <w:marRight w:val="0"/>
          <w:marTop w:val="0"/>
          <w:marBottom w:val="0"/>
          <w:divBdr>
            <w:top w:val="none" w:sz="0" w:space="0" w:color="auto"/>
            <w:left w:val="none" w:sz="0" w:space="0" w:color="auto"/>
            <w:bottom w:val="none" w:sz="0" w:space="0" w:color="auto"/>
            <w:right w:val="none" w:sz="0" w:space="0" w:color="auto"/>
          </w:divBdr>
        </w:div>
        <w:div w:id="663238920">
          <w:marLeft w:val="0"/>
          <w:marRight w:val="0"/>
          <w:marTop w:val="0"/>
          <w:marBottom w:val="0"/>
          <w:divBdr>
            <w:top w:val="none" w:sz="0" w:space="0" w:color="auto"/>
            <w:left w:val="none" w:sz="0" w:space="0" w:color="auto"/>
            <w:bottom w:val="none" w:sz="0" w:space="0" w:color="auto"/>
            <w:right w:val="none" w:sz="0" w:space="0" w:color="auto"/>
          </w:divBdr>
        </w:div>
        <w:div w:id="257297229">
          <w:marLeft w:val="0"/>
          <w:marRight w:val="0"/>
          <w:marTop w:val="0"/>
          <w:marBottom w:val="0"/>
          <w:divBdr>
            <w:top w:val="none" w:sz="0" w:space="0" w:color="auto"/>
            <w:left w:val="none" w:sz="0" w:space="0" w:color="auto"/>
            <w:bottom w:val="none" w:sz="0" w:space="0" w:color="auto"/>
            <w:right w:val="none" w:sz="0" w:space="0" w:color="auto"/>
          </w:divBdr>
        </w:div>
        <w:div w:id="452215517">
          <w:marLeft w:val="0"/>
          <w:marRight w:val="0"/>
          <w:marTop w:val="0"/>
          <w:marBottom w:val="0"/>
          <w:divBdr>
            <w:top w:val="none" w:sz="0" w:space="0" w:color="auto"/>
            <w:left w:val="none" w:sz="0" w:space="0" w:color="auto"/>
            <w:bottom w:val="none" w:sz="0" w:space="0" w:color="auto"/>
            <w:right w:val="none" w:sz="0" w:space="0" w:color="auto"/>
          </w:divBdr>
        </w:div>
        <w:div w:id="1151865990">
          <w:marLeft w:val="0"/>
          <w:marRight w:val="0"/>
          <w:marTop w:val="0"/>
          <w:marBottom w:val="0"/>
          <w:divBdr>
            <w:top w:val="none" w:sz="0" w:space="0" w:color="auto"/>
            <w:left w:val="none" w:sz="0" w:space="0" w:color="auto"/>
            <w:bottom w:val="none" w:sz="0" w:space="0" w:color="auto"/>
            <w:right w:val="none" w:sz="0" w:space="0" w:color="auto"/>
          </w:divBdr>
        </w:div>
        <w:div w:id="1909415431">
          <w:marLeft w:val="0"/>
          <w:marRight w:val="0"/>
          <w:marTop w:val="0"/>
          <w:marBottom w:val="0"/>
          <w:divBdr>
            <w:top w:val="none" w:sz="0" w:space="0" w:color="auto"/>
            <w:left w:val="none" w:sz="0" w:space="0" w:color="auto"/>
            <w:bottom w:val="none" w:sz="0" w:space="0" w:color="auto"/>
            <w:right w:val="none" w:sz="0" w:space="0" w:color="auto"/>
          </w:divBdr>
        </w:div>
        <w:div w:id="1210416551">
          <w:marLeft w:val="0"/>
          <w:marRight w:val="0"/>
          <w:marTop w:val="0"/>
          <w:marBottom w:val="0"/>
          <w:divBdr>
            <w:top w:val="none" w:sz="0" w:space="0" w:color="auto"/>
            <w:left w:val="none" w:sz="0" w:space="0" w:color="auto"/>
            <w:bottom w:val="none" w:sz="0" w:space="0" w:color="auto"/>
            <w:right w:val="none" w:sz="0" w:space="0" w:color="auto"/>
          </w:divBdr>
        </w:div>
        <w:div w:id="343633565">
          <w:marLeft w:val="0"/>
          <w:marRight w:val="0"/>
          <w:marTop w:val="0"/>
          <w:marBottom w:val="0"/>
          <w:divBdr>
            <w:top w:val="none" w:sz="0" w:space="0" w:color="auto"/>
            <w:left w:val="none" w:sz="0" w:space="0" w:color="auto"/>
            <w:bottom w:val="none" w:sz="0" w:space="0" w:color="auto"/>
            <w:right w:val="none" w:sz="0" w:space="0" w:color="auto"/>
          </w:divBdr>
        </w:div>
        <w:div w:id="804084703">
          <w:marLeft w:val="0"/>
          <w:marRight w:val="0"/>
          <w:marTop w:val="0"/>
          <w:marBottom w:val="0"/>
          <w:divBdr>
            <w:top w:val="none" w:sz="0" w:space="0" w:color="auto"/>
            <w:left w:val="none" w:sz="0" w:space="0" w:color="auto"/>
            <w:bottom w:val="none" w:sz="0" w:space="0" w:color="auto"/>
            <w:right w:val="none" w:sz="0" w:space="0" w:color="auto"/>
          </w:divBdr>
        </w:div>
        <w:div w:id="264116764">
          <w:marLeft w:val="0"/>
          <w:marRight w:val="0"/>
          <w:marTop w:val="0"/>
          <w:marBottom w:val="0"/>
          <w:divBdr>
            <w:top w:val="none" w:sz="0" w:space="0" w:color="auto"/>
            <w:left w:val="none" w:sz="0" w:space="0" w:color="auto"/>
            <w:bottom w:val="none" w:sz="0" w:space="0" w:color="auto"/>
            <w:right w:val="none" w:sz="0" w:space="0" w:color="auto"/>
          </w:divBdr>
        </w:div>
        <w:div w:id="1181047876">
          <w:marLeft w:val="0"/>
          <w:marRight w:val="0"/>
          <w:marTop w:val="0"/>
          <w:marBottom w:val="0"/>
          <w:divBdr>
            <w:top w:val="none" w:sz="0" w:space="0" w:color="auto"/>
            <w:left w:val="none" w:sz="0" w:space="0" w:color="auto"/>
            <w:bottom w:val="none" w:sz="0" w:space="0" w:color="auto"/>
            <w:right w:val="none" w:sz="0" w:space="0" w:color="auto"/>
          </w:divBdr>
        </w:div>
        <w:div w:id="856429871">
          <w:marLeft w:val="0"/>
          <w:marRight w:val="0"/>
          <w:marTop w:val="0"/>
          <w:marBottom w:val="0"/>
          <w:divBdr>
            <w:top w:val="none" w:sz="0" w:space="0" w:color="auto"/>
            <w:left w:val="none" w:sz="0" w:space="0" w:color="auto"/>
            <w:bottom w:val="none" w:sz="0" w:space="0" w:color="auto"/>
            <w:right w:val="none" w:sz="0" w:space="0" w:color="auto"/>
          </w:divBdr>
        </w:div>
        <w:div w:id="1075976132">
          <w:marLeft w:val="0"/>
          <w:marRight w:val="0"/>
          <w:marTop w:val="0"/>
          <w:marBottom w:val="0"/>
          <w:divBdr>
            <w:top w:val="none" w:sz="0" w:space="0" w:color="auto"/>
            <w:left w:val="none" w:sz="0" w:space="0" w:color="auto"/>
            <w:bottom w:val="none" w:sz="0" w:space="0" w:color="auto"/>
            <w:right w:val="none" w:sz="0" w:space="0" w:color="auto"/>
          </w:divBdr>
        </w:div>
        <w:div w:id="1033506095">
          <w:marLeft w:val="0"/>
          <w:marRight w:val="0"/>
          <w:marTop w:val="0"/>
          <w:marBottom w:val="0"/>
          <w:divBdr>
            <w:top w:val="none" w:sz="0" w:space="0" w:color="auto"/>
            <w:left w:val="none" w:sz="0" w:space="0" w:color="auto"/>
            <w:bottom w:val="none" w:sz="0" w:space="0" w:color="auto"/>
            <w:right w:val="none" w:sz="0" w:space="0" w:color="auto"/>
          </w:divBdr>
        </w:div>
        <w:div w:id="1432749140">
          <w:marLeft w:val="0"/>
          <w:marRight w:val="0"/>
          <w:marTop w:val="0"/>
          <w:marBottom w:val="0"/>
          <w:divBdr>
            <w:top w:val="none" w:sz="0" w:space="0" w:color="auto"/>
            <w:left w:val="none" w:sz="0" w:space="0" w:color="auto"/>
            <w:bottom w:val="none" w:sz="0" w:space="0" w:color="auto"/>
            <w:right w:val="none" w:sz="0" w:space="0" w:color="auto"/>
          </w:divBdr>
        </w:div>
        <w:div w:id="547692337">
          <w:marLeft w:val="0"/>
          <w:marRight w:val="0"/>
          <w:marTop w:val="0"/>
          <w:marBottom w:val="0"/>
          <w:divBdr>
            <w:top w:val="none" w:sz="0" w:space="0" w:color="auto"/>
            <w:left w:val="none" w:sz="0" w:space="0" w:color="auto"/>
            <w:bottom w:val="none" w:sz="0" w:space="0" w:color="auto"/>
            <w:right w:val="none" w:sz="0" w:space="0" w:color="auto"/>
          </w:divBdr>
        </w:div>
        <w:div w:id="641810203">
          <w:marLeft w:val="0"/>
          <w:marRight w:val="0"/>
          <w:marTop w:val="0"/>
          <w:marBottom w:val="0"/>
          <w:divBdr>
            <w:top w:val="none" w:sz="0" w:space="0" w:color="auto"/>
            <w:left w:val="none" w:sz="0" w:space="0" w:color="auto"/>
            <w:bottom w:val="none" w:sz="0" w:space="0" w:color="auto"/>
            <w:right w:val="none" w:sz="0" w:space="0" w:color="auto"/>
          </w:divBdr>
        </w:div>
        <w:div w:id="350452006">
          <w:marLeft w:val="0"/>
          <w:marRight w:val="0"/>
          <w:marTop w:val="0"/>
          <w:marBottom w:val="0"/>
          <w:divBdr>
            <w:top w:val="none" w:sz="0" w:space="0" w:color="auto"/>
            <w:left w:val="none" w:sz="0" w:space="0" w:color="auto"/>
            <w:bottom w:val="none" w:sz="0" w:space="0" w:color="auto"/>
            <w:right w:val="none" w:sz="0" w:space="0" w:color="auto"/>
          </w:divBdr>
        </w:div>
        <w:div w:id="1606618807">
          <w:marLeft w:val="0"/>
          <w:marRight w:val="0"/>
          <w:marTop w:val="0"/>
          <w:marBottom w:val="0"/>
          <w:divBdr>
            <w:top w:val="none" w:sz="0" w:space="0" w:color="auto"/>
            <w:left w:val="none" w:sz="0" w:space="0" w:color="auto"/>
            <w:bottom w:val="none" w:sz="0" w:space="0" w:color="auto"/>
            <w:right w:val="none" w:sz="0" w:space="0" w:color="auto"/>
          </w:divBdr>
        </w:div>
        <w:div w:id="16809888">
          <w:marLeft w:val="0"/>
          <w:marRight w:val="0"/>
          <w:marTop w:val="0"/>
          <w:marBottom w:val="0"/>
          <w:divBdr>
            <w:top w:val="none" w:sz="0" w:space="0" w:color="auto"/>
            <w:left w:val="none" w:sz="0" w:space="0" w:color="auto"/>
            <w:bottom w:val="none" w:sz="0" w:space="0" w:color="auto"/>
            <w:right w:val="none" w:sz="0" w:space="0" w:color="auto"/>
          </w:divBdr>
        </w:div>
        <w:div w:id="985474997">
          <w:marLeft w:val="0"/>
          <w:marRight w:val="0"/>
          <w:marTop w:val="0"/>
          <w:marBottom w:val="0"/>
          <w:divBdr>
            <w:top w:val="none" w:sz="0" w:space="0" w:color="auto"/>
            <w:left w:val="none" w:sz="0" w:space="0" w:color="auto"/>
            <w:bottom w:val="none" w:sz="0" w:space="0" w:color="auto"/>
            <w:right w:val="none" w:sz="0" w:space="0" w:color="auto"/>
          </w:divBdr>
        </w:div>
      </w:divsChild>
    </w:div>
    <w:div w:id="1600258092">
      <w:bodyDiv w:val="1"/>
      <w:marLeft w:val="0"/>
      <w:marRight w:val="0"/>
      <w:marTop w:val="0"/>
      <w:marBottom w:val="0"/>
      <w:divBdr>
        <w:top w:val="none" w:sz="0" w:space="0" w:color="auto"/>
        <w:left w:val="none" w:sz="0" w:space="0" w:color="auto"/>
        <w:bottom w:val="none" w:sz="0" w:space="0" w:color="auto"/>
        <w:right w:val="none" w:sz="0" w:space="0" w:color="auto"/>
      </w:divBdr>
    </w:div>
    <w:div w:id="1965194506">
      <w:bodyDiv w:val="1"/>
      <w:marLeft w:val="0"/>
      <w:marRight w:val="0"/>
      <w:marTop w:val="0"/>
      <w:marBottom w:val="0"/>
      <w:divBdr>
        <w:top w:val="none" w:sz="0" w:space="0" w:color="auto"/>
        <w:left w:val="none" w:sz="0" w:space="0" w:color="auto"/>
        <w:bottom w:val="none" w:sz="0" w:space="0" w:color="auto"/>
        <w:right w:val="none" w:sz="0" w:space="0" w:color="auto"/>
      </w:divBdr>
      <w:divsChild>
        <w:div w:id="491876341">
          <w:marLeft w:val="0"/>
          <w:marRight w:val="0"/>
          <w:marTop w:val="0"/>
          <w:marBottom w:val="0"/>
          <w:divBdr>
            <w:top w:val="none" w:sz="0" w:space="0" w:color="auto"/>
            <w:left w:val="none" w:sz="0" w:space="0" w:color="auto"/>
            <w:bottom w:val="none" w:sz="0" w:space="0" w:color="auto"/>
            <w:right w:val="none" w:sz="0" w:space="0" w:color="auto"/>
          </w:divBdr>
        </w:div>
        <w:div w:id="1060372594">
          <w:marLeft w:val="0"/>
          <w:marRight w:val="0"/>
          <w:marTop w:val="0"/>
          <w:marBottom w:val="0"/>
          <w:divBdr>
            <w:top w:val="none" w:sz="0" w:space="0" w:color="auto"/>
            <w:left w:val="none" w:sz="0" w:space="0" w:color="auto"/>
            <w:bottom w:val="none" w:sz="0" w:space="0" w:color="auto"/>
            <w:right w:val="none" w:sz="0" w:space="0" w:color="auto"/>
          </w:divBdr>
        </w:div>
        <w:div w:id="445393828">
          <w:marLeft w:val="0"/>
          <w:marRight w:val="0"/>
          <w:marTop w:val="0"/>
          <w:marBottom w:val="0"/>
          <w:divBdr>
            <w:top w:val="none" w:sz="0" w:space="0" w:color="auto"/>
            <w:left w:val="none" w:sz="0" w:space="0" w:color="auto"/>
            <w:bottom w:val="none" w:sz="0" w:space="0" w:color="auto"/>
            <w:right w:val="none" w:sz="0" w:space="0" w:color="auto"/>
          </w:divBdr>
        </w:div>
        <w:div w:id="1424647627">
          <w:marLeft w:val="0"/>
          <w:marRight w:val="0"/>
          <w:marTop w:val="0"/>
          <w:marBottom w:val="0"/>
          <w:divBdr>
            <w:top w:val="none" w:sz="0" w:space="0" w:color="auto"/>
            <w:left w:val="none" w:sz="0" w:space="0" w:color="auto"/>
            <w:bottom w:val="none" w:sz="0" w:space="0" w:color="auto"/>
            <w:right w:val="none" w:sz="0" w:space="0" w:color="auto"/>
          </w:divBdr>
        </w:div>
        <w:div w:id="872764445">
          <w:marLeft w:val="0"/>
          <w:marRight w:val="0"/>
          <w:marTop w:val="0"/>
          <w:marBottom w:val="0"/>
          <w:divBdr>
            <w:top w:val="none" w:sz="0" w:space="0" w:color="auto"/>
            <w:left w:val="none" w:sz="0" w:space="0" w:color="auto"/>
            <w:bottom w:val="none" w:sz="0" w:space="0" w:color="auto"/>
            <w:right w:val="none" w:sz="0" w:space="0" w:color="auto"/>
          </w:divBdr>
        </w:div>
        <w:div w:id="2050953211">
          <w:marLeft w:val="0"/>
          <w:marRight w:val="0"/>
          <w:marTop w:val="0"/>
          <w:marBottom w:val="0"/>
          <w:divBdr>
            <w:top w:val="none" w:sz="0" w:space="0" w:color="auto"/>
            <w:left w:val="none" w:sz="0" w:space="0" w:color="auto"/>
            <w:bottom w:val="none" w:sz="0" w:space="0" w:color="auto"/>
            <w:right w:val="none" w:sz="0" w:space="0" w:color="auto"/>
          </w:divBdr>
        </w:div>
        <w:div w:id="779108308">
          <w:marLeft w:val="0"/>
          <w:marRight w:val="0"/>
          <w:marTop w:val="0"/>
          <w:marBottom w:val="0"/>
          <w:divBdr>
            <w:top w:val="none" w:sz="0" w:space="0" w:color="auto"/>
            <w:left w:val="none" w:sz="0" w:space="0" w:color="auto"/>
            <w:bottom w:val="none" w:sz="0" w:space="0" w:color="auto"/>
            <w:right w:val="none" w:sz="0" w:space="0" w:color="auto"/>
          </w:divBdr>
        </w:div>
        <w:div w:id="13394286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5352</Words>
  <Characters>3052</Characters>
  <Application>Microsoft Office Word</Application>
  <DocSecurity>0</DocSecurity>
  <Lines>25</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cp:lastModifiedBy>
  <cp:revision>4</cp:revision>
  <cp:lastPrinted>2025-11-17T07:15:00Z</cp:lastPrinted>
  <dcterms:created xsi:type="dcterms:W3CDTF">2026-02-20T07:26:00Z</dcterms:created>
  <dcterms:modified xsi:type="dcterms:W3CDTF">2026-02-25T07:33:00Z</dcterms:modified>
</cp:coreProperties>
</file>