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906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E94A0B" w:rsidRDefault="006C3B1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C3B1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3070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87FB1">
        <w:rPr>
          <w:b/>
          <w:sz w:val="28"/>
          <w:szCs w:val="28"/>
        </w:rPr>
        <w:t>Бокотей Віталія Михайловича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4C30E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721BA4">
        <w:rPr>
          <w:sz w:val="28"/>
          <w:szCs w:val="28"/>
        </w:rPr>
        <w:t xml:space="preserve">, </w:t>
      </w:r>
      <w:r w:rsidR="00087FB1">
        <w:rPr>
          <w:color w:val="000000"/>
          <w:sz w:val="28"/>
          <w:szCs w:val="28"/>
        </w:rPr>
        <w:t xml:space="preserve">статей </w:t>
      </w:r>
      <w:r w:rsidR="00087FB1">
        <w:rPr>
          <w:sz w:val="28"/>
          <w:szCs w:val="28"/>
        </w:rPr>
        <w:t>12, 120,</w:t>
      </w:r>
      <w:r w:rsidR="00087FB1" w:rsidRPr="00565EB8">
        <w:rPr>
          <w:sz w:val="28"/>
          <w:szCs w:val="28"/>
        </w:rPr>
        <w:t xml:space="preserve"> </w:t>
      </w:r>
      <w:r w:rsidR="00087FB1">
        <w:rPr>
          <w:sz w:val="28"/>
          <w:szCs w:val="28"/>
        </w:rPr>
        <w:t xml:space="preserve">122, </w:t>
      </w:r>
      <w:r w:rsidR="00087FB1" w:rsidRPr="00565EB8">
        <w:rPr>
          <w:sz w:val="28"/>
          <w:szCs w:val="28"/>
        </w:rPr>
        <w:t>12</w:t>
      </w:r>
      <w:r w:rsidR="00087FB1">
        <w:rPr>
          <w:sz w:val="28"/>
          <w:szCs w:val="28"/>
        </w:rPr>
        <w:t>6, 141</w:t>
      </w:r>
      <w:r w:rsidRPr="00565EB8">
        <w:rPr>
          <w:sz w:val="28"/>
          <w:szCs w:val="28"/>
        </w:rPr>
        <w:t xml:space="preserve"> Земельного кодексу України, </w:t>
      </w:r>
      <w:r w:rsidR="00087FB1">
        <w:rPr>
          <w:sz w:val="28"/>
          <w:szCs w:val="28"/>
        </w:rPr>
        <w:t>статей 3</w:t>
      </w:r>
      <w:r w:rsidR="00721BA4">
        <w:rPr>
          <w:sz w:val="28"/>
          <w:szCs w:val="28"/>
        </w:rPr>
        <w:t>1, 3</w:t>
      </w:r>
      <w:r w:rsidR="00087FB1">
        <w:rPr>
          <w:sz w:val="28"/>
          <w:szCs w:val="28"/>
        </w:rPr>
        <w:t>4</w:t>
      </w:r>
      <w:r w:rsidR="00721BA4" w:rsidRPr="00565EB8">
        <w:rPr>
          <w:sz w:val="28"/>
          <w:szCs w:val="28"/>
        </w:rPr>
        <w:t xml:space="preserve"> </w:t>
      </w:r>
      <w:r w:rsidR="00721BA4">
        <w:rPr>
          <w:sz w:val="28"/>
          <w:szCs w:val="28"/>
        </w:rPr>
        <w:t>Закону України ,,</w:t>
      </w:r>
      <w:r w:rsidR="00721BA4" w:rsidRPr="00565EB8">
        <w:rPr>
          <w:sz w:val="28"/>
          <w:szCs w:val="28"/>
        </w:rPr>
        <w:t xml:space="preserve">Про </w:t>
      </w:r>
      <w:r w:rsidR="00721BA4">
        <w:rPr>
          <w:sz w:val="28"/>
          <w:szCs w:val="28"/>
        </w:rPr>
        <w:t>оренду землі</w:t>
      </w:r>
      <w:r w:rsidR="00721BA4" w:rsidRPr="000463DC">
        <w:rPr>
          <w:sz w:val="28"/>
          <w:szCs w:val="28"/>
        </w:rPr>
        <w:t>”</w:t>
      </w:r>
      <w:r w:rsidR="00721BA4">
        <w:rPr>
          <w:sz w:val="28"/>
          <w:szCs w:val="28"/>
        </w:rPr>
        <w:t xml:space="preserve">, </w:t>
      </w:r>
      <w:r w:rsidRPr="00565EB8">
        <w:rPr>
          <w:sz w:val="28"/>
          <w:szCs w:val="28"/>
        </w:rPr>
        <w:t xml:space="preserve">розглянувши заяву </w:t>
      </w:r>
      <w:r w:rsidR="00087FB1">
        <w:rPr>
          <w:sz w:val="28"/>
          <w:szCs w:val="28"/>
        </w:rPr>
        <w:t>Бокотей Віталія Михайловича</w:t>
      </w:r>
      <w:r w:rsidRPr="00565EB8">
        <w:rPr>
          <w:sz w:val="28"/>
          <w:szCs w:val="28"/>
        </w:rPr>
        <w:t xml:space="preserve">, </w:t>
      </w:r>
      <w:r w:rsidR="004C30E8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6C3B16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6C3B16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087FB1" w:rsidRDefault="00087FB1" w:rsidP="00087FB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Розірвати за взаємною згодою сторін договір оренди землі від 19.08.2025 року, укладений між Бокотей В</w:t>
      </w:r>
      <w:r w:rsidR="006C3B16">
        <w:rPr>
          <w:sz w:val="28"/>
          <w:szCs w:val="28"/>
          <w:lang w:val="uk-UA"/>
        </w:rPr>
        <w:t xml:space="preserve">італій Михайлович та Білківською </w:t>
      </w:r>
      <w:r>
        <w:rPr>
          <w:sz w:val="28"/>
          <w:szCs w:val="28"/>
          <w:lang w:val="uk-UA"/>
        </w:rPr>
        <w:t>сільськ</w:t>
      </w:r>
      <w:r w:rsidR="006C3B16">
        <w:rPr>
          <w:sz w:val="28"/>
          <w:szCs w:val="28"/>
          <w:lang w:val="uk-UA"/>
        </w:rPr>
        <w:t>ою радою</w:t>
      </w:r>
      <w:r>
        <w:rPr>
          <w:sz w:val="28"/>
          <w:szCs w:val="28"/>
          <w:lang w:val="uk-UA"/>
        </w:rPr>
        <w:t>.</w:t>
      </w:r>
    </w:p>
    <w:p w:rsidR="00087FB1" w:rsidRPr="004D79C3" w:rsidRDefault="00087FB1" w:rsidP="00087FB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Припинити право оренди земельної ділянки з Бокотей Віталієм Михайловичем</w:t>
      </w:r>
      <w:r w:rsidR="006C3B1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мешканцем с, у зв</w:t>
      </w:r>
      <w:r w:rsidRPr="006E449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язку з набуттям іншою особою права власності на житловий будинок, який знаходиться на земельній ділянці площею 0,0699 га, місце розташування – с.Великий Раковець, вул. Гончара, 8 (кадастро</w:t>
      </w:r>
      <w:r w:rsidR="00817951">
        <w:rPr>
          <w:sz w:val="28"/>
          <w:szCs w:val="28"/>
          <w:lang w:val="uk-UA"/>
        </w:rPr>
        <w:t>вий номер 2121982000:08:001:0164</w:t>
      </w:r>
      <w:r>
        <w:rPr>
          <w:sz w:val="28"/>
          <w:szCs w:val="28"/>
          <w:lang w:val="uk-UA"/>
        </w:rPr>
        <w:t xml:space="preserve">) для </w:t>
      </w:r>
      <w:r w:rsidR="00817951">
        <w:rPr>
          <w:sz w:val="28"/>
          <w:szCs w:val="28"/>
          <w:lang w:val="uk-UA"/>
        </w:rPr>
        <w:t>будівництва та обслуговування житлового будинку, господарських будівель та споруд (присадибна ділянка).</w:t>
      </w:r>
    </w:p>
    <w:p w:rsidR="00087FB1" w:rsidRPr="004D79C3" w:rsidRDefault="00087FB1" w:rsidP="00087FB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Доручити Білківському </w:t>
      </w:r>
      <w:r w:rsidR="00817951">
        <w:rPr>
          <w:color w:val="000000"/>
          <w:sz w:val="28"/>
          <w:szCs w:val="28"/>
          <w:lang w:val="uk-UA"/>
        </w:rPr>
        <w:t>сільському голові Василю ЗЕЙКАН</w:t>
      </w:r>
      <w:r w:rsidR="006C3B16">
        <w:rPr>
          <w:color w:val="000000"/>
          <w:sz w:val="28"/>
          <w:szCs w:val="28"/>
          <w:lang w:val="uk-UA"/>
        </w:rPr>
        <w:t>У</w:t>
      </w:r>
      <w:r w:rsidR="00817951">
        <w:rPr>
          <w:color w:val="000000"/>
          <w:sz w:val="28"/>
          <w:szCs w:val="28"/>
          <w:lang w:val="uk-UA"/>
        </w:rPr>
        <w:t xml:space="preserve"> підписати з Бокотей В.М.</w:t>
      </w:r>
      <w:r>
        <w:rPr>
          <w:color w:val="000000"/>
          <w:sz w:val="28"/>
          <w:szCs w:val="28"/>
          <w:lang w:val="uk-UA"/>
        </w:rPr>
        <w:t xml:space="preserve"> додаткову угоду про розірвання д</w:t>
      </w:r>
      <w:r w:rsidR="006C3B16">
        <w:rPr>
          <w:color w:val="000000"/>
          <w:sz w:val="28"/>
          <w:szCs w:val="28"/>
          <w:lang w:val="uk-UA"/>
        </w:rPr>
        <w:t>оговору оренди землі зазначеному</w:t>
      </w:r>
      <w:r>
        <w:rPr>
          <w:color w:val="000000"/>
          <w:sz w:val="28"/>
          <w:szCs w:val="28"/>
          <w:lang w:val="uk-UA"/>
        </w:rPr>
        <w:t xml:space="preserve"> в п</w:t>
      </w:r>
      <w:r w:rsidR="006C3B16">
        <w:rPr>
          <w:color w:val="000000"/>
          <w:sz w:val="28"/>
          <w:szCs w:val="28"/>
          <w:lang w:val="uk-UA"/>
        </w:rPr>
        <w:t>ункті 1.</w:t>
      </w:r>
    </w:p>
    <w:p w:rsidR="00087FB1" w:rsidRPr="002758A4" w:rsidRDefault="00817951" w:rsidP="00087FB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Бокотей В.М.</w:t>
      </w:r>
      <w:r w:rsidR="00087FB1">
        <w:rPr>
          <w:color w:val="000000"/>
          <w:sz w:val="28"/>
          <w:szCs w:val="28"/>
          <w:lang w:val="uk-UA"/>
        </w:rPr>
        <w:t xml:space="preserve"> зареєструвати додаткову угоду згідно</w:t>
      </w:r>
      <w:r w:rsidR="006C3B16">
        <w:rPr>
          <w:color w:val="000000"/>
          <w:sz w:val="28"/>
          <w:szCs w:val="28"/>
          <w:lang w:val="uk-UA"/>
        </w:rPr>
        <w:t xml:space="preserve"> з чинним законодавством</w:t>
      </w:r>
      <w:r w:rsidR="00087FB1">
        <w:rPr>
          <w:color w:val="000000"/>
          <w:sz w:val="28"/>
          <w:szCs w:val="28"/>
          <w:lang w:val="uk-UA"/>
        </w:rPr>
        <w:t>.</w:t>
      </w:r>
    </w:p>
    <w:p w:rsidR="00084070" w:rsidRPr="00817951" w:rsidRDefault="006C3B16" w:rsidP="00817951">
      <w:pPr>
        <w:pStyle w:val="af"/>
        <w:numPr>
          <w:ilvl w:val="0"/>
          <w:numId w:val="7"/>
        </w:numPr>
        <w:tabs>
          <w:tab w:val="left" w:pos="1134"/>
        </w:tabs>
        <w:suppressAutoHyphens w:val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="00087FB1">
        <w:rPr>
          <w:sz w:val="28"/>
          <w:szCs w:val="28"/>
        </w:rPr>
        <w:t xml:space="preserve"> рішення покласти на постійну комісію сільської ради </w:t>
      </w:r>
      <w:r w:rsidR="00087FB1">
        <w:rPr>
          <w:sz w:val="28"/>
          <w:szCs w:val="28"/>
          <w:bdr w:val="none" w:sz="0" w:space="0" w:color="auto" w:frame="1"/>
        </w:rPr>
        <w:t>з</w:t>
      </w:r>
      <w:r w:rsidR="00087FB1">
        <w:rPr>
          <w:kern w:val="24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 w:rsidR="00087FB1">
        <w:rPr>
          <w:sz w:val="28"/>
          <w:szCs w:val="28"/>
        </w:rPr>
        <w:t xml:space="preserve">. </w:t>
      </w: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817951" w:rsidRDefault="00817951" w:rsidP="008F358B">
      <w:pPr>
        <w:jc w:val="center"/>
        <w:rPr>
          <w:b/>
          <w:lang w:eastAsia="ru-RU"/>
        </w:rPr>
      </w:pPr>
    </w:p>
    <w:p w:rsidR="00817951" w:rsidRPr="005767E1" w:rsidRDefault="00817951" w:rsidP="00817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Угода</w:t>
      </w:r>
    </w:p>
    <w:p w:rsidR="00817951" w:rsidRDefault="00817951" w:rsidP="00817951">
      <w:pPr>
        <w:ind w:left="63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 розірвання </w:t>
      </w:r>
      <w:r w:rsidRPr="005767E1">
        <w:rPr>
          <w:b/>
          <w:sz w:val="28"/>
          <w:szCs w:val="28"/>
        </w:rPr>
        <w:t xml:space="preserve">договору оренди </w:t>
      </w:r>
      <w:r>
        <w:rPr>
          <w:b/>
          <w:sz w:val="28"/>
          <w:szCs w:val="28"/>
        </w:rPr>
        <w:t>землі від 19.08.2025року</w:t>
      </w:r>
    </w:p>
    <w:p w:rsidR="00817951" w:rsidRPr="005767E1" w:rsidRDefault="00817951" w:rsidP="00817951">
      <w:pPr>
        <w:rPr>
          <w:sz w:val="28"/>
          <w:szCs w:val="28"/>
        </w:rPr>
      </w:pPr>
    </w:p>
    <w:p w:rsidR="00817951" w:rsidRDefault="00817951" w:rsidP="00817951">
      <w:pPr>
        <w:rPr>
          <w:sz w:val="28"/>
          <w:szCs w:val="28"/>
        </w:rPr>
      </w:pPr>
      <w:r>
        <w:rPr>
          <w:sz w:val="28"/>
          <w:szCs w:val="28"/>
        </w:rPr>
        <w:t>с. Білки</w:t>
      </w:r>
      <w:r w:rsidRPr="005767E1">
        <w:rPr>
          <w:sz w:val="28"/>
          <w:szCs w:val="28"/>
        </w:rPr>
        <w:t xml:space="preserve">                                  </w:t>
      </w:r>
      <w:r w:rsidR="006C3B1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</w:t>
      </w:r>
      <w:r w:rsidR="006C3B16">
        <w:rPr>
          <w:sz w:val="28"/>
          <w:szCs w:val="28"/>
        </w:rPr>
        <w:t>29 грудня 2025</w:t>
      </w:r>
      <w:r>
        <w:rPr>
          <w:sz w:val="28"/>
          <w:szCs w:val="28"/>
        </w:rPr>
        <w:t xml:space="preserve"> </w:t>
      </w:r>
      <w:r w:rsidRPr="005767E1">
        <w:rPr>
          <w:sz w:val="28"/>
          <w:szCs w:val="28"/>
        </w:rPr>
        <w:t>року</w:t>
      </w:r>
    </w:p>
    <w:p w:rsidR="00817951" w:rsidRDefault="00817951" w:rsidP="00817951">
      <w:pPr>
        <w:rPr>
          <w:sz w:val="28"/>
          <w:szCs w:val="28"/>
        </w:rPr>
      </w:pPr>
    </w:p>
    <w:p w:rsidR="00817951" w:rsidRDefault="00817951" w:rsidP="00817951">
      <w:pPr>
        <w:jc w:val="both"/>
        <w:rPr>
          <w:sz w:val="28"/>
          <w:szCs w:val="28"/>
        </w:rPr>
      </w:pPr>
      <w:r w:rsidRPr="005767E1">
        <w:rPr>
          <w:sz w:val="28"/>
          <w:szCs w:val="28"/>
        </w:rPr>
        <w:tab/>
      </w:r>
      <w:r>
        <w:rPr>
          <w:sz w:val="28"/>
          <w:szCs w:val="28"/>
        </w:rPr>
        <w:t>Орендодавець – Білківська сільська рада</w:t>
      </w:r>
      <w:r w:rsidRPr="00E51B88">
        <w:rPr>
          <w:sz w:val="28"/>
          <w:szCs w:val="28"/>
        </w:rPr>
        <w:t>,</w:t>
      </w:r>
      <w:r w:rsidRPr="005767E1">
        <w:rPr>
          <w:sz w:val="28"/>
          <w:szCs w:val="28"/>
        </w:rPr>
        <w:t xml:space="preserve"> в особі </w:t>
      </w:r>
      <w:r>
        <w:rPr>
          <w:sz w:val="28"/>
          <w:szCs w:val="28"/>
        </w:rPr>
        <w:t>сільського</w:t>
      </w:r>
      <w:r w:rsidRPr="005767E1">
        <w:rPr>
          <w:sz w:val="28"/>
          <w:szCs w:val="28"/>
        </w:rPr>
        <w:t xml:space="preserve"> голови</w:t>
      </w:r>
      <w:r>
        <w:rPr>
          <w:sz w:val="28"/>
          <w:szCs w:val="28"/>
        </w:rPr>
        <w:t xml:space="preserve"> Зейкана Василя Семеновича</w:t>
      </w:r>
      <w:r w:rsidRPr="005767E1">
        <w:rPr>
          <w:sz w:val="28"/>
          <w:szCs w:val="28"/>
        </w:rPr>
        <w:t>,</w:t>
      </w:r>
      <w:r>
        <w:rPr>
          <w:sz w:val="28"/>
          <w:szCs w:val="28"/>
        </w:rPr>
        <w:t xml:space="preserve"> що діє на підставі ст. 42 Закону України «Про місцеве самоврядування в Україні»</w:t>
      </w:r>
      <w:r w:rsidRPr="005767E1">
        <w:rPr>
          <w:sz w:val="28"/>
          <w:szCs w:val="28"/>
        </w:rPr>
        <w:t xml:space="preserve"> з одного боку та </w:t>
      </w:r>
    </w:p>
    <w:p w:rsidR="00817951" w:rsidRPr="005767E1" w:rsidRDefault="00817951" w:rsidP="00817951">
      <w:pPr>
        <w:ind w:firstLine="708"/>
        <w:jc w:val="both"/>
        <w:rPr>
          <w:sz w:val="28"/>
          <w:szCs w:val="28"/>
        </w:rPr>
      </w:pPr>
      <w:r w:rsidRPr="005767E1">
        <w:rPr>
          <w:sz w:val="28"/>
          <w:szCs w:val="28"/>
        </w:rPr>
        <w:t xml:space="preserve">Орендар – </w:t>
      </w:r>
      <w:r>
        <w:rPr>
          <w:sz w:val="28"/>
          <w:szCs w:val="28"/>
        </w:rPr>
        <w:t>Бокотей Віталій Михайлович, жит. с. Великий Раковець, вул. Грушевського М., 9, домовилися</w:t>
      </w:r>
      <w:r w:rsidRPr="005767E1">
        <w:rPr>
          <w:sz w:val="28"/>
          <w:szCs w:val="28"/>
        </w:rPr>
        <w:t xml:space="preserve"> про наступне</w:t>
      </w:r>
      <w:r>
        <w:rPr>
          <w:sz w:val="28"/>
          <w:szCs w:val="28"/>
        </w:rPr>
        <w:t>:</w:t>
      </w:r>
    </w:p>
    <w:p w:rsidR="00817951" w:rsidRDefault="00817951" w:rsidP="00817951">
      <w:pPr>
        <w:tabs>
          <w:tab w:val="num" w:pos="1080"/>
        </w:tabs>
        <w:ind w:firstLine="708"/>
        <w:jc w:val="both"/>
        <w:rPr>
          <w:sz w:val="28"/>
          <w:szCs w:val="28"/>
        </w:rPr>
      </w:pPr>
      <w:r w:rsidRPr="005767E1">
        <w:rPr>
          <w:sz w:val="28"/>
          <w:szCs w:val="28"/>
        </w:rPr>
        <w:t>1.</w:t>
      </w:r>
      <w:r>
        <w:rPr>
          <w:sz w:val="28"/>
          <w:szCs w:val="28"/>
        </w:rPr>
        <w:t xml:space="preserve"> В зв'язку з продажем нерухомого майна  розташованого на орендованій земельній ділянці площею 0,0699 га, кадастровий номер  2121982000:08:001:0164,</w:t>
      </w:r>
      <w:r w:rsidRPr="00D30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договору купівлі-продажу </w:t>
      </w:r>
      <w:r w:rsidR="00BA60A6">
        <w:rPr>
          <w:sz w:val="28"/>
          <w:szCs w:val="28"/>
        </w:rPr>
        <w:t xml:space="preserve">нерухомого майна від 30.10.2025 </w:t>
      </w:r>
      <w:r>
        <w:rPr>
          <w:sz w:val="28"/>
          <w:szCs w:val="28"/>
        </w:rPr>
        <w:t>року, на підставі Рішення №</w:t>
      </w:r>
      <w:r w:rsidR="006C3B16">
        <w:rPr>
          <w:sz w:val="28"/>
          <w:szCs w:val="28"/>
        </w:rPr>
        <w:t xml:space="preserve"> 3070 сорок сьомої</w:t>
      </w:r>
      <w:r>
        <w:rPr>
          <w:sz w:val="28"/>
          <w:szCs w:val="28"/>
        </w:rPr>
        <w:t xml:space="preserve"> сесії восьмого скликання</w:t>
      </w:r>
      <w:r w:rsidR="006C3B16">
        <w:rPr>
          <w:sz w:val="28"/>
          <w:szCs w:val="28"/>
        </w:rPr>
        <w:t xml:space="preserve"> Білківської сільської ради від 23 грудня 2025 </w:t>
      </w:r>
      <w:r w:rsidR="00BA60A6">
        <w:rPr>
          <w:sz w:val="28"/>
          <w:szCs w:val="28"/>
        </w:rPr>
        <w:t xml:space="preserve">року </w:t>
      </w:r>
      <w:r w:rsidR="00BA60A6" w:rsidRPr="00D81866">
        <w:rPr>
          <w:sz w:val="28"/>
          <w:szCs w:val="28"/>
        </w:rPr>
        <w:t>,,</w:t>
      </w:r>
      <w:r>
        <w:rPr>
          <w:sz w:val="28"/>
          <w:szCs w:val="28"/>
        </w:rPr>
        <w:t>Про розгляд</w:t>
      </w:r>
      <w:r w:rsidR="00BA60A6">
        <w:rPr>
          <w:sz w:val="28"/>
          <w:szCs w:val="28"/>
        </w:rPr>
        <w:t xml:space="preserve"> заяви </w:t>
      </w:r>
      <w:r w:rsidR="006C3B16">
        <w:rPr>
          <w:sz w:val="28"/>
          <w:szCs w:val="28"/>
        </w:rPr>
        <w:t>Бокотей Віталія Михайлович</w:t>
      </w:r>
      <w:r w:rsidR="00BA60A6">
        <w:rPr>
          <w:sz w:val="28"/>
          <w:szCs w:val="28"/>
        </w:rPr>
        <w:t>ˮ</w:t>
      </w:r>
      <w:r>
        <w:rPr>
          <w:sz w:val="28"/>
          <w:szCs w:val="28"/>
        </w:rPr>
        <w:t xml:space="preserve"> Орендодавець та Орендар вирішили розірвати за взаємною згодою сторін договір оренди землі від </w:t>
      </w:r>
      <w:r w:rsidR="00BA60A6">
        <w:rPr>
          <w:sz w:val="28"/>
          <w:szCs w:val="28"/>
        </w:rPr>
        <w:t xml:space="preserve">19 серпня 2025 </w:t>
      </w:r>
      <w:r>
        <w:rPr>
          <w:sz w:val="28"/>
          <w:szCs w:val="28"/>
        </w:rPr>
        <w:t xml:space="preserve">року на земельну ділянку площею </w:t>
      </w:r>
      <w:r w:rsidR="00BA60A6">
        <w:rPr>
          <w:sz w:val="28"/>
          <w:szCs w:val="28"/>
        </w:rPr>
        <w:t>0,0699</w:t>
      </w:r>
      <w:r>
        <w:rPr>
          <w:sz w:val="28"/>
          <w:szCs w:val="28"/>
        </w:rPr>
        <w:t xml:space="preserve"> га, кадастровий номер </w:t>
      </w:r>
      <w:r w:rsidR="00BA60A6">
        <w:rPr>
          <w:sz w:val="28"/>
          <w:szCs w:val="28"/>
        </w:rPr>
        <w:t>2121982000:08:001:0164</w:t>
      </w:r>
      <w:r w:rsidR="006C3B16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62632D">
        <w:rPr>
          <w:sz w:val="28"/>
          <w:szCs w:val="28"/>
        </w:rPr>
        <w:t xml:space="preserve">ля </w:t>
      </w:r>
      <w:r>
        <w:rPr>
          <w:sz w:val="28"/>
          <w:szCs w:val="28"/>
        </w:rPr>
        <w:t>іншого сільськогосподарського призначення, місце розташування - с. Велик</w:t>
      </w:r>
      <w:r w:rsidR="00BA60A6">
        <w:rPr>
          <w:sz w:val="28"/>
          <w:szCs w:val="28"/>
        </w:rPr>
        <w:t>ий Раковець, вул. Гончара, 8</w:t>
      </w:r>
      <w:r>
        <w:rPr>
          <w:sz w:val="28"/>
          <w:szCs w:val="28"/>
        </w:rPr>
        <w:t xml:space="preserve">. </w:t>
      </w:r>
    </w:p>
    <w:p w:rsidR="00817951" w:rsidRPr="00DD39E0" w:rsidRDefault="00817951" w:rsidP="008179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Орендар зобов</w:t>
      </w:r>
      <w:r w:rsidRPr="00DD39E0">
        <w:rPr>
          <w:sz w:val="28"/>
          <w:szCs w:val="28"/>
        </w:rPr>
        <w:t>’</w:t>
      </w:r>
      <w:r>
        <w:rPr>
          <w:sz w:val="28"/>
          <w:szCs w:val="28"/>
        </w:rPr>
        <w:t>язується передат</w:t>
      </w:r>
      <w:r w:rsidR="00BA60A6">
        <w:rPr>
          <w:sz w:val="28"/>
          <w:szCs w:val="28"/>
        </w:rPr>
        <w:t>и земельну ділянку площею 0,0699</w:t>
      </w:r>
      <w:r>
        <w:rPr>
          <w:sz w:val="28"/>
          <w:szCs w:val="28"/>
        </w:rPr>
        <w:t xml:space="preserve"> га, кадастро</w:t>
      </w:r>
      <w:r w:rsidR="00BA60A6">
        <w:rPr>
          <w:sz w:val="28"/>
          <w:szCs w:val="28"/>
        </w:rPr>
        <w:t>вий номер 2121982000:08:001:0164</w:t>
      </w:r>
      <w:r>
        <w:rPr>
          <w:sz w:val="28"/>
          <w:szCs w:val="28"/>
        </w:rPr>
        <w:t xml:space="preserve"> для </w:t>
      </w:r>
      <w:r w:rsidR="00BA60A6">
        <w:rPr>
          <w:sz w:val="28"/>
          <w:szCs w:val="28"/>
        </w:rPr>
        <w:t>будівництва та обслуговування житлового будинку, господарських будівель та споруд (присадибна ділянка)</w:t>
      </w:r>
      <w:r>
        <w:rPr>
          <w:sz w:val="28"/>
          <w:szCs w:val="28"/>
        </w:rPr>
        <w:t xml:space="preserve"> за Актом прийому передачі земельної ділянки.</w:t>
      </w:r>
    </w:p>
    <w:p w:rsidR="00817951" w:rsidRDefault="00817951" w:rsidP="008179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67E1">
        <w:rPr>
          <w:sz w:val="28"/>
          <w:szCs w:val="28"/>
        </w:rPr>
        <w:t xml:space="preserve">. </w:t>
      </w:r>
      <w:r>
        <w:rPr>
          <w:sz w:val="28"/>
          <w:szCs w:val="28"/>
        </w:rPr>
        <w:t>Орендодавець та Орендар претензій один до одного не мають.</w:t>
      </w:r>
    </w:p>
    <w:p w:rsidR="00817951" w:rsidRDefault="00817951" w:rsidP="00817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Ця </w:t>
      </w:r>
      <w:r w:rsidRPr="005767E1">
        <w:rPr>
          <w:sz w:val="28"/>
          <w:szCs w:val="28"/>
        </w:rPr>
        <w:t xml:space="preserve">Угода складена у </w:t>
      </w:r>
      <w:r>
        <w:rPr>
          <w:sz w:val="28"/>
          <w:szCs w:val="28"/>
        </w:rPr>
        <w:t>трьох</w:t>
      </w:r>
      <w:r w:rsidRPr="005767E1">
        <w:rPr>
          <w:sz w:val="28"/>
          <w:szCs w:val="28"/>
        </w:rPr>
        <w:t xml:space="preserve"> примірниках, </w:t>
      </w:r>
      <w:r>
        <w:rPr>
          <w:sz w:val="28"/>
          <w:szCs w:val="28"/>
        </w:rPr>
        <w:t>та має однакову юридичну силу.</w:t>
      </w:r>
    </w:p>
    <w:p w:rsidR="00817951" w:rsidRPr="00DD39E0" w:rsidRDefault="00817951" w:rsidP="00817951">
      <w:pPr>
        <w:ind w:firstLine="708"/>
        <w:jc w:val="both"/>
        <w:rPr>
          <w:sz w:val="28"/>
          <w:szCs w:val="28"/>
        </w:rPr>
      </w:pPr>
    </w:p>
    <w:p w:rsidR="00817951" w:rsidRPr="005767E1" w:rsidRDefault="00817951" w:rsidP="00817951">
      <w:pPr>
        <w:ind w:firstLine="708"/>
        <w:jc w:val="both"/>
        <w:rPr>
          <w:sz w:val="28"/>
          <w:szCs w:val="28"/>
        </w:rPr>
      </w:pPr>
    </w:p>
    <w:p w:rsidR="00817951" w:rsidRPr="00E86703" w:rsidRDefault="00817951" w:rsidP="00817951">
      <w:pPr>
        <w:jc w:val="center"/>
        <w:rPr>
          <w:sz w:val="28"/>
          <w:szCs w:val="28"/>
        </w:rPr>
      </w:pPr>
      <w:r w:rsidRPr="00E86703">
        <w:rPr>
          <w:b/>
          <w:sz w:val="28"/>
          <w:szCs w:val="28"/>
        </w:rPr>
        <w:t>Реквізити та підписи сторін:</w:t>
      </w:r>
    </w:p>
    <w:tbl>
      <w:tblPr>
        <w:tblW w:w="10211" w:type="dxa"/>
        <w:tblInd w:w="-841" w:type="dxa"/>
        <w:tblLook w:val="01E0"/>
      </w:tblPr>
      <w:tblGrid>
        <w:gridCol w:w="5070"/>
        <w:gridCol w:w="5141"/>
      </w:tblGrid>
      <w:tr w:rsidR="00817951" w:rsidRPr="00E86703" w:rsidTr="00E317EE">
        <w:trPr>
          <w:trHeight w:val="3943"/>
        </w:trPr>
        <w:tc>
          <w:tcPr>
            <w:tcW w:w="5070" w:type="dxa"/>
            <w:shd w:val="clear" w:color="auto" w:fill="auto"/>
          </w:tcPr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6E43">
              <w:rPr>
                <w:b/>
                <w:bCs/>
                <w:color w:val="000000"/>
              </w:rPr>
              <w:t>ОРЕНДОДАВЕЦЬ</w:t>
            </w: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A6E43">
              <w:rPr>
                <w:b/>
                <w:color w:val="000000"/>
              </w:rPr>
              <w:t>Білківська сільська рада</w:t>
            </w: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A6E43">
              <w:rPr>
                <w:b/>
                <w:color w:val="000000"/>
              </w:rPr>
              <w:t>в особі</w:t>
            </w:r>
            <w:r>
              <w:rPr>
                <w:b/>
                <w:color w:val="000000"/>
              </w:rPr>
              <w:t xml:space="preserve"> сільського </w:t>
            </w:r>
            <w:r w:rsidRPr="00AA6E43">
              <w:rPr>
                <w:b/>
                <w:color w:val="000000"/>
              </w:rPr>
              <w:t xml:space="preserve">голови </w:t>
            </w: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A6E43">
              <w:rPr>
                <w:b/>
                <w:color w:val="000000"/>
              </w:rPr>
              <w:t xml:space="preserve">Зейкана Василя Семеновича </w:t>
            </w: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 xml:space="preserve">Код згідно з ЄДРПОУ </w:t>
            </w:r>
            <w:r>
              <w:rPr>
                <w:color w:val="000000"/>
              </w:rPr>
              <w:t>04349449</w:t>
            </w: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Місце знаходження юридичної особи:</w:t>
            </w: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90132 с. Білки, вул. Центральна,13</w:t>
            </w:r>
          </w:p>
          <w:p w:rsidR="00817951" w:rsidRPr="00AA6E43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ab/>
            </w:r>
            <w:r w:rsidRPr="00AA6E43">
              <w:rPr>
                <w:color w:val="000000"/>
              </w:rPr>
              <w:tab/>
            </w:r>
            <w:r w:rsidRPr="00AA6E43">
              <w:rPr>
                <w:color w:val="000000"/>
              </w:rPr>
              <w:tab/>
              <w:t xml:space="preserve">                   </w:t>
            </w:r>
          </w:p>
          <w:p w:rsidR="00817951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 xml:space="preserve"> </w:t>
            </w:r>
          </w:p>
          <w:p w:rsidR="00817951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17951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17951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17951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17951" w:rsidRPr="00AA6E43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17951" w:rsidRPr="00AA6E43" w:rsidRDefault="00817951" w:rsidP="00E317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>Орендодавець__________</w:t>
            </w:r>
            <w:r>
              <w:rPr>
                <w:color w:val="000000"/>
              </w:rPr>
              <w:t>В.С. Зейкан</w:t>
            </w:r>
            <w:r w:rsidRPr="00AA6E43">
              <w:rPr>
                <w:b/>
                <w:color w:val="000000"/>
              </w:rPr>
              <w:t xml:space="preserve">             </w:t>
            </w:r>
          </w:p>
        </w:tc>
        <w:tc>
          <w:tcPr>
            <w:tcW w:w="5141" w:type="dxa"/>
            <w:shd w:val="clear" w:color="auto" w:fill="auto"/>
          </w:tcPr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6E43">
              <w:rPr>
                <w:b/>
                <w:bCs/>
                <w:color w:val="000000"/>
              </w:rPr>
              <w:t>ОРЕНДАР</w:t>
            </w:r>
          </w:p>
          <w:p w:rsidR="00817951" w:rsidRPr="00AA6E43" w:rsidRDefault="00BA60A6" w:rsidP="00E317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Бокотей Віталій Михайлович</w:t>
            </w: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A6E43">
              <w:rPr>
                <w:bCs/>
                <w:color w:val="000000"/>
              </w:rPr>
              <w:t>Ідентифікаційний код:</w:t>
            </w:r>
            <w:r w:rsidR="00BA60A6">
              <w:rPr>
                <w:bCs/>
                <w:color w:val="000000"/>
              </w:rPr>
              <w:t xml:space="preserve"> </w:t>
            </w:r>
            <w:r w:rsidR="00D86CB8">
              <w:rPr>
                <w:bCs/>
                <w:color w:val="000000"/>
              </w:rPr>
              <w:t>2346603316</w:t>
            </w:r>
          </w:p>
          <w:p w:rsidR="00817951" w:rsidRPr="00AA6E4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 паспо</w:t>
            </w:r>
            <w:r w:rsidR="00D86CB8">
              <w:rPr>
                <w:color w:val="000000"/>
              </w:rPr>
              <w:t>рт громадянина України ВО 934691</w:t>
            </w:r>
            <w:r>
              <w:rPr>
                <w:color w:val="000000"/>
              </w:rPr>
              <w:t>, виданий Іршавським РВ УМВС України в З</w:t>
            </w:r>
            <w:r w:rsidR="00D86CB8">
              <w:rPr>
                <w:color w:val="000000"/>
              </w:rPr>
              <w:t>акарпатській області, 28.06.2002</w:t>
            </w:r>
            <w:r>
              <w:rPr>
                <w:color w:val="000000"/>
              </w:rPr>
              <w:t>р.</w:t>
            </w: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Мешканець:</w:t>
            </w: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90143,с. Великий Раковець, вул. </w:t>
            </w:r>
            <w:r w:rsidR="00D86CB8">
              <w:rPr>
                <w:bCs/>
                <w:color w:val="000000"/>
              </w:rPr>
              <w:t>Грушевського М., 9</w:t>
            </w:r>
            <w:r>
              <w:rPr>
                <w:bCs/>
                <w:color w:val="000000"/>
              </w:rPr>
              <w:t xml:space="preserve"> Хустського району Закарпатської області</w:t>
            </w: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817951" w:rsidRPr="0048697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817951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D86CB8" w:rsidRPr="00486971" w:rsidRDefault="00D86CB8" w:rsidP="00E317E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17951" w:rsidRPr="003242A3" w:rsidRDefault="00817951" w:rsidP="00E317E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86971">
              <w:rPr>
                <w:bCs/>
                <w:color w:val="000000"/>
              </w:rPr>
              <w:t>Орендар _______________</w:t>
            </w:r>
            <w:r>
              <w:rPr>
                <w:bCs/>
                <w:color w:val="000000"/>
              </w:rPr>
              <w:t>В.І. Половка</w:t>
            </w:r>
            <w:r w:rsidRPr="00486971">
              <w:rPr>
                <w:bCs/>
                <w:color w:val="000000"/>
              </w:rPr>
              <w:t xml:space="preserve"> </w:t>
            </w:r>
          </w:p>
        </w:tc>
      </w:tr>
    </w:tbl>
    <w:p w:rsidR="00D86CB8" w:rsidRDefault="00D86CB8" w:rsidP="00817951">
      <w:pPr>
        <w:jc w:val="center"/>
        <w:rPr>
          <w:szCs w:val="28"/>
        </w:rPr>
      </w:pPr>
    </w:p>
    <w:p w:rsidR="00D86CB8" w:rsidRDefault="00D86CB8" w:rsidP="00817951">
      <w:pPr>
        <w:jc w:val="center"/>
        <w:rPr>
          <w:szCs w:val="28"/>
        </w:rPr>
      </w:pPr>
    </w:p>
    <w:p w:rsidR="00817951" w:rsidRPr="00D86CB8" w:rsidRDefault="00817951" w:rsidP="00817951">
      <w:pPr>
        <w:jc w:val="center"/>
        <w:rPr>
          <w:szCs w:val="28"/>
        </w:rPr>
      </w:pPr>
      <w:r w:rsidRPr="00D86CB8">
        <w:rPr>
          <w:szCs w:val="28"/>
        </w:rPr>
        <w:t>А К Т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 xml:space="preserve">                      Прийому – передачі  земельної ділянки</w:t>
      </w:r>
    </w:p>
    <w:p w:rsidR="00817951" w:rsidRPr="00D86CB8" w:rsidRDefault="00817951" w:rsidP="00817951">
      <w:pPr>
        <w:pStyle w:val="a8"/>
        <w:jc w:val="both"/>
        <w:rPr>
          <w:i w:val="0"/>
        </w:rPr>
      </w:pPr>
    </w:p>
    <w:p w:rsidR="00817951" w:rsidRPr="00D86CB8" w:rsidRDefault="00817951" w:rsidP="00817951">
      <w:pPr>
        <w:pStyle w:val="a8"/>
        <w:jc w:val="both"/>
        <w:rPr>
          <w:i w:val="0"/>
        </w:rPr>
      </w:pPr>
    </w:p>
    <w:p w:rsidR="00817951" w:rsidRPr="00D86CB8" w:rsidRDefault="00817951" w:rsidP="00817951">
      <w:pPr>
        <w:pStyle w:val="a8"/>
        <w:rPr>
          <w:i w:val="0"/>
        </w:rPr>
      </w:pPr>
      <w:r w:rsidRPr="00D86CB8">
        <w:rPr>
          <w:i w:val="0"/>
        </w:rPr>
        <w:t xml:space="preserve">с. Білки                                                                                   </w:t>
      </w:r>
      <w:r w:rsidR="00D86CB8">
        <w:rPr>
          <w:i w:val="0"/>
        </w:rPr>
        <w:t xml:space="preserve">            </w:t>
      </w:r>
      <w:r w:rsidRPr="00D86CB8">
        <w:rPr>
          <w:i w:val="0"/>
        </w:rPr>
        <w:t xml:space="preserve">       </w:t>
      </w:r>
      <w:r w:rsidR="006C3B16">
        <w:rPr>
          <w:i w:val="0"/>
        </w:rPr>
        <w:t>29 грудня</w:t>
      </w:r>
      <w:r w:rsidRPr="00D86CB8">
        <w:rPr>
          <w:i w:val="0"/>
        </w:rPr>
        <w:t xml:space="preserve"> 2025 року</w:t>
      </w:r>
    </w:p>
    <w:p w:rsidR="00817951" w:rsidRPr="00D86CB8" w:rsidRDefault="00817951" w:rsidP="00817951">
      <w:pPr>
        <w:pStyle w:val="a8"/>
        <w:rPr>
          <w:i w:val="0"/>
        </w:rPr>
      </w:pPr>
    </w:p>
    <w:p w:rsidR="00817951" w:rsidRPr="00D86CB8" w:rsidRDefault="00817951" w:rsidP="00817951">
      <w:pPr>
        <w:pStyle w:val="a8"/>
        <w:rPr>
          <w:i w:val="0"/>
        </w:rPr>
      </w:pPr>
      <w:r w:rsidRPr="00D86CB8">
        <w:rPr>
          <w:i w:val="0"/>
        </w:rPr>
        <w:t>Даний  акт – передачі  складено  про  нижче наведене:</w:t>
      </w:r>
    </w:p>
    <w:p w:rsidR="00817951" w:rsidRPr="00D86CB8" w:rsidRDefault="00817951" w:rsidP="00817951">
      <w:pPr>
        <w:pStyle w:val="a8"/>
        <w:rPr>
          <w:i w:val="0"/>
        </w:rPr>
      </w:pPr>
    </w:p>
    <w:p w:rsidR="00817951" w:rsidRPr="00D86CB8" w:rsidRDefault="00817951" w:rsidP="00817951">
      <w:pPr>
        <w:pStyle w:val="a8"/>
        <w:rPr>
          <w:i w:val="0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 xml:space="preserve">     Орендар - </w:t>
      </w:r>
      <w:r w:rsidR="00D86CB8">
        <w:rPr>
          <w:i w:val="0"/>
          <w:szCs w:val="28"/>
        </w:rPr>
        <w:t xml:space="preserve"> громадянин</w:t>
      </w:r>
      <w:r w:rsidRPr="00D86CB8">
        <w:rPr>
          <w:i w:val="0"/>
          <w:szCs w:val="28"/>
        </w:rPr>
        <w:t xml:space="preserve"> </w:t>
      </w:r>
      <w:r w:rsidR="00D86CB8">
        <w:rPr>
          <w:i w:val="0"/>
          <w:szCs w:val="28"/>
        </w:rPr>
        <w:t>Бокотей віталій Михайлович, мешканець</w:t>
      </w:r>
      <w:r w:rsidRPr="00D86CB8">
        <w:rPr>
          <w:i w:val="0"/>
          <w:szCs w:val="28"/>
        </w:rPr>
        <w:t xml:space="preserve"> с. Великий Раковець, вул. </w:t>
      </w:r>
      <w:r w:rsidR="00D86CB8">
        <w:rPr>
          <w:i w:val="0"/>
          <w:szCs w:val="28"/>
        </w:rPr>
        <w:t>Грушевського М., 9</w:t>
      </w:r>
      <w:r w:rsidRPr="00D86CB8">
        <w:rPr>
          <w:i w:val="0"/>
          <w:szCs w:val="28"/>
        </w:rPr>
        <w:t xml:space="preserve">  передає</w:t>
      </w:r>
      <w:r w:rsidR="00D86CB8">
        <w:rPr>
          <w:i w:val="0"/>
          <w:szCs w:val="28"/>
        </w:rPr>
        <w:t xml:space="preserve"> земельну ділянку, площею 0,0699</w:t>
      </w:r>
      <w:r w:rsidRPr="00D86CB8">
        <w:rPr>
          <w:i w:val="0"/>
          <w:szCs w:val="28"/>
        </w:rPr>
        <w:t xml:space="preserve"> га, кадастро</w:t>
      </w:r>
      <w:r w:rsidR="00D86CB8">
        <w:rPr>
          <w:i w:val="0"/>
          <w:szCs w:val="28"/>
        </w:rPr>
        <w:t>вий номер 2121982000:08:001:0164</w:t>
      </w:r>
      <w:r w:rsidRPr="00D86CB8">
        <w:rPr>
          <w:i w:val="0"/>
          <w:szCs w:val="28"/>
        </w:rPr>
        <w:t xml:space="preserve"> для </w:t>
      </w:r>
      <w:r w:rsidR="00D86CB8">
        <w:rPr>
          <w:i w:val="0"/>
          <w:szCs w:val="28"/>
        </w:rPr>
        <w:t>будівництва та обслуговування житлового будинку, господарських будівель та споруд (присадибна ділянка)</w:t>
      </w:r>
      <w:r w:rsidRPr="00D86CB8">
        <w:rPr>
          <w:i w:val="0"/>
          <w:szCs w:val="28"/>
        </w:rPr>
        <w:t xml:space="preserve">, місце розташування - с. Великий Раковець, вул. </w:t>
      </w:r>
      <w:r w:rsidR="00D86CB8">
        <w:rPr>
          <w:i w:val="0"/>
          <w:szCs w:val="28"/>
        </w:rPr>
        <w:t>Гончара, 8,  а</w:t>
      </w:r>
      <w:r w:rsidRPr="00D86CB8">
        <w:rPr>
          <w:i w:val="0"/>
          <w:szCs w:val="28"/>
        </w:rPr>
        <w:t xml:space="preserve">  Білківська сільська рада </w:t>
      </w:r>
      <w:r w:rsidR="006C3B16">
        <w:rPr>
          <w:i w:val="0"/>
          <w:szCs w:val="28"/>
        </w:rPr>
        <w:t xml:space="preserve">в особі сільського голови  В.С. </w:t>
      </w:r>
      <w:r w:rsidRPr="00D86CB8">
        <w:rPr>
          <w:i w:val="0"/>
          <w:szCs w:val="28"/>
        </w:rPr>
        <w:t>Зейкан,  приймає дану земельну ділянку  у зв’язку з розірванням  договору оренди даної земельної ділянки.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 xml:space="preserve">  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>Земельну ділянку передав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 xml:space="preserve">   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 xml:space="preserve">Орендар                                                                                  </w:t>
      </w:r>
      <w:r w:rsidR="00D86CB8">
        <w:rPr>
          <w:i w:val="0"/>
          <w:szCs w:val="28"/>
        </w:rPr>
        <w:t>Бокотей В.М.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 xml:space="preserve">Земельну ділянку прийняв 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  <w:r w:rsidRPr="00D86CB8">
        <w:rPr>
          <w:i w:val="0"/>
          <w:szCs w:val="28"/>
        </w:rPr>
        <w:t>Білківський сільський голова                                                     В.С. Зейкан</w:t>
      </w:r>
    </w:p>
    <w:p w:rsidR="00817951" w:rsidRPr="00D86CB8" w:rsidRDefault="00817951" w:rsidP="00817951">
      <w:pPr>
        <w:pStyle w:val="a8"/>
        <w:jc w:val="both"/>
        <w:rPr>
          <w:i w:val="0"/>
          <w:szCs w:val="28"/>
        </w:rPr>
      </w:pPr>
    </w:p>
    <w:p w:rsidR="00FD76A0" w:rsidRPr="00D86CB8" w:rsidRDefault="00FD76A0" w:rsidP="007069DF">
      <w:pPr>
        <w:rPr>
          <w:b/>
          <w:sz w:val="36"/>
          <w:szCs w:val="36"/>
        </w:rPr>
      </w:pPr>
    </w:p>
    <w:sectPr w:rsidR="00FD76A0" w:rsidRPr="00D86CB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91" w:rsidRDefault="00653591">
      <w:r>
        <w:separator/>
      </w:r>
    </w:p>
  </w:endnote>
  <w:endnote w:type="continuationSeparator" w:id="1">
    <w:p w:rsidR="00653591" w:rsidRDefault="00653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91" w:rsidRDefault="00653591">
      <w:r>
        <w:separator/>
      </w:r>
    </w:p>
  </w:footnote>
  <w:footnote w:type="continuationSeparator" w:id="1">
    <w:p w:rsidR="00653591" w:rsidRDefault="00653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179D2192"/>
    <w:multiLevelType w:val="hybridMultilevel"/>
    <w:tmpl w:val="97C6211A"/>
    <w:lvl w:ilvl="0" w:tplc="6CE2A206">
      <w:start w:val="1"/>
      <w:numFmt w:val="decimal"/>
      <w:lvlText w:val="%1."/>
      <w:lvlJc w:val="left"/>
      <w:pPr>
        <w:ind w:left="1353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5B8E"/>
    <w:rsid w:val="00087783"/>
    <w:rsid w:val="00087FB1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57BEC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37FF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3AC9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85B00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30E8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3083D"/>
    <w:rsid w:val="005327F8"/>
    <w:rsid w:val="00534C51"/>
    <w:rsid w:val="005433DB"/>
    <w:rsid w:val="00543FB1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591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72AF"/>
    <w:rsid w:val="00691E35"/>
    <w:rsid w:val="006A1CFE"/>
    <w:rsid w:val="006A2E17"/>
    <w:rsid w:val="006B13D9"/>
    <w:rsid w:val="006B376C"/>
    <w:rsid w:val="006B45DA"/>
    <w:rsid w:val="006B596B"/>
    <w:rsid w:val="006C3B16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069DF"/>
    <w:rsid w:val="00715CD6"/>
    <w:rsid w:val="0071690F"/>
    <w:rsid w:val="0072003E"/>
    <w:rsid w:val="00720C08"/>
    <w:rsid w:val="00721169"/>
    <w:rsid w:val="00721BA4"/>
    <w:rsid w:val="00722C3B"/>
    <w:rsid w:val="007234B3"/>
    <w:rsid w:val="0072510C"/>
    <w:rsid w:val="00727965"/>
    <w:rsid w:val="00731448"/>
    <w:rsid w:val="00731482"/>
    <w:rsid w:val="00735092"/>
    <w:rsid w:val="00740AF1"/>
    <w:rsid w:val="007425BD"/>
    <w:rsid w:val="00751D2A"/>
    <w:rsid w:val="0075282B"/>
    <w:rsid w:val="00752E9D"/>
    <w:rsid w:val="00753794"/>
    <w:rsid w:val="00755AA7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17951"/>
    <w:rsid w:val="00823F55"/>
    <w:rsid w:val="0082473E"/>
    <w:rsid w:val="00826757"/>
    <w:rsid w:val="008272C5"/>
    <w:rsid w:val="00830D31"/>
    <w:rsid w:val="008338FA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5FF6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04E3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16D1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0A6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0426"/>
    <w:rsid w:val="00CB2DAE"/>
    <w:rsid w:val="00CB48EC"/>
    <w:rsid w:val="00CB743C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86CB8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7B35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51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7"/>
    <w:rsid w:val="00F71F6C"/>
    <w:rsid w:val="00F73467"/>
    <w:rsid w:val="00F758D4"/>
    <w:rsid w:val="00F75BD2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D76A0"/>
    <w:rsid w:val="00FE271B"/>
    <w:rsid w:val="00FE403B"/>
    <w:rsid w:val="00FF4EA4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2025-12-25T09:45:00Z</cp:lastPrinted>
  <dcterms:created xsi:type="dcterms:W3CDTF">2025-12-10T08:21:00Z</dcterms:created>
  <dcterms:modified xsi:type="dcterms:W3CDTF">2025-12-30T09:25:00Z</dcterms:modified>
</cp:coreProperties>
</file>