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CA1D2B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821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68683E" w:rsidRDefault="00CD5BA8" w:rsidP="00CA1D2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257D90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CD5BA8" w:rsidRPr="00CA1D2B" w:rsidRDefault="00CD5BA8" w:rsidP="00CA1D2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68683E" w:rsidRPr="00CA1D2B" w:rsidRDefault="00CD5BA8" w:rsidP="00CA1D2B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2922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A6DEB">
        <w:rPr>
          <w:b/>
          <w:sz w:val="28"/>
          <w:szCs w:val="28"/>
        </w:rPr>
        <w:t>Кушнір Михайла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BD2D06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58666B" w:rsidRDefault="00A2640A" w:rsidP="0058666B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6E2CAE">
        <w:rPr>
          <w:sz w:val="28"/>
          <w:szCs w:val="28"/>
        </w:rPr>
        <w:t>, статт</w:t>
      </w:r>
      <w:r w:rsidR="00CD5BA8">
        <w:rPr>
          <w:sz w:val="28"/>
          <w:szCs w:val="28"/>
        </w:rPr>
        <w:t>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Pr="006E2CAE">
        <w:rPr>
          <w:sz w:val="28"/>
          <w:szCs w:val="28"/>
        </w:rPr>
        <w:t xml:space="preserve"> розглянувши заяву </w:t>
      </w:r>
      <w:r w:rsidR="00EA6DEB">
        <w:rPr>
          <w:sz w:val="28"/>
          <w:szCs w:val="28"/>
        </w:rPr>
        <w:t>Кушнір Михайла Івановича</w:t>
      </w:r>
      <w:r w:rsidRP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D5BA8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CD5BA8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CD5BA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Pr="0058666B" w:rsidRDefault="00A2640A" w:rsidP="0058666B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EA6DEB">
        <w:rPr>
          <w:sz w:val="28"/>
          <w:szCs w:val="28"/>
        </w:rPr>
        <w:t>Кушнір Михайлу Івановичу</w:t>
      </w:r>
      <w:r w:rsid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жителю</w:t>
      </w:r>
      <w:r w:rsidR="006E2CAE"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 xml:space="preserve">ості) орієнтовною площею </w:t>
      </w:r>
      <w:r w:rsidR="00EA6DEB">
        <w:rPr>
          <w:sz w:val="28"/>
          <w:szCs w:val="28"/>
        </w:rPr>
        <w:t>земельна ділянка 1 0,5000</w:t>
      </w:r>
      <w:r w:rsidR="00BD2D06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 xml:space="preserve">, місце розташування </w:t>
      </w:r>
      <w:r w:rsidR="00CD5BA8">
        <w:rPr>
          <w:sz w:val="28"/>
          <w:szCs w:val="28"/>
        </w:rPr>
        <w:t xml:space="preserve">- </w:t>
      </w:r>
      <w:r w:rsidR="00BE5CE4">
        <w:rPr>
          <w:sz w:val="28"/>
          <w:szCs w:val="28"/>
        </w:rPr>
        <w:t xml:space="preserve"> </w:t>
      </w:r>
      <w:r w:rsidR="00CD5BA8">
        <w:rPr>
          <w:sz w:val="28"/>
          <w:szCs w:val="28"/>
        </w:rPr>
        <w:t>с.</w:t>
      </w:r>
      <w:r w:rsidR="00EA6DEB">
        <w:rPr>
          <w:sz w:val="28"/>
          <w:szCs w:val="28"/>
        </w:rPr>
        <w:t>Імстичово, контур 487</w:t>
      </w:r>
      <w:r w:rsidR="009863FA">
        <w:rPr>
          <w:sz w:val="28"/>
          <w:szCs w:val="28"/>
        </w:rPr>
        <w:t xml:space="preserve">, </w:t>
      </w:r>
      <w:r w:rsidR="00CA1D2B">
        <w:rPr>
          <w:sz w:val="28"/>
          <w:szCs w:val="28"/>
        </w:rPr>
        <w:t xml:space="preserve">земельна ділянка 2 </w:t>
      </w:r>
      <w:r w:rsidR="00EA6DEB">
        <w:rPr>
          <w:sz w:val="28"/>
          <w:szCs w:val="28"/>
        </w:rPr>
        <w:t>0,1240</w:t>
      </w:r>
      <w:r w:rsidR="00CD5BA8">
        <w:rPr>
          <w:sz w:val="28"/>
          <w:szCs w:val="28"/>
        </w:rPr>
        <w:t xml:space="preserve"> га, місце розташування - </w:t>
      </w:r>
      <w:r w:rsidR="00CA1D2B">
        <w:rPr>
          <w:sz w:val="28"/>
          <w:szCs w:val="28"/>
        </w:rPr>
        <w:t xml:space="preserve"> </w:t>
      </w:r>
      <w:r w:rsidR="00CD5BA8">
        <w:rPr>
          <w:sz w:val="28"/>
          <w:szCs w:val="28"/>
        </w:rPr>
        <w:t>с.</w:t>
      </w:r>
      <w:r w:rsidR="00EA6DEB">
        <w:rPr>
          <w:sz w:val="28"/>
          <w:szCs w:val="28"/>
        </w:rPr>
        <w:t>Імстичово, контур 33,34, земельна ділянка 3 0,4000</w:t>
      </w:r>
      <w:r w:rsidR="00CD5BA8">
        <w:rPr>
          <w:sz w:val="28"/>
          <w:szCs w:val="28"/>
        </w:rPr>
        <w:t xml:space="preserve"> га, місце розташування - с.</w:t>
      </w:r>
      <w:r w:rsidR="00EA6DEB">
        <w:rPr>
          <w:sz w:val="28"/>
          <w:szCs w:val="28"/>
        </w:rPr>
        <w:t>Імстичово, контур 78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CA1D2B">
        <w:rPr>
          <w:sz w:val="28"/>
          <w:szCs w:val="28"/>
        </w:rPr>
        <w:t>частку (пай) серія  ЗК № 0107601</w:t>
      </w:r>
      <w:r w:rsidR="006E2CAE">
        <w:rPr>
          <w:sz w:val="28"/>
          <w:szCs w:val="28"/>
        </w:rPr>
        <w:t xml:space="preserve"> відповідно до схеми паювання земел</w:t>
      </w:r>
      <w:r w:rsidR="00E57DA4">
        <w:rPr>
          <w:sz w:val="28"/>
          <w:szCs w:val="28"/>
        </w:rPr>
        <w:t>ь колишнього АСГТ «Прогрес</w:t>
      </w:r>
      <w:r w:rsidR="006E2CAE">
        <w:rPr>
          <w:sz w:val="28"/>
          <w:szCs w:val="28"/>
        </w:rPr>
        <w:t>».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 xml:space="preserve">ості) орієнтовною площею </w:t>
      </w:r>
      <w:r w:rsidR="00EA6DEB">
        <w:rPr>
          <w:sz w:val="28"/>
          <w:szCs w:val="28"/>
        </w:rPr>
        <w:t>ділянка 1 0,5000 га, місце розташування - с. Імстичово, контур 487, земельна ділянка 2 0,1240 га, місце розташування - с. Імстичово, контур 33,34, земельна ділянка 3 0,4000 га, місце розташування - с. Імстичово, контур 78</w:t>
      </w:r>
      <w:r w:rsidR="00CA1D2B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EA6DEB">
        <w:rPr>
          <w:sz w:val="28"/>
          <w:szCs w:val="28"/>
        </w:rPr>
        <w:t>частку (пай) серія  ЗК № 012932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паювання земел</w:t>
      </w:r>
      <w:r w:rsidR="00D24779">
        <w:rPr>
          <w:sz w:val="28"/>
          <w:szCs w:val="28"/>
        </w:rPr>
        <w:t xml:space="preserve">ь колишнього </w:t>
      </w:r>
      <w:r w:rsidR="00EA6DEB">
        <w:rPr>
          <w:sz w:val="28"/>
          <w:szCs w:val="28"/>
        </w:rPr>
        <w:t>АСГТ «Прогрес</w:t>
      </w:r>
      <w:r w:rsidR="006E2CAE">
        <w:rPr>
          <w:sz w:val="28"/>
          <w:szCs w:val="28"/>
        </w:rPr>
        <w:t>»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58666B" w:rsidRDefault="00A2640A" w:rsidP="0058666B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Pr="0058666B" w:rsidRDefault="0058666B" w:rsidP="0058666B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 </w:t>
      </w:r>
      <w:r w:rsidR="00A2640A" w:rsidRPr="00E94A0B">
        <w:rPr>
          <w:b/>
          <w:sz w:val="28"/>
          <w:szCs w:val="28"/>
        </w:rPr>
        <w:t>Василь ЗЕЙКАН</w:t>
      </w:r>
    </w:p>
    <w:sectPr w:rsidR="00A2640A" w:rsidRPr="0058666B" w:rsidSect="0058666B">
      <w:footerReference w:type="default" r:id="rId10"/>
      <w:footerReference w:type="first" r:id="rId11"/>
      <w:pgSz w:w="11906" w:h="16838"/>
      <w:pgMar w:top="426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9D0" w:rsidRDefault="00D079D0">
      <w:r>
        <w:separator/>
      </w:r>
    </w:p>
  </w:endnote>
  <w:endnote w:type="continuationSeparator" w:id="1">
    <w:p w:rsidR="00D079D0" w:rsidRDefault="00D0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9D0" w:rsidRDefault="00D079D0">
      <w:r>
        <w:separator/>
      </w:r>
    </w:p>
  </w:footnote>
  <w:footnote w:type="continuationSeparator" w:id="1">
    <w:p w:rsidR="00D079D0" w:rsidRDefault="00D07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57D90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07D0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5F0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66B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4AAA"/>
    <w:rsid w:val="0088739C"/>
    <w:rsid w:val="00896961"/>
    <w:rsid w:val="008A2B2C"/>
    <w:rsid w:val="008A5356"/>
    <w:rsid w:val="008A5DD1"/>
    <w:rsid w:val="008A71EE"/>
    <w:rsid w:val="008B610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1BAA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D7D7E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49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5BA8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079D0"/>
    <w:rsid w:val="00D222E2"/>
    <w:rsid w:val="00D24779"/>
    <w:rsid w:val="00D25D38"/>
    <w:rsid w:val="00D3127D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57DA4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2025-11-03T12:06:00Z</cp:lastPrinted>
  <dcterms:created xsi:type="dcterms:W3CDTF">2025-10-23T12:57:00Z</dcterms:created>
  <dcterms:modified xsi:type="dcterms:W3CDTF">2025-11-24T09:27:00Z</dcterms:modified>
</cp:coreProperties>
</file>