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77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6D2867" w:rsidRDefault="006D2867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A328F2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6D2867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6D2867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№2892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2D185B">
        <w:rPr>
          <w:b/>
          <w:sz w:val="28"/>
          <w:szCs w:val="28"/>
        </w:rPr>
        <w:t>Кепша Лілії Семенівни</w:t>
      </w:r>
      <w:r w:rsidRPr="00586E06">
        <w:rPr>
          <w:b/>
          <w:sz w:val="28"/>
          <w:szCs w:val="28"/>
        </w:rPr>
        <w:t xml:space="preserve">, </w:t>
      </w:r>
    </w:p>
    <w:p w:rsidR="00A2640A" w:rsidRDefault="00272EAB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2D185B">
        <w:rPr>
          <w:sz w:val="28"/>
          <w:szCs w:val="28"/>
        </w:rPr>
        <w:t>Кепша Лілії Семенівни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жительки</w:t>
      </w:r>
      <w:r w:rsidR="00A328F2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6D2867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2D185B">
        <w:rPr>
          <w:sz w:val="28"/>
          <w:szCs w:val="28"/>
        </w:rPr>
        <w:t>Кепша Лілії Семенівні</w:t>
      </w:r>
      <w:r w:rsidRPr="00565EB8">
        <w:rPr>
          <w:sz w:val="28"/>
          <w:szCs w:val="28"/>
        </w:rPr>
        <w:t xml:space="preserve">, </w:t>
      </w:r>
      <w:r w:rsidR="00272EAB">
        <w:rPr>
          <w:sz w:val="28"/>
          <w:szCs w:val="28"/>
        </w:rPr>
        <w:t>жительці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2D185B">
        <w:rPr>
          <w:sz w:val="28"/>
          <w:szCs w:val="28"/>
        </w:rPr>
        <w:t xml:space="preserve"> площею 0,1500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2D185B">
        <w:rPr>
          <w:sz w:val="28"/>
          <w:szCs w:val="28"/>
        </w:rPr>
        <w:t xml:space="preserve"> земельної ділянки 2121982000:08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2D185B">
        <w:rPr>
          <w:sz w:val="28"/>
          <w:szCs w:val="28"/>
        </w:rPr>
        <w:t>188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>Великий Раковець, вул. Шевченка, 7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2D185B">
        <w:rPr>
          <w:sz w:val="28"/>
          <w:szCs w:val="28"/>
        </w:rPr>
        <w:t>Кепша Лілії Семенівні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272EAB">
        <w:rPr>
          <w:sz w:val="28"/>
          <w:szCs w:val="28"/>
        </w:rPr>
        <w:t>жительці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2D185B">
        <w:rPr>
          <w:sz w:val="28"/>
          <w:szCs w:val="28"/>
        </w:rPr>
        <w:t xml:space="preserve"> площею 0,1500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4244AB">
        <w:rPr>
          <w:sz w:val="28"/>
          <w:szCs w:val="28"/>
        </w:rPr>
        <w:t>00:08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2D185B">
        <w:rPr>
          <w:sz w:val="28"/>
          <w:szCs w:val="28"/>
        </w:rPr>
        <w:t>188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>Великий Раковець, вул. Шевченка, 7</w:t>
      </w:r>
      <w:r w:rsidRPr="00565EB8">
        <w:rPr>
          <w:sz w:val="28"/>
          <w:szCs w:val="28"/>
        </w:rPr>
        <w:t>.</w:t>
      </w:r>
    </w:p>
    <w:p w:rsidR="00AE72BF" w:rsidRPr="00B2430F" w:rsidRDefault="00A2640A" w:rsidP="006D2867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2DA" w:rsidRDefault="004622DA">
      <w:r>
        <w:separator/>
      </w:r>
    </w:p>
  </w:endnote>
  <w:endnote w:type="continuationSeparator" w:id="1">
    <w:p w:rsidR="004622DA" w:rsidRDefault="00462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2DA" w:rsidRDefault="004622DA">
      <w:r>
        <w:separator/>
      </w:r>
    </w:p>
  </w:footnote>
  <w:footnote w:type="continuationSeparator" w:id="1">
    <w:p w:rsidR="004622DA" w:rsidRDefault="00462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29B2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C0A05"/>
    <w:rsid w:val="002D185B"/>
    <w:rsid w:val="002D6500"/>
    <w:rsid w:val="002E02F9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22D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2D22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2867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28F2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A7C8E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2025-11-10T10:00:00Z</cp:lastPrinted>
  <dcterms:created xsi:type="dcterms:W3CDTF">2025-10-08T10:54:00Z</dcterms:created>
  <dcterms:modified xsi:type="dcterms:W3CDTF">2025-11-24T09:10:00Z</dcterms:modified>
</cp:coreProperties>
</file>