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32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DB2A14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DB2A14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DB2A14" w:rsidRPr="00E94A0B" w:rsidRDefault="00DB2A14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Default="00DB2A14" w:rsidP="00DB2A14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2882</w:t>
      </w:r>
      <w:r w:rsidR="002A7749">
        <w:rPr>
          <w:sz w:val="28"/>
          <w:szCs w:val="28"/>
        </w:rPr>
        <w:t xml:space="preserve"> </w:t>
      </w:r>
    </w:p>
    <w:p w:rsidR="00DB2A14" w:rsidRPr="00E94A0B" w:rsidRDefault="00DB2A14" w:rsidP="00DB2A14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72EAB">
        <w:rPr>
          <w:b/>
          <w:sz w:val="28"/>
          <w:szCs w:val="28"/>
        </w:rPr>
        <w:t>Сучкової Ольги Денисівни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B226E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272EAB">
        <w:rPr>
          <w:sz w:val="28"/>
          <w:szCs w:val="28"/>
        </w:rPr>
        <w:t>Сучкової Ольги Денисівни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2A7749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2A7749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2A774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272EAB">
        <w:rPr>
          <w:sz w:val="28"/>
          <w:szCs w:val="28"/>
        </w:rPr>
        <w:t>Сучковій Ользі Денисівні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72EAB">
        <w:rPr>
          <w:sz w:val="28"/>
          <w:szCs w:val="28"/>
        </w:rPr>
        <w:t xml:space="preserve"> земельної ділянки 2121980800:08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272EAB">
        <w:rPr>
          <w:sz w:val="28"/>
          <w:szCs w:val="28"/>
        </w:rPr>
        <w:t>401</w:t>
      </w:r>
      <w:r w:rsidRPr="00565EB8">
        <w:rPr>
          <w:sz w:val="28"/>
          <w:szCs w:val="28"/>
        </w:rPr>
        <w:t xml:space="preserve">), </w:t>
      </w:r>
      <w:r w:rsidR="002A7749">
        <w:rPr>
          <w:sz w:val="28"/>
          <w:szCs w:val="28"/>
        </w:rPr>
        <w:t xml:space="preserve">місце розташування </w:t>
      </w:r>
      <w:r>
        <w:rPr>
          <w:sz w:val="28"/>
          <w:szCs w:val="28"/>
        </w:rPr>
        <w:t xml:space="preserve">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272EAB">
        <w:rPr>
          <w:sz w:val="28"/>
          <w:szCs w:val="28"/>
        </w:rPr>
        <w:t>Кобилянської, 120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272EAB">
        <w:rPr>
          <w:sz w:val="28"/>
          <w:szCs w:val="28"/>
        </w:rPr>
        <w:t>Сучковій Ользі Денисівні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72EAB">
        <w:rPr>
          <w:sz w:val="28"/>
          <w:szCs w:val="28"/>
        </w:rPr>
        <w:t>2121980800:08:001</w:t>
      </w:r>
      <w:r w:rsidRPr="00565EB8">
        <w:rPr>
          <w:sz w:val="28"/>
          <w:szCs w:val="28"/>
        </w:rPr>
        <w:t>:0</w:t>
      </w:r>
      <w:r w:rsidR="00272EAB">
        <w:rPr>
          <w:sz w:val="28"/>
          <w:szCs w:val="28"/>
        </w:rPr>
        <w:t>401</w:t>
      </w:r>
      <w:r w:rsidRPr="00B2430F">
        <w:rPr>
          <w:sz w:val="28"/>
          <w:szCs w:val="28"/>
        </w:rPr>
        <w:t xml:space="preserve">), </w:t>
      </w:r>
      <w:r w:rsidR="002A7749">
        <w:rPr>
          <w:sz w:val="28"/>
          <w:szCs w:val="28"/>
        </w:rPr>
        <w:t xml:space="preserve">місце розташування </w:t>
      </w:r>
      <w:r w:rsidR="0036334B">
        <w:rPr>
          <w:sz w:val="28"/>
          <w:szCs w:val="28"/>
        </w:rPr>
        <w:t xml:space="preserve">с. Білки, вул. </w:t>
      </w:r>
      <w:r w:rsidR="00272EAB">
        <w:rPr>
          <w:sz w:val="28"/>
          <w:szCs w:val="28"/>
        </w:rPr>
        <w:t>Кобилянської, 120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A8" w:rsidRDefault="00A433A8">
      <w:r>
        <w:separator/>
      </w:r>
    </w:p>
  </w:endnote>
  <w:endnote w:type="continuationSeparator" w:id="1">
    <w:p w:rsidR="00A433A8" w:rsidRDefault="00A4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A8" w:rsidRDefault="00A433A8">
      <w:r>
        <w:separator/>
      </w:r>
    </w:p>
  </w:footnote>
  <w:footnote w:type="continuationSeparator" w:id="1">
    <w:p w:rsidR="00A433A8" w:rsidRDefault="00A43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482B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A7749"/>
    <w:rsid w:val="002B2D68"/>
    <w:rsid w:val="002B5952"/>
    <w:rsid w:val="002C0A05"/>
    <w:rsid w:val="002C35BD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2195B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1264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01B8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1FEE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33A8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6E8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2A14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5414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E06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2025-11-06T09:04:00Z</cp:lastPrinted>
  <dcterms:created xsi:type="dcterms:W3CDTF">2025-10-08T08:47:00Z</dcterms:created>
  <dcterms:modified xsi:type="dcterms:W3CDTF">2025-11-24T09:02:00Z</dcterms:modified>
</cp:coreProperties>
</file>