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9499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2739F4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739F4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8027D8"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 w:rsidRPr="002739F4">
        <w:rPr>
          <w:rFonts w:ascii="Times New Roman" w:eastAsia="Times New Roman" w:hAnsi="Times New Roman" w:cs="Times New Roman"/>
          <w:sz w:val="28"/>
          <w:szCs w:val="28"/>
        </w:rPr>
        <w:t>2025 року</w:t>
      </w:r>
      <w:r w:rsidRPr="002739F4">
        <w:rPr>
          <w:rFonts w:ascii="Times New Roman" w:eastAsia="Times New Roman" w:hAnsi="Times New Roman" w:cs="Times New Roman"/>
          <w:sz w:val="28"/>
          <w:szCs w:val="28"/>
        </w:rPr>
        <w:tab/>
      </w:r>
      <w:r w:rsidRPr="002739F4">
        <w:rPr>
          <w:rFonts w:ascii="Times New Roman" w:eastAsia="Times New Roman" w:hAnsi="Times New Roman" w:cs="Times New Roman"/>
          <w:sz w:val="28"/>
          <w:szCs w:val="28"/>
        </w:rPr>
        <w:tab/>
      </w:r>
      <w:r w:rsidRPr="002739F4">
        <w:rPr>
          <w:rFonts w:ascii="Times New Roman" w:eastAsia="Times New Roman" w:hAnsi="Times New Roman" w:cs="Times New Roman"/>
          <w:sz w:val="28"/>
          <w:szCs w:val="28"/>
        </w:rPr>
        <w:tab/>
      </w:r>
      <w:r w:rsidRPr="002739F4">
        <w:rPr>
          <w:rFonts w:ascii="Times New Roman" w:eastAsia="Times New Roman" w:hAnsi="Times New Roman" w:cs="Times New Roman"/>
          <w:sz w:val="28"/>
          <w:szCs w:val="28"/>
        </w:rPr>
        <w:tab/>
      </w:r>
      <w:r w:rsidRPr="002739F4">
        <w:rPr>
          <w:rFonts w:ascii="Times New Roman" w:eastAsia="Times New Roman" w:hAnsi="Times New Roman" w:cs="Times New Roman"/>
          <w:sz w:val="28"/>
          <w:szCs w:val="28"/>
        </w:rPr>
        <w:tab/>
      </w:r>
      <w:r w:rsidRPr="002739F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2739F4" w:rsidRPr="00E94A0B" w:rsidRDefault="002739F4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462C" w:rsidRDefault="00B70A67" w:rsidP="0018462C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8462C">
        <w:rPr>
          <w:rFonts w:ascii="Times New Roman" w:eastAsia="Times New Roman" w:hAnsi="Times New Roman" w:cs="Times New Roman"/>
          <w:b/>
          <w:sz w:val="28"/>
          <w:szCs w:val="28"/>
        </w:rPr>
        <w:t>ро визначення способу участі</w:t>
      </w:r>
    </w:p>
    <w:p w:rsidR="00806BC9" w:rsidRPr="00E94A0B" w:rsidRDefault="001064B7" w:rsidP="00FC4479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вихованні дітей</w:t>
      </w: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781CA0" w:rsidRDefault="002E2126" w:rsidP="00FC44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B601CC">
        <w:rPr>
          <w:rFonts w:ascii="Times New Roman" w:hAnsi="Times New Roman" w:cs="Times New Roman"/>
          <w:sz w:val="28"/>
          <w:szCs w:val="28"/>
        </w:rPr>
        <w:t>ста</w:t>
      </w:r>
      <w:r w:rsidR="0018462C">
        <w:rPr>
          <w:rFonts w:ascii="Times New Roman" w:hAnsi="Times New Roman" w:cs="Times New Roman"/>
          <w:sz w:val="28"/>
          <w:szCs w:val="28"/>
        </w:rPr>
        <w:t xml:space="preserve">тей 12, 15 </w:t>
      </w:r>
      <w:r w:rsidR="00E00F63">
        <w:rPr>
          <w:rFonts w:ascii="Times New Roman" w:hAnsi="Times New Roman" w:cs="Times New Roman"/>
          <w:sz w:val="28"/>
          <w:szCs w:val="28"/>
        </w:rPr>
        <w:t>Закону України ,,</w:t>
      </w:r>
      <w:r w:rsidR="0018462C">
        <w:rPr>
          <w:rFonts w:ascii="Times New Roman" w:hAnsi="Times New Roman" w:cs="Times New Roman"/>
          <w:sz w:val="28"/>
          <w:szCs w:val="28"/>
        </w:rPr>
        <w:t>Про охорону дитинства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r w:rsidR="00CC7A3C">
        <w:rPr>
          <w:rFonts w:ascii="Times New Roman" w:hAnsi="Times New Roman" w:cs="Times New Roman"/>
          <w:sz w:val="28"/>
          <w:szCs w:val="28"/>
        </w:rPr>
        <w:t xml:space="preserve">статей 157,158 Сімейного кодексу України,  </w:t>
      </w:r>
      <w:r w:rsidRPr="002E212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</w:t>
      </w:r>
      <w:r w:rsidR="0018462C">
        <w:rPr>
          <w:rFonts w:ascii="Times New Roman" w:hAnsi="Times New Roman" w:cs="Times New Roman"/>
          <w:sz w:val="28"/>
          <w:szCs w:val="28"/>
        </w:rPr>
        <w:t xml:space="preserve">24.09.2008  року №866 </w:t>
      </w:r>
      <w:r w:rsidR="00E00F63">
        <w:rPr>
          <w:rFonts w:ascii="Times New Roman" w:hAnsi="Times New Roman" w:cs="Times New Roman"/>
          <w:sz w:val="28"/>
        </w:rPr>
        <w:t>,,</w:t>
      </w:r>
      <w:r w:rsidR="0018462C">
        <w:rPr>
          <w:rFonts w:ascii="Times New Roman" w:hAnsi="Times New Roman" w:cs="Times New Roman"/>
          <w:sz w:val="28"/>
        </w:rPr>
        <w:t>Питання діяльності органів опіки та піклування, пов’язаної із захистом прав дитини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1064B7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1064B7">
        <w:rPr>
          <w:rFonts w:ascii="Times New Roman" w:hAnsi="Times New Roman" w:cs="Times New Roman"/>
          <w:sz w:val="28"/>
        </w:rPr>
        <w:t>Митраш</w:t>
      </w:r>
      <w:proofErr w:type="spellEnd"/>
      <w:r w:rsidR="001064B7">
        <w:rPr>
          <w:rFonts w:ascii="Times New Roman" w:hAnsi="Times New Roman" w:cs="Times New Roman"/>
          <w:sz w:val="28"/>
        </w:rPr>
        <w:t xml:space="preserve"> Івана Васильовича  від 14</w:t>
      </w:r>
      <w:r w:rsidR="0018462C">
        <w:rPr>
          <w:rFonts w:ascii="Times New Roman" w:hAnsi="Times New Roman" w:cs="Times New Roman"/>
          <w:sz w:val="28"/>
        </w:rPr>
        <w:t>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45C32">
        <w:rPr>
          <w:rFonts w:ascii="Times New Roman" w:hAnsi="Times New Roman" w:cs="Times New Roman"/>
          <w:sz w:val="28"/>
        </w:rPr>
        <w:t>28.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D26877" w:rsidRPr="002E2126" w:rsidRDefault="00D26877" w:rsidP="00FC44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D26877">
      <w:pPr>
        <w:widowControl w:val="0"/>
        <w:autoSpaceDE w:val="0"/>
        <w:autoSpaceDN w:val="0"/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CC7A3C" w:rsidRDefault="00215514" w:rsidP="00D26877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A3C">
        <w:rPr>
          <w:rFonts w:ascii="Times New Roman" w:eastAsia="Times New Roman" w:hAnsi="Times New Roman" w:cs="Times New Roman"/>
          <w:sz w:val="28"/>
          <w:szCs w:val="28"/>
        </w:rPr>
        <w:t>Виз</w:t>
      </w:r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 xml:space="preserve">начити </w:t>
      </w:r>
      <w:proofErr w:type="spellStart"/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>Митраш</w:t>
      </w:r>
      <w:proofErr w:type="spellEnd"/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 xml:space="preserve"> Івану Васильовичу, спосіб участі у вихованні його синів </w:t>
      </w:r>
      <w:proofErr w:type="spellStart"/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>Митраш</w:t>
      </w:r>
      <w:r w:rsidR="00720C1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 xml:space="preserve"> Василя Івановича, та </w:t>
      </w:r>
      <w:proofErr w:type="spellStart"/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>Митраш</w:t>
      </w:r>
      <w:r w:rsidR="00720C1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 xml:space="preserve"> Віталія Івановича, , встановивши йому</w:t>
      </w:r>
      <w:r w:rsidRPr="00CC7A3C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1064B7" w:rsidRPr="00CC7A3C">
        <w:rPr>
          <w:rFonts w:ascii="Times New Roman" w:eastAsia="Times New Roman" w:hAnsi="Times New Roman" w:cs="Times New Roman"/>
          <w:sz w:val="28"/>
          <w:szCs w:val="28"/>
        </w:rPr>
        <w:t>аступний графік побачень з синами</w:t>
      </w:r>
      <w:r w:rsidRPr="00CC7A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49B5" w:rsidRPr="00DC0E66" w:rsidRDefault="00DC0E66" w:rsidP="00D26877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E66">
        <w:rPr>
          <w:rFonts w:ascii="Times New Roman" w:eastAsia="Times New Roman" w:hAnsi="Times New Roman" w:cs="Times New Roman"/>
          <w:sz w:val="28"/>
          <w:szCs w:val="28"/>
        </w:rPr>
        <w:t>Щомісячно д</w:t>
      </w:r>
      <w:r w:rsidR="00720C1D">
        <w:rPr>
          <w:rFonts w:ascii="Times New Roman" w:eastAsia="Times New Roman" w:hAnsi="Times New Roman" w:cs="Times New Roman"/>
          <w:sz w:val="28"/>
          <w:szCs w:val="28"/>
        </w:rPr>
        <w:t>ва рази на тиждень у</w:t>
      </w:r>
      <w:r w:rsidR="00CC7A3C">
        <w:rPr>
          <w:rFonts w:ascii="Times New Roman" w:eastAsia="Times New Roman" w:hAnsi="Times New Roman" w:cs="Times New Roman"/>
          <w:sz w:val="28"/>
          <w:szCs w:val="28"/>
        </w:rPr>
        <w:t xml:space="preserve"> кожну першу та третю</w:t>
      </w:r>
      <w:r w:rsidRPr="00DC0E66">
        <w:rPr>
          <w:rFonts w:ascii="Times New Roman" w:eastAsia="Times New Roman" w:hAnsi="Times New Roman" w:cs="Times New Roman"/>
          <w:sz w:val="28"/>
          <w:szCs w:val="28"/>
        </w:rPr>
        <w:t xml:space="preserve"> суботу і неділю з 10:00 </w:t>
      </w:r>
      <w:proofErr w:type="spellStart"/>
      <w:r w:rsidRPr="00DC0E66">
        <w:rPr>
          <w:rFonts w:ascii="Times New Roman" w:eastAsia="Times New Roman" w:hAnsi="Times New Roman" w:cs="Times New Roman"/>
          <w:sz w:val="28"/>
          <w:szCs w:val="28"/>
        </w:rPr>
        <w:t>к.ч</w:t>
      </w:r>
      <w:proofErr w:type="spellEnd"/>
      <w:r w:rsidRPr="00DC0E66">
        <w:rPr>
          <w:rFonts w:ascii="Times New Roman" w:eastAsia="Times New Roman" w:hAnsi="Times New Roman" w:cs="Times New Roman"/>
          <w:sz w:val="28"/>
          <w:szCs w:val="28"/>
        </w:rPr>
        <w:t xml:space="preserve">. до 18:00 </w:t>
      </w:r>
      <w:proofErr w:type="spellStart"/>
      <w:r w:rsidRPr="00DC0E66">
        <w:rPr>
          <w:rFonts w:ascii="Times New Roman" w:eastAsia="Times New Roman" w:hAnsi="Times New Roman" w:cs="Times New Roman"/>
          <w:sz w:val="28"/>
          <w:szCs w:val="28"/>
        </w:rPr>
        <w:t>к.ч</w:t>
      </w:r>
      <w:proofErr w:type="spellEnd"/>
      <w:r w:rsidRPr="00DC0E66">
        <w:rPr>
          <w:rFonts w:ascii="Times New Roman" w:eastAsia="Times New Roman" w:hAnsi="Times New Roman" w:cs="Times New Roman"/>
          <w:sz w:val="28"/>
          <w:szCs w:val="28"/>
        </w:rPr>
        <w:t xml:space="preserve">. за місцем проживання </w:t>
      </w:r>
      <w:r w:rsidR="001064B7" w:rsidRPr="00DC0E66">
        <w:rPr>
          <w:rFonts w:ascii="Times New Roman" w:eastAsia="Times New Roman" w:hAnsi="Times New Roman" w:cs="Times New Roman"/>
          <w:sz w:val="28"/>
          <w:szCs w:val="28"/>
        </w:rPr>
        <w:t xml:space="preserve">матері: </w:t>
      </w:r>
      <w:bookmarkStart w:id="0" w:name="_GoBack"/>
      <w:bookmarkEnd w:id="0"/>
      <w:r w:rsidR="001064B7" w:rsidRPr="00DC0E66">
        <w:rPr>
          <w:rFonts w:ascii="Times New Roman" w:eastAsia="Times New Roman" w:hAnsi="Times New Roman" w:cs="Times New Roman"/>
          <w:sz w:val="28"/>
          <w:szCs w:val="28"/>
        </w:rPr>
        <w:t>у присутності матері</w:t>
      </w:r>
      <w:r w:rsidR="009149B5" w:rsidRPr="00DC0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9B5" w:rsidRPr="00CC7A3C" w:rsidRDefault="001064B7" w:rsidP="00D26877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7A3C">
        <w:rPr>
          <w:rFonts w:ascii="Times New Roman" w:eastAsia="Times New Roman" w:hAnsi="Times New Roman" w:cs="Times New Roman"/>
          <w:sz w:val="28"/>
          <w:szCs w:val="28"/>
        </w:rPr>
        <w:t>Митраш</w:t>
      </w:r>
      <w:proofErr w:type="spellEnd"/>
      <w:r w:rsidRPr="00CC7A3C">
        <w:rPr>
          <w:rFonts w:ascii="Times New Roman" w:eastAsia="Times New Roman" w:hAnsi="Times New Roman" w:cs="Times New Roman"/>
          <w:sz w:val="28"/>
          <w:szCs w:val="28"/>
        </w:rPr>
        <w:t xml:space="preserve"> Світлані Василівні (матері дітей</w:t>
      </w:r>
      <w:r w:rsidR="009149B5" w:rsidRPr="00CC7A3C">
        <w:rPr>
          <w:rFonts w:ascii="Times New Roman" w:eastAsia="Times New Roman" w:hAnsi="Times New Roman" w:cs="Times New Roman"/>
          <w:sz w:val="28"/>
          <w:szCs w:val="28"/>
        </w:rPr>
        <w:t>) не робити перешкод та сприя</w:t>
      </w:r>
      <w:r w:rsidRPr="00CC7A3C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proofErr w:type="spellStart"/>
      <w:r w:rsidRPr="00CC7A3C">
        <w:rPr>
          <w:rFonts w:ascii="Times New Roman" w:eastAsia="Times New Roman" w:hAnsi="Times New Roman" w:cs="Times New Roman"/>
          <w:sz w:val="28"/>
          <w:szCs w:val="28"/>
        </w:rPr>
        <w:t>Митраш</w:t>
      </w:r>
      <w:r w:rsidR="00720C1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CC7A3C">
        <w:rPr>
          <w:rFonts w:ascii="Times New Roman" w:eastAsia="Times New Roman" w:hAnsi="Times New Roman" w:cs="Times New Roman"/>
          <w:sz w:val="28"/>
          <w:szCs w:val="28"/>
        </w:rPr>
        <w:t xml:space="preserve"> Івану Васильовичу</w:t>
      </w:r>
      <w:r w:rsidR="009149B5" w:rsidRPr="00CC7A3C">
        <w:rPr>
          <w:rFonts w:ascii="Times New Roman" w:eastAsia="Times New Roman" w:hAnsi="Times New Roman" w:cs="Times New Roman"/>
          <w:sz w:val="28"/>
          <w:szCs w:val="28"/>
        </w:rPr>
        <w:t xml:space="preserve"> в по</w:t>
      </w:r>
      <w:r w:rsidRPr="00CC7A3C">
        <w:rPr>
          <w:rFonts w:ascii="Times New Roman" w:eastAsia="Times New Roman" w:hAnsi="Times New Roman" w:cs="Times New Roman"/>
          <w:sz w:val="28"/>
          <w:szCs w:val="28"/>
        </w:rPr>
        <w:t>баченнях та спілкуваннях з синами.</w:t>
      </w:r>
      <w:r w:rsidR="00CC7A3C">
        <w:rPr>
          <w:rFonts w:ascii="Times New Roman" w:eastAsia="Times New Roman" w:hAnsi="Times New Roman" w:cs="Times New Roman"/>
          <w:sz w:val="28"/>
          <w:szCs w:val="28"/>
        </w:rPr>
        <w:t xml:space="preserve"> У випадку зміни місця про</w:t>
      </w:r>
      <w:r w:rsidR="00720C1D">
        <w:rPr>
          <w:rFonts w:ascii="Times New Roman" w:eastAsia="Times New Roman" w:hAnsi="Times New Roman" w:cs="Times New Roman"/>
          <w:sz w:val="28"/>
          <w:szCs w:val="28"/>
        </w:rPr>
        <w:t>живання повідомити батьку дітей -</w:t>
      </w:r>
      <w:r w:rsidR="00CC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7A3C">
        <w:rPr>
          <w:rFonts w:ascii="Times New Roman" w:eastAsia="Times New Roman" w:hAnsi="Times New Roman" w:cs="Times New Roman"/>
          <w:sz w:val="28"/>
          <w:szCs w:val="28"/>
        </w:rPr>
        <w:t>Митраш</w:t>
      </w:r>
      <w:r w:rsidR="00720C1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CC7A3C">
        <w:rPr>
          <w:rFonts w:ascii="Times New Roman" w:eastAsia="Times New Roman" w:hAnsi="Times New Roman" w:cs="Times New Roman"/>
          <w:sz w:val="28"/>
          <w:szCs w:val="28"/>
        </w:rPr>
        <w:t xml:space="preserve"> Івану Васильовичу. </w:t>
      </w:r>
    </w:p>
    <w:p w:rsidR="00806BC9" w:rsidRPr="00CC7A3C" w:rsidRDefault="009C4542" w:rsidP="00D26877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CC7A3C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CC7A3C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CC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CC7A3C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CC7A3C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163B4E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D26877" w:rsidRPr="00E94A0B" w:rsidRDefault="00D26877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AF0"/>
    <w:multiLevelType w:val="multilevel"/>
    <w:tmpl w:val="92C29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5667F93"/>
    <w:multiLevelType w:val="multilevel"/>
    <w:tmpl w:val="13DC4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1C97260"/>
    <w:multiLevelType w:val="multilevel"/>
    <w:tmpl w:val="43989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F8F0F40"/>
    <w:multiLevelType w:val="multilevel"/>
    <w:tmpl w:val="9F4235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064B7"/>
    <w:rsid w:val="00163B4E"/>
    <w:rsid w:val="0018462C"/>
    <w:rsid w:val="00187841"/>
    <w:rsid w:val="0021008F"/>
    <w:rsid w:val="00215514"/>
    <w:rsid w:val="00253CE9"/>
    <w:rsid w:val="002647E9"/>
    <w:rsid w:val="002739F4"/>
    <w:rsid w:val="002910E7"/>
    <w:rsid w:val="002938D9"/>
    <w:rsid w:val="002A1615"/>
    <w:rsid w:val="002E2126"/>
    <w:rsid w:val="002F4309"/>
    <w:rsid w:val="003A226A"/>
    <w:rsid w:val="003C7549"/>
    <w:rsid w:val="003D2552"/>
    <w:rsid w:val="00415737"/>
    <w:rsid w:val="00456C1A"/>
    <w:rsid w:val="00522AEE"/>
    <w:rsid w:val="005412DE"/>
    <w:rsid w:val="005C7211"/>
    <w:rsid w:val="006C464C"/>
    <w:rsid w:val="00720C1D"/>
    <w:rsid w:val="00731A4E"/>
    <w:rsid w:val="007428C6"/>
    <w:rsid w:val="00750341"/>
    <w:rsid w:val="00781CA0"/>
    <w:rsid w:val="007D4CF8"/>
    <w:rsid w:val="008027D8"/>
    <w:rsid w:val="00806BC9"/>
    <w:rsid w:val="00831673"/>
    <w:rsid w:val="009149B5"/>
    <w:rsid w:val="0091587B"/>
    <w:rsid w:val="009C4542"/>
    <w:rsid w:val="009D03C9"/>
    <w:rsid w:val="00A22112"/>
    <w:rsid w:val="00A7042A"/>
    <w:rsid w:val="00A817A9"/>
    <w:rsid w:val="00AD69B5"/>
    <w:rsid w:val="00AF08D1"/>
    <w:rsid w:val="00B00398"/>
    <w:rsid w:val="00B35297"/>
    <w:rsid w:val="00B601CC"/>
    <w:rsid w:val="00B70A67"/>
    <w:rsid w:val="00B93525"/>
    <w:rsid w:val="00C34056"/>
    <w:rsid w:val="00C34FA7"/>
    <w:rsid w:val="00C45C32"/>
    <w:rsid w:val="00C5264D"/>
    <w:rsid w:val="00C92E9B"/>
    <w:rsid w:val="00CC7A3C"/>
    <w:rsid w:val="00CD7196"/>
    <w:rsid w:val="00CE7E86"/>
    <w:rsid w:val="00D26877"/>
    <w:rsid w:val="00D31200"/>
    <w:rsid w:val="00DC0E66"/>
    <w:rsid w:val="00E00F63"/>
    <w:rsid w:val="00E437E5"/>
    <w:rsid w:val="00E75FF8"/>
    <w:rsid w:val="00EA38B0"/>
    <w:rsid w:val="00EE62C0"/>
    <w:rsid w:val="00F051F4"/>
    <w:rsid w:val="00F3010C"/>
    <w:rsid w:val="00F4615A"/>
    <w:rsid w:val="00F507F7"/>
    <w:rsid w:val="00F522F6"/>
    <w:rsid w:val="00FB677A"/>
    <w:rsid w:val="00FC4479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19BF"/>
  <w15:docId w15:val="{D1E58630-752C-4646-A62C-57DA1F4B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F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59</cp:revision>
  <cp:lastPrinted>2025-07-29T11:14:00Z</cp:lastPrinted>
  <dcterms:created xsi:type="dcterms:W3CDTF">2025-03-17T09:34:00Z</dcterms:created>
  <dcterms:modified xsi:type="dcterms:W3CDTF">2025-09-24T08:45:00Z</dcterms:modified>
</cp:coreProperties>
</file>