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9078D" w:rsidRDefault="0069078D" w:rsidP="0069078D">
      <w:pPr>
        <w:rPr>
          <w:rFonts w:ascii="Times New Roman CYR" w:hAnsi="Times New Roman CYR" w:cs="Times New Roman CYR"/>
          <w:sz w:val="28"/>
          <w:szCs w:val="28"/>
        </w:rPr>
      </w:pPr>
      <w:r>
        <w:rPr>
          <w:b/>
          <w:i/>
          <w:sz w:val="28"/>
        </w:rPr>
        <w:t xml:space="preserve">              </w:t>
      </w:r>
      <w:r>
        <w:rPr>
          <w:rFonts w:ascii="Times New Roman CYR" w:hAnsi="Times New Roman CYR" w:cs="Times New Roman CYR"/>
          <w:sz w:val="28"/>
          <w:szCs w:val="28"/>
        </w:rPr>
        <w:t xml:space="preserve">                                                                                                    </w:t>
      </w:r>
    </w:p>
    <w:p w:rsidR="0069078D" w:rsidRDefault="0069078D" w:rsidP="0069078D">
      <w:pPr>
        <w:rPr>
          <w:rFonts w:ascii="Times New Roman CYR" w:hAnsi="Times New Roman CYR" w:cs="Times New Roman CYR"/>
          <w:sz w:val="28"/>
          <w:szCs w:val="28"/>
        </w:rPr>
      </w:pPr>
      <w:r>
        <w:rPr>
          <w:noProof/>
          <w:lang w:eastAsia="uk-UA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2819400</wp:posOffset>
            </wp:positionH>
            <wp:positionV relativeFrom="paragraph">
              <wp:posOffset>300990</wp:posOffset>
            </wp:positionV>
            <wp:extent cx="457200" cy="640080"/>
            <wp:effectExtent l="19050" t="0" r="0" b="0"/>
            <wp:wrapTopAndBottom/>
            <wp:docPr id="5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400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Times New Roman CYR" w:hAnsi="Times New Roman CYR" w:cs="Times New Roman CYR"/>
          <w:sz w:val="28"/>
          <w:szCs w:val="28"/>
        </w:rPr>
        <w:t xml:space="preserve">                                                                   </w:t>
      </w:r>
    </w:p>
    <w:p w:rsidR="00093C47" w:rsidRDefault="00093C47" w:rsidP="00093C47">
      <w:pPr>
        <w:ind w:left="-567" w:right="-761"/>
        <w:jc w:val="center"/>
        <w:rPr>
          <w:b/>
          <w:sz w:val="28"/>
          <w:szCs w:val="28"/>
          <w:lang w:val="ru-RU" w:eastAsia="ru-RU"/>
        </w:rPr>
      </w:pPr>
      <w:r>
        <w:rPr>
          <w:b/>
          <w:sz w:val="28"/>
          <w:szCs w:val="28"/>
          <w:lang w:val="ru-RU"/>
        </w:rPr>
        <w:t xml:space="preserve">БІЛКІВСЬКА СІЛЬСЬКА РАДА </w:t>
      </w:r>
    </w:p>
    <w:p w:rsidR="00093C47" w:rsidRDefault="00093C47" w:rsidP="00093C47">
      <w:pPr>
        <w:ind w:left="-567" w:right="-761"/>
        <w:jc w:val="center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>ХУСТСЬКИЙ РАЙОН ЗАКАРПАТСЬКА ОБЛАСТЬ</w:t>
      </w:r>
    </w:p>
    <w:p w:rsidR="00093C47" w:rsidRDefault="00093C47" w:rsidP="00093C47">
      <w:pPr>
        <w:ind w:left="-567" w:right="-761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ВИКОНАВЧИЙ КОМІТЕТ</w:t>
      </w:r>
    </w:p>
    <w:p w:rsidR="00093C47" w:rsidRDefault="00093C47" w:rsidP="00093C47">
      <w:pPr>
        <w:ind w:left="2973" w:right="-761" w:firstLine="1275"/>
        <w:rPr>
          <w:b/>
          <w:sz w:val="28"/>
          <w:szCs w:val="28"/>
        </w:rPr>
      </w:pPr>
      <w:r>
        <w:rPr>
          <w:b/>
          <w:sz w:val="28"/>
          <w:szCs w:val="28"/>
        </w:rPr>
        <w:t>РІШЕННЯ</w:t>
      </w:r>
    </w:p>
    <w:p w:rsidR="0069078D" w:rsidRDefault="0069078D" w:rsidP="0069078D">
      <w:pPr>
        <w:rPr>
          <w:rFonts w:ascii="Times New Roman CYR" w:hAnsi="Times New Roman CYR" w:cs="Times New Roman CYR"/>
          <w:sz w:val="28"/>
          <w:szCs w:val="28"/>
        </w:rPr>
      </w:pPr>
    </w:p>
    <w:p w:rsidR="0069078D" w:rsidRDefault="00BA26FF" w:rsidP="0097657D">
      <w:pPr>
        <w:rPr>
          <w:b/>
          <w:i/>
          <w:sz w:val="28"/>
        </w:rPr>
      </w:pPr>
      <w:r>
        <w:rPr>
          <w:rFonts w:eastAsia="Univers (W1)"/>
          <w:b/>
          <w:sz w:val="28"/>
          <w:szCs w:val="28"/>
        </w:rPr>
        <w:t>від  29 жовтня</w:t>
      </w:r>
      <w:r>
        <w:rPr>
          <w:rFonts w:eastAsia="Univers (W1)"/>
          <w:sz w:val="28"/>
          <w:szCs w:val="28"/>
        </w:rPr>
        <w:t xml:space="preserve">  </w:t>
      </w:r>
      <w:r>
        <w:rPr>
          <w:rFonts w:eastAsia="Univers (W1)"/>
          <w:b/>
          <w:sz w:val="28"/>
          <w:szCs w:val="28"/>
        </w:rPr>
        <w:t>2024 року</w:t>
      </w:r>
      <w:r>
        <w:rPr>
          <w:rFonts w:eastAsia="Univers (W1)"/>
          <w:b/>
          <w:sz w:val="28"/>
          <w:szCs w:val="28"/>
        </w:rPr>
        <w:tab/>
      </w:r>
      <w:r>
        <w:rPr>
          <w:rFonts w:eastAsia="Univers (W1)"/>
          <w:b/>
          <w:sz w:val="28"/>
          <w:szCs w:val="28"/>
        </w:rPr>
        <w:tab/>
        <w:t xml:space="preserve">                                                 №  112</w:t>
      </w:r>
    </w:p>
    <w:p w:rsidR="0069078D" w:rsidRDefault="0069078D" w:rsidP="0069078D">
      <w:pPr>
        <w:jc w:val="center"/>
        <w:rPr>
          <w:b/>
          <w:i/>
          <w:sz w:val="28"/>
        </w:rPr>
      </w:pPr>
    </w:p>
    <w:p w:rsidR="00A46E92" w:rsidRPr="00146BC0" w:rsidRDefault="0069078D">
      <w:pPr>
        <w:rPr>
          <w:b/>
          <w:sz w:val="28"/>
        </w:rPr>
      </w:pPr>
      <w:r w:rsidRPr="00146BC0">
        <w:rPr>
          <w:b/>
          <w:sz w:val="28"/>
        </w:rPr>
        <w:t>Про призначення опікуна</w:t>
      </w:r>
    </w:p>
    <w:p w:rsidR="00A46E92" w:rsidRDefault="00A46E92"/>
    <w:p w:rsidR="002B7BFE" w:rsidRDefault="00A46E92" w:rsidP="002B7BFE">
      <w:pPr>
        <w:tabs>
          <w:tab w:val="left" w:pos="1280"/>
        </w:tabs>
        <w:ind w:right="480" w:firstLine="1281"/>
        <w:contextualSpacing/>
        <w:jc w:val="both"/>
        <w:rPr>
          <w:color w:val="000000" w:themeColor="text1"/>
          <w:sz w:val="28"/>
        </w:rPr>
      </w:pPr>
      <w:r w:rsidRPr="00A11DBA">
        <w:rPr>
          <w:color w:val="000000" w:themeColor="text1"/>
          <w:sz w:val="28"/>
          <w:szCs w:val="28"/>
          <w:shd w:val="clear" w:color="auto" w:fill="FFFFFF"/>
        </w:rPr>
        <w:t xml:space="preserve">Керуючись ст.34 Закону України «Про місцеве самоврядування в Україні», ст. 25 Закону України «Про охорону дитинства», ст.ст.243, 244 Сімейного кодексу України, ст.ст.55, 58, 61-64, 67 Цивільного кодексу України, ст.ст.1, 3, 6, 11 Закону України «Про забезпечення організаційно-правових умов соціального захисту дітей-сиріт та дітей, позбавлених батьківського піклування», на виконання </w:t>
      </w:r>
      <w:r w:rsidR="00E0775C" w:rsidRPr="00A11DBA">
        <w:rPr>
          <w:color w:val="000000" w:themeColor="text1"/>
          <w:sz w:val="28"/>
          <w:szCs w:val="28"/>
          <w:shd w:val="clear" w:color="auto" w:fill="FFFFFF"/>
        </w:rPr>
        <w:t>Постанови</w:t>
      </w:r>
      <w:r w:rsidRPr="00A11DBA">
        <w:rPr>
          <w:color w:val="000000" w:themeColor="text1"/>
          <w:sz w:val="28"/>
          <w:szCs w:val="28"/>
          <w:shd w:val="clear" w:color="auto" w:fill="FFFFFF"/>
        </w:rPr>
        <w:t xml:space="preserve"> Кабінету Міністрів України від 24 вересня 2008 року №866</w:t>
      </w:r>
      <w:r w:rsidR="00E0775C" w:rsidRPr="00A11DBA">
        <w:rPr>
          <w:color w:val="000000" w:themeColor="text1"/>
          <w:sz w:val="28"/>
          <w:szCs w:val="28"/>
          <w:shd w:val="clear" w:color="auto" w:fill="FFFFFF"/>
        </w:rPr>
        <w:t xml:space="preserve"> «Питання діяльності органів опіки та піклування, пов’язаної із захистом прав дитини»,</w:t>
      </w:r>
      <w:r w:rsidRPr="00E0775C">
        <w:rPr>
          <w:color w:val="000000" w:themeColor="text1"/>
          <w:sz w:val="28"/>
          <w:szCs w:val="28"/>
          <w:shd w:val="clear" w:color="auto" w:fill="FFFFFF"/>
        </w:rPr>
        <w:t xml:space="preserve"> ро</w:t>
      </w:r>
      <w:r w:rsidRPr="00A46E92">
        <w:rPr>
          <w:color w:val="000000"/>
          <w:sz w:val="28"/>
          <w:szCs w:val="28"/>
          <w:shd w:val="clear" w:color="auto" w:fill="FFFFFF"/>
        </w:rPr>
        <w:t xml:space="preserve">зглянувши заяву громадянки </w:t>
      </w:r>
      <w:proofErr w:type="spellStart"/>
      <w:r w:rsidR="00DF77BC">
        <w:rPr>
          <w:color w:val="000000" w:themeColor="text1"/>
          <w:sz w:val="28"/>
          <w:szCs w:val="28"/>
        </w:rPr>
        <w:t>Бумбі</w:t>
      </w:r>
      <w:proofErr w:type="spellEnd"/>
      <w:r w:rsidR="00DF77BC">
        <w:rPr>
          <w:color w:val="000000" w:themeColor="text1"/>
          <w:sz w:val="28"/>
          <w:szCs w:val="28"/>
        </w:rPr>
        <w:t xml:space="preserve"> Надії Михайлівни, </w:t>
      </w:r>
      <w:r w:rsidRPr="003F5F8F">
        <w:rPr>
          <w:color w:val="000000" w:themeColor="text1"/>
          <w:sz w:val="28"/>
          <w:szCs w:val="28"/>
        </w:rPr>
        <w:t xml:space="preserve">враховуючи   протокольне рішення комісії з питань захисту прав дитини Білківської сільської ради від </w:t>
      </w:r>
      <w:r w:rsidR="0097657D">
        <w:rPr>
          <w:color w:val="000000" w:themeColor="text1"/>
          <w:sz w:val="28"/>
          <w:szCs w:val="28"/>
        </w:rPr>
        <w:t>29.10.2024 р. №</w:t>
      </w:r>
      <w:r w:rsidR="00DC2CBD">
        <w:rPr>
          <w:color w:val="000000" w:themeColor="text1"/>
          <w:sz w:val="28"/>
          <w:szCs w:val="28"/>
        </w:rPr>
        <w:t>11</w:t>
      </w:r>
      <w:r w:rsidRPr="003F5F8F">
        <w:rPr>
          <w:color w:val="000000" w:themeColor="text1"/>
          <w:sz w:val="28"/>
          <w:szCs w:val="28"/>
        </w:rPr>
        <w:t xml:space="preserve">, </w:t>
      </w:r>
      <w:r w:rsidRPr="003F5F8F">
        <w:rPr>
          <w:color w:val="000000" w:themeColor="text1"/>
          <w:sz w:val="28"/>
        </w:rPr>
        <w:t xml:space="preserve">виконавчий комітет Білківської сільської ради </w:t>
      </w:r>
    </w:p>
    <w:p w:rsidR="00487CCE" w:rsidRDefault="00A11DBA" w:rsidP="00487CCE">
      <w:pPr>
        <w:tabs>
          <w:tab w:val="left" w:pos="1280"/>
        </w:tabs>
        <w:ind w:right="480" w:firstLine="1281"/>
        <w:contextualSpacing/>
        <w:jc w:val="both"/>
        <w:rPr>
          <w:color w:val="000000" w:themeColor="text1"/>
          <w:sz w:val="28"/>
        </w:rPr>
      </w:pPr>
      <w:r>
        <w:rPr>
          <w:b/>
          <w:color w:val="000000" w:themeColor="text1"/>
          <w:sz w:val="28"/>
        </w:rPr>
        <w:t>ВИРІШИВ</w:t>
      </w:r>
      <w:r w:rsidR="00A46E92" w:rsidRPr="003F5F8F">
        <w:rPr>
          <w:b/>
          <w:color w:val="000000" w:themeColor="text1"/>
          <w:sz w:val="28"/>
        </w:rPr>
        <w:t>:</w:t>
      </w:r>
    </w:p>
    <w:p w:rsidR="00487CCE" w:rsidRPr="00DC0E31" w:rsidRDefault="00A46E92" w:rsidP="004C3D18">
      <w:pPr>
        <w:pStyle w:val="a3"/>
        <w:numPr>
          <w:ilvl w:val="0"/>
          <w:numId w:val="1"/>
        </w:numPr>
        <w:tabs>
          <w:tab w:val="left" w:pos="1280"/>
        </w:tabs>
        <w:ind w:right="480"/>
        <w:jc w:val="both"/>
        <w:rPr>
          <w:color w:val="000000" w:themeColor="text1"/>
          <w:sz w:val="28"/>
        </w:rPr>
      </w:pPr>
      <w:r w:rsidRPr="00DC0E31">
        <w:rPr>
          <w:sz w:val="28"/>
          <w:szCs w:val="28"/>
        </w:rPr>
        <w:t xml:space="preserve">Призначити </w:t>
      </w:r>
      <w:proofErr w:type="spellStart"/>
      <w:r w:rsidR="0097657D" w:rsidRPr="00DC0E31">
        <w:rPr>
          <w:color w:val="000000" w:themeColor="text1"/>
          <w:sz w:val="28"/>
          <w:szCs w:val="28"/>
        </w:rPr>
        <w:t>Бумбі</w:t>
      </w:r>
      <w:proofErr w:type="spellEnd"/>
      <w:r w:rsidR="0097657D" w:rsidRPr="00DC0E31">
        <w:rPr>
          <w:color w:val="000000" w:themeColor="text1"/>
          <w:sz w:val="28"/>
          <w:szCs w:val="28"/>
        </w:rPr>
        <w:t xml:space="preserve"> Надію Михайлівну</w:t>
      </w:r>
      <w:r w:rsidRPr="00DC0E31">
        <w:rPr>
          <w:color w:val="000000" w:themeColor="text1"/>
          <w:sz w:val="28"/>
          <w:szCs w:val="28"/>
        </w:rPr>
        <w:t xml:space="preserve">, </w:t>
      </w:r>
      <w:r w:rsidR="00430946" w:rsidRPr="00DC0E31">
        <w:rPr>
          <w:color w:val="000000" w:themeColor="text1"/>
          <w:sz w:val="28"/>
          <w:szCs w:val="28"/>
        </w:rPr>
        <w:t>опікуном над неповнолітнім</w:t>
      </w:r>
      <w:r w:rsidR="002B7BFE" w:rsidRPr="00DC0E31">
        <w:rPr>
          <w:color w:val="000000" w:themeColor="text1"/>
          <w:sz w:val="28"/>
          <w:szCs w:val="28"/>
        </w:rPr>
        <w:t xml:space="preserve"> онуком</w:t>
      </w:r>
      <w:r w:rsidRPr="00DC0E31">
        <w:rPr>
          <w:color w:val="000000" w:themeColor="text1"/>
          <w:sz w:val="28"/>
          <w:szCs w:val="28"/>
        </w:rPr>
        <w:t xml:space="preserve"> – </w:t>
      </w:r>
      <w:proofErr w:type="spellStart"/>
      <w:r w:rsidR="0097657D" w:rsidRPr="00DC0E31">
        <w:rPr>
          <w:color w:val="000000" w:themeColor="text1"/>
          <w:sz w:val="28"/>
          <w:szCs w:val="28"/>
        </w:rPr>
        <w:t>Бумбі</w:t>
      </w:r>
      <w:proofErr w:type="spellEnd"/>
      <w:r w:rsidR="0097657D" w:rsidRPr="00DC0E31">
        <w:rPr>
          <w:color w:val="000000" w:themeColor="text1"/>
          <w:sz w:val="28"/>
          <w:szCs w:val="28"/>
        </w:rPr>
        <w:t xml:space="preserve"> Максимом Михайловичем</w:t>
      </w:r>
      <w:r w:rsidR="00DC0E31">
        <w:rPr>
          <w:color w:val="000000" w:themeColor="text1"/>
          <w:sz w:val="28"/>
          <w:szCs w:val="28"/>
        </w:rPr>
        <w:t xml:space="preserve">, </w:t>
      </w:r>
      <w:bookmarkStart w:id="0" w:name="_GoBack"/>
      <w:bookmarkEnd w:id="0"/>
      <w:proofErr w:type="spellStart"/>
      <w:r w:rsidR="0097657D" w:rsidRPr="00DC0E31">
        <w:rPr>
          <w:color w:val="000000" w:themeColor="text1"/>
          <w:sz w:val="28"/>
          <w:szCs w:val="28"/>
        </w:rPr>
        <w:t>Бумбі</w:t>
      </w:r>
      <w:proofErr w:type="spellEnd"/>
      <w:r w:rsidR="0097657D" w:rsidRPr="00DC0E31">
        <w:rPr>
          <w:color w:val="000000" w:themeColor="text1"/>
          <w:sz w:val="28"/>
          <w:szCs w:val="28"/>
        </w:rPr>
        <w:t xml:space="preserve"> Надії Михайлівні</w:t>
      </w:r>
      <w:r w:rsidRPr="00DC0E31">
        <w:rPr>
          <w:color w:val="000000" w:themeColor="text1"/>
          <w:sz w:val="28"/>
          <w:szCs w:val="28"/>
        </w:rPr>
        <w:t xml:space="preserve"> належним чином </w:t>
      </w:r>
      <w:r w:rsidR="0097657D" w:rsidRPr="00DC0E31">
        <w:rPr>
          <w:color w:val="000000" w:themeColor="text1"/>
          <w:sz w:val="28"/>
          <w:szCs w:val="28"/>
        </w:rPr>
        <w:t>здійснювати виховання підопічного, піклуватися про його</w:t>
      </w:r>
      <w:r w:rsidRPr="00DC0E31">
        <w:rPr>
          <w:color w:val="000000" w:themeColor="text1"/>
          <w:sz w:val="28"/>
          <w:szCs w:val="28"/>
        </w:rPr>
        <w:t xml:space="preserve"> здоров'я, фізичний та моральний розвиток, захищати права та інтереси.</w:t>
      </w:r>
    </w:p>
    <w:p w:rsidR="00487CCE" w:rsidRPr="00487CCE" w:rsidRDefault="00FE687D" w:rsidP="00487CCE">
      <w:pPr>
        <w:pStyle w:val="a3"/>
        <w:numPr>
          <w:ilvl w:val="0"/>
          <w:numId w:val="1"/>
        </w:numPr>
        <w:tabs>
          <w:tab w:val="left" w:pos="1280"/>
        </w:tabs>
        <w:ind w:right="480"/>
        <w:jc w:val="both"/>
        <w:rPr>
          <w:color w:val="000000" w:themeColor="text1"/>
          <w:sz w:val="28"/>
        </w:rPr>
      </w:pPr>
      <w:r w:rsidRPr="00487CCE">
        <w:rPr>
          <w:color w:val="000000" w:themeColor="text1"/>
          <w:sz w:val="28"/>
          <w:szCs w:val="28"/>
        </w:rPr>
        <w:t>Службі у справах дітей Білк</w:t>
      </w:r>
      <w:r w:rsidR="00B205FC" w:rsidRPr="00487CCE">
        <w:rPr>
          <w:color w:val="000000" w:themeColor="text1"/>
          <w:sz w:val="28"/>
          <w:szCs w:val="28"/>
        </w:rPr>
        <w:t xml:space="preserve">івської сільської ради </w:t>
      </w:r>
      <w:r w:rsidR="0097657D">
        <w:rPr>
          <w:color w:val="000000" w:themeColor="text1"/>
          <w:sz w:val="28"/>
          <w:szCs w:val="28"/>
        </w:rPr>
        <w:t>(</w:t>
      </w:r>
      <w:proofErr w:type="spellStart"/>
      <w:r w:rsidR="0097657D">
        <w:rPr>
          <w:color w:val="000000" w:themeColor="text1"/>
          <w:sz w:val="28"/>
          <w:szCs w:val="28"/>
        </w:rPr>
        <w:t>Зейкан</w:t>
      </w:r>
      <w:proofErr w:type="spellEnd"/>
      <w:r w:rsidR="0097657D">
        <w:rPr>
          <w:color w:val="000000" w:themeColor="text1"/>
          <w:sz w:val="28"/>
          <w:szCs w:val="28"/>
        </w:rPr>
        <w:t xml:space="preserve"> В.В.</w:t>
      </w:r>
      <w:r w:rsidRPr="00487CCE">
        <w:rPr>
          <w:color w:val="000000" w:themeColor="text1"/>
          <w:sz w:val="28"/>
          <w:szCs w:val="28"/>
        </w:rPr>
        <w:t xml:space="preserve">) </w:t>
      </w:r>
      <w:r w:rsidR="00B205FC" w:rsidRPr="00487CCE">
        <w:rPr>
          <w:color w:val="000000" w:themeColor="text1"/>
          <w:sz w:val="28"/>
          <w:szCs w:val="28"/>
        </w:rPr>
        <w:t xml:space="preserve">вести належний </w:t>
      </w:r>
      <w:r w:rsidRPr="00487CCE">
        <w:rPr>
          <w:color w:val="000000" w:themeColor="text1"/>
          <w:sz w:val="28"/>
          <w:szCs w:val="28"/>
        </w:rPr>
        <w:t>контроль за виконанням опікуном своїх обов’язків.</w:t>
      </w:r>
    </w:p>
    <w:p w:rsidR="00FE687D" w:rsidRPr="00487CCE" w:rsidRDefault="00693AA1" w:rsidP="00487CCE">
      <w:pPr>
        <w:pStyle w:val="a3"/>
        <w:numPr>
          <w:ilvl w:val="0"/>
          <w:numId w:val="1"/>
        </w:numPr>
        <w:tabs>
          <w:tab w:val="left" w:pos="1280"/>
        </w:tabs>
        <w:ind w:right="480"/>
        <w:jc w:val="both"/>
        <w:rPr>
          <w:color w:val="000000" w:themeColor="text1"/>
          <w:sz w:val="28"/>
        </w:rPr>
      </w:pPr>
      <w:r w:rsidRPr="00487CCE">
        <w:rPr>
          <w:sz w:val="28"/>
          <w:szCs w:val="28"/>
        </w:rPr>
        <w:t xml:space="preserve">Контроль за виконанням цього рішення покласти на заступника сільського голови </w:t>
      </w:r>
      <w:proofErr w:type="spellStart"/>
      <w:r w:rsidRPr="00487CCE">
        <w:rPr>
          <w:sz w:val="28"/>
          <w:szCs w:val="28"/>
        </w:rPr>
        <w:t>Янтолика</w:t>
      </w:r>
      <w:proofErr w:type="spellEnd"/>
      <w:r w:rsidRPr="00487CCE">
        <w:rPr>
          <w:sz w:val="28"/>
          <w:szCs w:val="28"/>
        </w:rPr>
        <w:t xml:space="preserve"> М.Ю. </w:t>
      </w:r>
    </w:p>
    <w:p w:rsidR="00693AA1" w:rsidRDefault="008C5B71" w:rsidP="0097657D">
      <w:pPr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8C5B71" w:rsidRDefault="008C5B71" w:rsidP="0097657D">
      <w:pPr>
        <w:contextualSpacing/>
        <w:jc w:val="both"/>
        <w:rPr>
          <w:sz w:val="28"/>
          <w:szCs w:val="28"/>
        </w:rPr>
      </w:pPr>
    </w:p>
    <w:p w:rsidR="008C5B71" w:rsidRDefault="008C5B71" w:rsidP="0097657D">
      <w:pPr>
        <w:contextualSpacing/>
        <w:jc w:val="both"/>
        <w:rPr>
          <w:sz w:val="28"/>
          <w:szCs w:val="28"/>
        </w:rPr>
      </w:pPr>
    </w:p>
    <w:p w:rsidR="008C5B71" w:rsidRDefault="008C5B71" w:rsidP="0097657D">
      <w:pPr>
        <w:contextualSpacing/>
        <w:jc w:val="both"/>
        <w:rPr>
          <w:sz w:val="28"/>
          <w:szCs w:val="28"/>
        </w:rPr>
      </w:pPr>
    </w:p>
    <w:p w:rsidR="002B7BFE" w:rsidRPr="00693AA1" w:rsidRDefault="002B7BFE" w:rsidP="0097657D">
      <w:pPr>
        <w:contextualSpacing/>
        <w:jc w:val="both"/>
        <w:rPr>
          <w:sz w:val="28"/>
          <w:szCs w:val="28"/>
        </w:rPr>
      </w:pPr>
    </w:p>
    <w:p w:rsidR="0069078D" w:rsidRDefault="0079659A">
      <w:proofErr w:type="spellStart"/>
      <w:r>
        <w:rPr>
          <w:b/>
          <w:bCs/>
          <w:sz w:val="28"/>
          <w:szCs w:val="28"/>
        </w:rPr>
        <w:t>Білківський</w:t>
      </w:r>
      <w:proofErr w:type="spellEnd"/>
      <w:r>
        <w:rPr>
          <w:b/>
          <w:bCs/>
          <w:sz w:val="28"/>
          <w:szCs w:val="28"/>
        </w:rPr>
        <w:t xml:space="preserve"> сільський голова                                   </w:t>
      </w:r>
      <w:r>
        <w:rPr>
          <w:b/>
          <w:bCs/>
          <w:sz w:val="28"/>
          <w:szCs w:val="28"/>
        </w:rPr>
        <w:tab/>
        <w:t>Василь ЗЕЙКАН</w:t>
      </w:r>
      <w:r>
        <w:rPr>
          <w:i/>
          <w:sz w:val="28"/>
          <w:szCs w:val="28"/>
        </w:rPr>
        <w:t xml:space="preserve">                                   </w:t>
      </w:r>
    </w:p>
    <w:sectPr w:rsidR="0069078D" w:rsidSect="00A054D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Univers (W1)">
    <w:altName w:val="Arial"/>
    <w:charset w:val="00"/>
    <w:family w:val="swiss"/>
    <w:pitch w:val="default"/>
    <w:sig w:usb0="00000000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E944473"/>
    <w:multiLevelType w:val="hybridMultilevel"/>
    <w:tmpl w:val="C102DD5C"/>
    <w:lvl w:ilvl="0" w:tplc="CFA483A2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69078D"/>
    <w:rsid w:val="00093C47"/>
    <w:rsid w:val="00131E3C"/>
    <w:rsid w:val="00146BC0"/>
    <w:rsid w:val="002B7BFE"/>
    <w:rsid w:val="00430946"/>
    <w:rsid w:val="00462A19"/>
    <w:rsid w:val="00487CCE"/>
    <w:rsid w:val="0050091D"/>
    <w:rsid w:val="0069078D"/>
    <w:rsid w:val="00693AA1"/>
    <w:rsid w:val="0079659A"/>
    <w:rsid w:val="007E4819"/>
    <w:rsid w:val="008C5B71"/>
    <w:rsid w:val="0097657D"/>
    <w:rsid w:val="00A054DB"/>
    <w:rsid w:val="00A11DBA"/>
    <w:rsid w:val="00A46E92"/>
    <w:rsid w:val="00B060EE"/>
    <w:rsid w:val="00B205FC"/>
    <w:rsid w:val="00BA26FF"/>
    <w:rsid w:val="00D34521"/>
    <w:rsid w:val="00DC0E31"/>
    <w:rsid w:val="00DC2CBD"/>
    <w:rsid w:val="00DF77BC"/>
    <w:rsid w:val="00E0775C"/>
    <w:rsid w:val="00E1642F"/>
    <w:rsid w:val="00F343DB"/>
    <w:rsid w:val="00FB2DDA"/>
    <w:rsid w:val="00FE68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74AED7"/>
  <w15:docId w15:val="{C2A25CAA-DB7A-4A57-85C4-68F57E0D13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9078D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46E92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8C5B71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8C5B71"/>
    <w:rPr>
      <w:rFonts w:ascii="Segoe UI" w:eastAsia="Times New Roman" w:hAnsi="Segoe UI" w:cs="Segoe UI"/>
      <w:sz w:val="18"/>
      <w:szCs w:val="18"/>
      <w:lang w:val="uk-UA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2142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1118</Words>
  <Characters>638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Vision</dc:creator>
  <cp:keywords/>
  <dc:description/>
  <cp:lastModifiedBy>MagService</cp:lastModifiedBy>
  <cp:revision>18</cp:revision>
  <cp:lastPrinted>2024-10-29T08:19:00Z</cp:lastPrinted>
  <dcterms:created xsi:type="dcterms:W3CDTF">2021-09-14T09:16:00Z</dcterms:created>
  <dcterms:modified xsi:type="dcterms:W3CDTF">2025-09-24T09:37:00Z</dcterms:modified>
</cp:coreProperties>
</file>