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027D" w14:textId="77777777" w:rsidR="00EA081D" w:rsidRDefault="00EA081D" w:rsidP="00EA081D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132D4271" w14:textId="77777777" w:rsidR="00EA081D" w:rsidRDefault="00EA081D" w:rsidP="00EA081D">
      <w:pPr>
        <w:rPr>
          <w:b/>
          <w:sz w:val="22"/>
          <w:szCs w:val="22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eastAsia="en-US"/>
        </w:rPr>
        <w:object w:dxaOrig="792" w:dyaOrig="948" w14:anchorId="14C3D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.6pt;height:47.4pt" o:ole="" fillcolor="window">
            <v:imagedata r:id="rId7" o:title=""/>
          </v:shape>
          <o:OLEObject Type="Embed" ProgID="Word.Picture.8" ShapeID="_x0000_i1027" DrawAspect="Content" ObjectID="_1799565385" r:id="rId8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14:paraId="4A5A9209" w14:textId="77777777" w:rsidR="00EA081D" w:rsidRDefault="00EA081D" w:rsidP="00EA081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14:paraId="0FA14AD3" w14:textId="77777777" w:rsidR="00EA081D" w:rsidRDefault="00EA081D" w:rsidP="00EA0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 ЗАКАРПАТСЬКА  ОБЛАСТЬ</w:t>
      </w:r>
    </w:p>
    <w:p w14:paraId="39C0352E" w14:textId="77777777" w:rsidR="00EA081D" w:rsidRDefault="00EA081D" w:rsidP="00EA081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Виконавчий комітет </w:t>
      </w:r>
    </w:p>
    <w:p w14:paraId="1DC4E5DA" w14:textId="2D5ADD76" w:rsidR="00EA081D" w:rsidRDefault="00EA081D" w:rsidP="00EA08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11EEB191" w14:textId="77777777" w:rsidR="00EA081D" w:rsidRDefault="00EA081D" w:rsidP="00EA081D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EA081D" w14:paraId="3F9A1C3F" w14:textId="77777777" w:rsidTr="00EA081D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2A241" w14:textId="77777777" w:rsidR="00EA081D" w:rsidRDefault="00EA081D">
            <w:pPr>
              <w:pStyle w:val="a9"/>
              <w:spacing w:before="0" w:beforeAutospacing="0" w:after="0" w:afterAutospacing="0" w:line="256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   28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січня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2025 року                   </w:t>
            </w:r>
          </w:p>
          <w:p w14:paraId="51076B15" w14:textId="77777777" w:rsidR="00EA081D" w:rsidRDefault="00EA081D">
            <w:pPr>
              <w:pStyle w:val="a9"/>
              <w:spacing w:before="0" w:beforeAutospacing="0" w:after="0" w:afterAutospacing="0" w:line="256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3EBCF" w14:textId="6E3561E4" w:rsidR="00EA081D" w:rsidRDefault="00EA081D" w:rsidP="00EA081D">
            <w:pPr>
              <w:pStyle w:val="a9"/>
              <w:spacing w:before="0" w:beforeAutospacing="0" w:after="0" w:afterAutospacing="0" w:line="256" w:lineRule="auto"/>
              <w:ind w:left="-284" w:hanging="284"/>
              <w:jc w:val="both"/>
              <w:rPr>
                <w:lang w:val="en-US"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>6</w:t>
            </w:r>
            <w:bookmarkStart w:id="0" w:name="_GoBack"/>
            <w:bookmarkEnd w:id="0"/>
          </w:p>
        </w:tc>
      </w:tr>
    </w:tbl>
    <w:p w14:paraId="33F9755F" w14:textId="77777777" w:rsidR="00852746" w:rsidRDefault="00852746" w:rsidP="00852746">
      <w:pPr>
        <w:tabs>
          <w:tab w:val="left" w:pos="5745"/>
        </w:tabs>
        <w:ind w:right="38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перелік об’єктів та визначення  видів безоплатних  суспільно-корисних робіт для засуджених та порушників, яким судом призначено покарання та накладання адміністративного стягнення у вигляді громадських робіт</w:t>
      </w:r>
    </w:p>
    <w:p w14:paraId="61075291" w14:textId="77777777" w:rsidR="00283E0E" w:rsidRDefault="00283E0E" w:rsidP="00852746">
      <w:pPr>
        <w:tabs>
          <w:tab w:val="left" w:pos="5745"/>
        </w:tabs>
        <w:ind w:right="3826"/>
        <w:jc w:val="both"/>
        <w:rPr>
          <w:b/>
          <w:sz w:val="28"/>
          <w:szCs w:val="28"/>
        </w:rPr>
      </w:pPr>
    </w:p>
    <w:p w14:paraId="3EC3A5BF" w14:textId="37E1900E" w:rsidR="00852746" w:rsidRDefault="00852746" w:rsidP="00283E0E">
      <w:pPr>
        <w:ind w:firstLine="851"/>
        <w:jc w:val="both"/>
        <w:rPr>
          <w:b/>
          <w:bCs/>
          <w:sz w:val="27"/>
          <w:szCs w:val="27"/>
        </w:rPr>
      </w:pPr>
      <w:r>
        <w:rPr>
          <w:sz w:val="28"/>
          <w:szCs w:val="28"/>
        </w:rPr>
        <w:t>Відповідно до статті 38 Закону України «Про місцеве самоврядування в Україні», статей 31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325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Кодексу України про адміністративні правопорушення, розглянувши лист начальника Хустського районного відділу №1 філії Державної установи «Центр </w:t>
      </w:r>
      <w:proofErr w:type="spellStart"/>
      <w:r>
        <w:rPr>
          <w:sz w:val="28"/>
          <w:szCs w:val="28"/>
        </w:rPr>
        <w:t>пробації</w:t>
      </w:r>
      <w:proofErr w:type="spellEnd"/>
      <w:r>
        <w:rPr>
          <w:sz w:val="28"/>
          <w:szCs w:val="28"/>
        </w:rPr>
        <w:t xml:space="preserve">» в Закарпатській області </w:t>
      </w:r>
      <w:r w:rsidR="00D665DD">
        <w:rPr>
          <w:sz w:val="28"/>
          <w:szCs w:val="28"/>
        </w:rPr>
        <w:t xml:space="preserve">Василя </w:t>
      </w:r>
      <w:proofErr w:type="spellStart"/>
      <w:r w:rsidR="00D665DD">
        <w:rPr>
          <w:sz w:val="28"/>
          <w:szCs w:val="28"/>
        </w:rPr>
        <w:t>Орешка</w:t>
      </w:r>
      <w:proofErr w:type="spellEnd"/>
      <w:r>
        <w:rPr>
          <w:sz w:val="28"/>
          <w:szCs w:val="28"/>
        </w:rPr>
        <w:t xml:space="preserve"> від </w:t>
      </w:r>
      <w:r w:rsidR="00E61859">
        <w:rPr>
          <w:sz w:val="28"/>
          <w:szCs w:val="28"/>
        </w:rPr>
        <w:t>02</w:t>
      </w:r>
      <w:r>
        <w:rPr>
          <w:sz w:val="28"/>
          <w:szCs w:val="28"/>
        </w:rPr>
        <w:t>.01.202</w:t>
      </w:r>
      <w:r w:rsidR="00E61859">
        <w:rPr>
          <w:sz w:val="28"/>
          <w:szCs w:val="28"/>
        </w:rPr>
        <w:t>5</w:t>
      </w:r>
      <w:r>
        <w:rPr>
          <w:sz w:val="28"/>
          <w:szCs w:val="28"/>
        </w:rPr>
        <w:t xml:space="preserve"> р. №</w:t>
      </w:r>
      <w:r w:rsidR="00E61859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E61859">
        <w:rPr>
          <w:sz w:val="28"/>
          <w:szCs w:val="28"/>
        </w:rPr>
        <w:t>39/</w:t>
      </w:r>
      <w:r>
        <w:rPr>
          <w:sz w:val="28"/>
          <w:szCs w:val="28"/>
        </w:rPr>
        <w:t>5/</w:t>
      </w:r>
      <w:r w:rsidR="00E61859">
        <w:rPr>
          <w:sz w:val="28"/>
          <w:szCs w:val="28"/>
        </w:rPr>
        <w:t>1</w:t>
      </w:r>
      <w:r>
        <w:rPr>
          <w:sz w:val="28"/>
          <w:szCs w:val="28"/>
        </w:rPr>
        <w:t>-2</w:t>
      </w:r>
      <w:r w:rsidR="00E61859">
        <w:rPr>
          <w:sz w:val="28"/>
          <w:szCs w:val="28"/>
        </w:rPr>
        <w:t>5</w:t>
      </w:r>
      <w:r>
        <w:rPr>
          <w:sz w:val="28"/>
          <w:szCs w:val="28"/>
        </w:rPr>
        <w:t>, виконавчий комітет Білківської сільської ради</w:t>
      </w:r>
      <w:r>
        <w:rPr>
          <w:sz w:val="27"/>
          <w:szCs w:val="27"/>
        </w:rPr>
        <w:t xml:space="preserve"> </w:t>
      </w:r>
      <w:r w:rsidR="00E61859">
        <w:rPr>
          <w:b/>
          <w:bCs/>
          <w:sz w:val="27"/>
          <w:szCs w:val="27"/>
        </w:rPr>
        <w:t>вирішив</w:t>
      </w:r>
      <w:r>
        <w:rPr>
          <w:b/>
          <w:bCs/>
          <w:sz w:val="27"/>
          <w:szCs w:val="27"/>
        </w:rPr>
        <w:t>:</w:t>
      </w:r>
    </w:p>
    <w:p w14:paraId="72BA6979" w14:textId="63602C4B" w:rsidR="00852746" w:rsidRDefault="00852746" w:rsidP="00283E0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1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Визначити в населених пунктах Білківської сільської ради: село Білки, село Великий </w:t>
      </w:r>
      <w:proofErr w:type="spellStart"/>
      <w:r>
        <w:rPr>
          <w:sz w:val="28"/>
          <w:szCs w:val="28"/>
        </w:rPr>
        <w:t>Раковець</w:t>
      </w:r>
      <w:proofErr w:type="spellEnd"/>
      <w:r>
        <w:rPr>
          <w:sz w:val="28"/>
          <w:szCs w:val="28"/>
        </w:rPr>
        <w:t xml:space="preserve">, село  Малий </w:t>
      </w:r>
      <w:proofErr w:type="spellStart"/>
      <w:r>
        <w:rPr>
          <w:sz w:val="28"/>
          <w:szCs w:val="28"/>
        </w:rPr>
        <w:t>Раковець</w:t>
      </w:r>
      <w:proofErr w:type="spellEnd"/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Луково</w:t>
      </w:r>
      <w:proofErr w:type="spellEnd"/>
      <w:r>
        <w:rPr>
          <w:sz w:val="28"/>
          <w:szCs w:val="28"/>
        </w:rPr>
        <w:t>, село Імстичово, село Заболотне об</w:t>
      </w:r>
      <w:r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єки</w:t>
      </w:r>
      <w:proofErr w:type="spellEnd"/>
      <w:r>
        <w:rPr>
          <w:sz w:val="28"/>
          <w:szCs w:val="28"/>
        </w:rPr>
        <w:t xml:space="preserve"> для відбування безоплатних  суспільно-корисних робіт для засуджених та порушників, яким судом призначено покарання та накладання адміністративного стягнення у вигляді громадських робіт:</w:t>
      </w:r>
    </w:p>
    <w:p w14:paraId="746D4608" w14:textId="77777777" w:rsidR="00852746" w:rsidRDefault="00852746" w:rsidP="00283E0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адмінбудинки сільської ради, будівлі та приміщення комунальної власності, заклади освіти, культури, охорони здоров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я;       </w:t>
      </w:r>
    </w:p>
    <w:p w14:paraId="1F24A382" w14:textId="77777777" w:rsidR="00852746" w:rsidRDefault="00852746" w:rsidP="00283E0E">
      <w:pPr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території стадіонів, парків, скверів, дитячі ігрові та спортивні майданчики;</w:t>
      </w:r>
    </w:p>
    <w:p w14:paraId="5BA17CC7" w14:textId="77777777" w:rsidR="00852746" w:rsidRDefault="00852746" w:rsidP="00283E0E">
      <w:pPr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території сільських кладовищ;</w:t>
      </w:r>
    </w:p>
    <w:p w14:paraId="5D3CD43B" w14:textId="77777777" w:rsidR="00852746" w:rsidRDefault="00852746" w:rsidP="00283E0E">
      <w:pPr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сільські вулиці, провулки, дороги, узбіччя доріг, придорожні смуги, пішохідні доріжки, інженерні споруди на річках (мости, пішохідні містки, споруди берегоукріплення тощо);</w:t>
      </w:r>
    </w:p>
    <w:p w14:paraId="01A6B188" w14:textId="77777777" w:rsidR="00852746" w:rsidRDefault="00852746" w:rsidP="00283E0E">
      <w:pPr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кювети вздовж вулиць та доріг комунальної власності;</w:t>
      </w:r>
    </w:p>
    <w:p w14:paraId="72F55691" w14:textId="373D1B9F" w:rsidR="00852746" w:rsidRDefault="00852746" w:rsidP="00283E0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сільські потічки, джерела, береги та русла річки </w:t>
      </w:r>
      <w:proofErr w:type="spellStart"/>
      <w:r>
        <w:rPr>
          <w:sz w:val="28"/>
          <w:szCs w:val="28"/>
        </w:rPr>
        <w:t>Боржава</w:t>
      </w:r>
      <w:proofErr w:type="spellEnd"/>
      <w:r>
        <w:rPr>
          <w:sz w:val="28"/>
          <w:szCs w:val="28"/>
        </w:rPr>
        <w:t>;</w:t>
      </w:r>
    </w:p>
    <w:p w14:paraId="4906E04D" w14:textId="77777777" w:rsidR="00852746" w:rsidRDefault="00852746" w:rsidP="00283E0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автобусні зупинки;</w:t>
      </w:r>
    </w:p>
    <w:p w14:paraId="27D7D772" w14:textId="77777777" w:rsidR="00852746" w:rsidRDefault="00852746" w:rsidP="00283E0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території біля пам’ятників та пам’ятних знаків.</w:t>
      </w:r>
    </w:p>
    <w:p w14:paraId="1E70F25A" w14:textId="559093B9" w:rsidR="00852746" w:rsidRDefault="00852746" w:rsidP="00283E0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2.Визначити наступні види  безоплатних суспільно-корисних робіт для засуджених та порушників, яким судом призначено покарання та накладання адміністративного стягнення у вигляді громадських робіт:</w:t>
      </w:r>
    </w:p>
    <w:p w14:paraId="6E0E3A8A" w14:textId="26801300" w:rsidR="00852746" w:rsidRDefault="00852746" w:rsidP="00283E0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очистка пішохідних зон, </w:t>
      </w:r>
      <w:r w:rsidR="00D665DD">
        <w:rPr>
          <w:sz w:val="28"/>
          <w:szCs w:val="28"/>
        </w:rPr>
        <w:t>вулиць, провулків, перехідних мі</w:t>
      </w:r>
      <w:r>
        <w:rPr>
          <w:sz w:val="28"/>
          <w:szCs w:val="28"/>
        </w:rPr>
        <w:t>стків населених пунктів Білківської сільської ради від снігу, посипання тротуарів протипожежним матеріалом;</w:t>
      </w:r>
    </w:p>
    <w:p w14:paraId="32E8A3CA" w14:textId="042ED15C" w:rsidR="00852746" w:rsidRDefault="00852746" w:rsidP="00283E0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ліквідація стихійних смітників, завантаження сміття на сміттєзбиральну техніку;</w:t>
      </w:r>
    </w:p>
    <w:p w14:paraId="21E04657" w14:textId="13226C60" w:rsidR="00852746" w:rsidRDefault="00852746" w:rsidP="00283E0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очищення кюветів та водовідвідних каналів від с</w:t>
      </w:r>
      <w:r w:rsidR="00D665DD">
        <w:rPr>
          <w:sz w:val="28"/>
          <w:szCs w:val="28"/>
        </w:rPr>
        <w:t>міття, за</w:t>
      </w:r>
      <w:r>
        <w:rPr>
          <w:sz w:val="28"/>
          <w:szCs w:val="28"/>
        </w:rPr>
        <w:t>рос</w:t>
      </w:r>
      <w:r w:rsidR="00D665DD">
        <w:rPr>
          <w:sz w:val="28"/>
          <w:szCs w:val="28"/>
        </w:rPr>
        <w:t>т</w:t>
      </w:r>
      <w:r>
        <w:rPr>
          <w:sz w:val="28"/>
          <w:szCs w:val="28"/>
        </w:rPr>
        <w:t>ів та нанесеного намулу;</w:t>
      </w:r>
    </w:p>
    <w:p w14:paraId="33F735CC" w14:textId="2AA449F6" w:rsidR="00852746" w:rsidRDefault="00852746" w:rsidP="00283E0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розбирання покриття та основ вулиць населених пунктів, згрібання непридатного матеріалу, одержаного від розбирання;</w:t>
      </w:r>
    </w:p>
    <w:p w14:paraId="2DD7A3CF" w14:textId="7BB626D9" w:rsidR="00852746" w:rsidRDefault="00852746" w:rsidP="00283E0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викошування придорожніх смуг вулиць та доріг населених пунктів від дикоростучих трав, чагарників, кущів;  </w:t>
      </w:r>
    </w:p>
    <w:p w14:paraId="44B407BA" w14:textId="15FD53C9" w:rsidR="00852746" w:rsidRDefault="00852746" w:rsidP="00283E0E">
      <w:pPr>
        <w:tabs>
          <w:tab w:val="left" w:pos="993"/>
          <w:tab w:val="left" w:pos="17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очистка територій  кладовищ від сміття та вирубування кущів;</w:t>
      </w:r>
    </w:p>
    <w:p w14:paraId="49994801" w14:textId="77777777" w:rsidR="00852746" w:rsidRDefault="00852746" w:rsidP="00283E0E">
      <w:pPr>
        <w:tabs>
          <w:tab w:val="left" w:pos="993"/>
          <w:tab w:val="left" w:pos="18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обрізка та побілка  дерев;</w:t>
      </w:r>
    </w:p>
    <w:p w14:paraId="186C3B9D" w14:textId="77777777" w:rsidR="00852746" w:rsidRDefault="00852746" w:rsidP="00283E0E">
      <w:pPr>
        <w:tabs>
          <w:tab w:val="left" w:pos="993"/>
          <w:tab w:val="left" w:pos="18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вирубка дерев, чагарників  та сухих насаджень;</w:t>
      </w:r>
    </w:p>
    <w:p w14:paraId="0B37A312" w14:textId="77777777" w:rsidR="00852746" w:rsidRDefault="00852746" w:rsidP="00283E0E">
      <w:pPr>
        <w:tabs>
          <w:tab w:val="left" w:pos="993"/>
          <w:tab w:val="left" w:pos="18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фарбування огорожі;</w:t>
      </w:r>
    </w:p>
    <w:p w14:paraId="7077A362" w14:textId="77777777" w:rsidR="00852746" w:rsidRDefault="00852746" w:rsidP="00283E0E">
      <w:pPr>
        <w:tabs>
          <w:tab w:val="left" w:pos="993"/>
          <w:tab w:val="left" w:pos="18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побілка, штукатурка стін;</w:t>
      </w:r>
    </w:p>
    <w:p w14:paraId="38C3C922" w14:textId="77777777" w:rsidR="00852746" w:rsidRDefault="00852746" w:rsidP="00283E0E">
      <w:pPr>
        <w:tabs>
          <w:tab w:val="left" w:pos="993"/>
          <w:tab w:val="left" w:pos="18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фарбування дверей та вікон;</w:t>
      </w:r>
    </w:p>
    <w:p w14:paraId="4A07F1CC" w14:textId="77777777" w:rsidR="00852746" w:rsidRDefault="00852746" w:rsidP="00283E0E">
      <w:pPr>
        <w:tabs>
          <w:tab w:val="left" w:pos="993"/>
          <w:tab w:val="left" w:pos="18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розчистка русел річок від кущів та побутового сміття</w:t>
      </w:r>
    </w:p>
    <w:p w14:paraId="2DD3EDC9" w14:textId="18AB6EB2" w:rsidR="00852746" w:rsidRDefault="00852746" w:rsidP="00283E0E">
      <w:pPr>
        <w:tabs>
          <w:tab w:val="left" w:pos="993"/>
          <w:tab w:val="left" w:pos="18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3.Відповідального за виконання  безоплатних суспільно-корисних робіт для засуджених та порушників, яким судом призначено покарання та накладання адміністративного стягнення у вигляді громадських робіт, складання графіку робіт, ведення обліку та інформування Хустського районного відділу №1 філії Державної установи «Центр </w:t>
      </w:r>
      <w:proofErr w:type="spellStart"/>
      <w:r>
        <w:rPr>
          <w:sz w:val="28"/>
          <w:szCs w:val="28"/>
        </w:rPr>
        <w:t>пробації</w:t>
      </w:r>
      <w:proofErr w:type="spellEnd"/>
      <w:r>
        <w:rPr>
          <w:sz w:val="28"/>
          <w:szCs w:val="28"/>
        </w:rPr>
        <w:t>» в Закарпатській області про кількість відпрацьованих порушниками годин призначити розпорядженням Білківського сільського голови.</w:t>
      </w:r>
    </w:p>
    <w:p w14:paraId="36560738" w14:textId="0BEA3894" w:rsidR="00852746" w:rsidRDefault="00852746" w:rsidP="00283E0E">
      <w:pPr>
        <w:tabs>
          <w:tab w:val="left" w:pos="993"/>
          <w:tab w:val="left" w:pos="18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Надіслати для погодження з Хустським районним відділом №1 філії Державної установи «Центр </w:t>
      </w:r>
      <w:proofErr w:type="spellStart"/>
      <w:r>
        <w:rPr>
          <w:sz w:val="28"/>
          <w:szCs w:val="28"/>
        </w:rPr>
        <w:t>пробації</w:t>
      </w:r>
      <w:proofErr w:type="spellEnd"/>
      <w:r>
        <w:rPr>
          <w:sz w:val="28"/>
          <w:szCs w:val="28"/>
        </w:rPr>
        <w:t>» в Закарпатській області визначений перелік об’єктів та визначені   види безоплатних  суспільно-корисних робіт для засуджених та порушників, яким судом призначено покарання та накладання адміністративного стягнення у вигляді громадських робіт на адресу:</w:t>
      </w:r>
      <w:r w:rsidR="00D665DD">
        <w:rPr>
          <w:sz w:val="28"/>
          <w:szCs w:val="28"/>
        </w:rPr>
        <w:t xml:space="preserve"> </w:t>
      </w:r>
      <w:r>
        <w:rPr>
          <w:sz w:val="28"/>
          <w:szCs w:val="28"/>
        </w:rPr>
        <w:t>90100, місто Іршава, вул.Шевченка,17.</w:t>
      </w:r>
    </w:p>
    <w:p w14:paraId="1D5FC8F6" w14:textId="4F053AA2" w:rsidR="00852746" w:rsidRDefault="00852746" w:rsidP="00283E0E">
      <w:pPr>
        <w:tabs>
          <w:tab w:val="left" w:pos="993"/>
          <w:tab w:val="left" w:pos="18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цього рішення покласти на заступника сільського голови </w:t>
      </w:r>
      <w:r w:rsidR="00283E0E">
        <w:rPr>
          <w:sz w:val="28"/>
          <w:szCs w:val="28"/>
        </w:rPr>
        <w:t xml:space="preserve">Михайла </w:t>
      </w:r>
      <w:proofErr w:type="spellStart"/>
      <w:r w:rsidR="00283E0E">
        <w:rPr>
          <w:sz w:val="28"/>
          <w:szCs w:val="28"/>
        </w:rPr>
        <w:t>Янтолика</w:t>
      </w:r>
      <w:proofErr w:type="spellEnd"/>
      <w:r>
        <w:rPr>
          <w:sz w:val="28"/>
          <w:szCs w:val="28"/>
        </w:rPr>
        <w:t>.</w:t>
      </w:r>
    </w:p>
    <w:p w14:paraId="7EAD4221" w14:textId="77777777" w:rsidR="00852746" w:rsidRDefault="00852746" w:rsidP="00852746">
      <w:pPr>
        <w:ind w:firstLine="720"/>
        <w:jc w:val="both"/>
        <w:rPr>
          <w:b/>
          <w:bCs/>
          <w:sz w:val="28"/>
          <w:szCs w:val="28"/>
        </w:rPr>
      </w:pPr>
    </w:p>
    <w:p w14:paraId="57CEF81A" w14:textId="77777777" w:rsidR="00852746" w:rsidRDefault="00852746" w:rsidP="00852746">
      <w:pPr>
        <w:tabs>
          <w:tab w:val="left" w:pos="1800"/>
        </w:tabs>
        <w:ind w:firstLine="709"/>
        <w:jc w:val="both"/>
        <w:rPr>
          <w:sz w:val="28"/>
          <w:szCs w:val="28"/>
        </w:rPr>
      </w:pPr>
    </w:p>
    <w:p w14:paraId="3A10F10F" w14:textId="0FE6C8E2" w:rsidR="00852746" w:rsidRDefault="00852746" w:rsidP="00852746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                                                             </w:t>
      </w:r>
      <w:r w:rsidR="00283E0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Василь ЗЕЙКАН                                          </w:t>
      </w:r>
    </w:p>
    <w:sectPr w:rsidR="00852746" w:rsidSect="00E61859">
      <w:head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EBD1F" w14:textId="77777777" w:rsidR="00C53C0D" w:rsidRDefault="00C53C0D" w:rsidP="00E61859">
      <w:r>
        <w:separator/>
      </w:r>
    </w:p>
  </w:endnote>
  <w:endnote w:type="continuationSeparator" w:id="0">
    <w:p w14:paraId="5C916AA0" w14:textId="77777777" w:rsidR="00C53C0D" w:rsidRDefault="00C53C0D" w:rsidP="00E6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5CD04" w14:textId="77777777" w:rsidR="00C53C0D" w:rsidRDefault="00C53C0D" w:rsidP="00E61859">
      <w:r>
        <w:separator/>
      </w:r>
    </w:p>
  </w:footnote>
  <w:footnote w:type="continuationSeparator" w:id="0">
    <w:p w14:paraId="7D116953" w14:textId="77777777" w:rsidR="00C53C0D" w:rsidRDefault="00C53C0D" w:rsidP="00E6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797914"/>
      <w:docPartObj>
        <w:docPartGallery w:val="Page Numbers (Top of Page)"/>
        <w:docPartUnique/>
      </w:docPartObj>
    </w:sdtPr>
    <w:sdtEndPr/>
    <w:sdtContent>
      <w:p w14:paraId="7DED7CEF" w14:textId="251B8F72" w:rsidR="00E61859" w:rsidRDefault="00E6185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81D">
          <w:rPr>
            <w:noProof/>
          </w:rPr>
          <w:t>2</w:t>
        </w:r>
        <w:r>
          <w:fldChar w:fldCharType="end"/>
        </w:r>
      </w:p>
    </w:sdtContent>
  </w:sdt>
  <w:p w14:paraId="2E7357E9" w14:textId="77777777" w:rsidR="00E61859" w:rsidRDefault="00E618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3BF8"/>
    <w:multiLevelType w:val="hybridMultilevel"/>
    <w:tmpl w:val="C8AC2602"/>
    <w:lvl w:ilvl="0" w:tplc="893C5F7E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22"/>
    <w:rsid w:val="00283E0E"/>
    <w:rsid w:val="002D6120"/>
    <w:rsid w:val="00347D22"/>
    <w:rsid w:val="00426C23"/>
    <w:rsid w:val="0051742B"/>
    <w:rsid w:val="00852746"/>
    <w:rsid w:val="009E7426"/>
    <w:rsid w:val="00C43314"/>
    <w:rsid w:val="00C53C0D"/>
    <w:rsid w:val="00D665DD"/>
    <w:rsid w:val="00DB71E4"/>
    <w:rsid w:val="00E61859"/>
    <w:rsid w:val="00E82B1E"/>
    <w:rsid w:val="00EA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F3AA"/>
  <w15:docId w15:val="{AFB54C61-0A5D-4B12-8578-8560771C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3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314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E6185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85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E6185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85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basedOn w:val="a"/>
    <w:uiPriority w:val="99"/>
    <w:unhideWhenUsed/>
    <w:qFormat/>
    <w:rsid w:val="00EA081D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qFormat/>
    <w:rsid w:val="00EA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2613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4</cp:revision>
  <cp:lastPrinted>2025-01-08T09:02:00Z</cp:lastPrinted>
  <dcterms:created xsi:type="dcterms:W3CDTF">2024-01-19T09:09:00Z</dcterms:created>
  <dcterms:modified xsi:type="dcterms:W3CDTF">2025-01-28T08:30:00Z</dcterms:modified>
</cp:coreProperties>
</file>