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E67" w:rsidRPr="00E94A0B" w:rsidRDefault="00630E67" w:rsidP="0063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8.75pt" o:ole="" fillcolor="window">
            <v:imagedata r:id="rId8" o:title=""/>
          </v:shape>
          <o:OLEObject Type="Embed" ProgID="Word.Picture.8" ShapeID="_x0000_i1025" DrawAspect="Content" ObjectID="_1815287341" r:id="rId9"/>
        </w:object>
      </w:r>
    </w:p>
    <w:p w:rsidR="00630E67" w:rsidRPr="00E94A0B" w:rsidRDefault="00630E67" w:rsidP="0063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0"/>
          <w:sz w:val="16"/>
          <w:szCs w:val="16"/>
          <w:lang w:eastAsia="ru-RU"/>
        </w:rPr>
      </w:pPr>
    </w:p>
    <w:p w:rsidR="00630E67" w:rsidRPr="00E94A0B" w:rsidRDefault="00630E67" w:rsidP="0063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БІЛКІВСЬКА СІЛЬ</w:t>
      </w:r>
      <w:r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СЬКА РАДА </w:t>
      </w:r>
    </w:p>
    <w:p w:rsidR="00630E67" w:rsidRPr="00E94A0B" w:rsidRDefault="00630E67" w:rsidP="0063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4A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ХУСТСЬКОГО РАЙОНУ ЗАКАРПАТСЬКОЇ ОБЛАСТІ</w:t>
      </w:r>
    </w:p>
    <w:p w:rsidR="00630E67" w:rsidRPr="00E94A0B" w:rsidRDefault="00B64115" w:rsidP="0063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Сорок четверта </w:t>
      </w:r>
      <w:r w:rsidR="00630E67" w:rsidRPr="001A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</w:t>
      </w:r>
      <w:r w:rsidR="00630E67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восьмого </w:t>
      </w:r>
      <w:r w:rsidR="00630E67" w:rsidRPr="001A2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скликання</w:t>
      </w:r>
      <w:r w:rsidR="00630E67" w:rsidRPr="00E94A0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630E67" w:rsidRPr="00E94A0B" w:rsidRDefault="00630E67" w:rsidP="0063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30E67" w:rsidRDefault="00630E67" w:rsidP="0063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r w:rsidRPr="001A221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r w:rsidRPr="00E94A0B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</w:p>
    <w:p w:rsidR="005A76C5" w:rsidRDefault="005A76C5" w:rsidP="00630E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A76C5" w:rsidTr="005A76C5">
        <w:tc>
          <w:tcPr>
            <w:tcW w:w="4814" w:type="dxa"/>
          </w:tcPr>
          <w:p w:rsidR="005A76C5" w:rsidRPr="00B64115" w:rsidRDefault="00B64115" w:rsidP="005A76C5">
            <w:pP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</w:pPr>
            <w:r w:rsidRPr="00B64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від 24 липня </w:t>
            </w:r>
            <w:r w:rsidR="005A76C5" w:rsidRPr="00B64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2025 року</w:t>
            </w:r>
          </w:p>
        </w:tc>
        <w:tc>
          <w:tcPr>
            <w:tcW w:w="4814" w:type="dxa"/>
          </w:tcPr>
          <w:p w:rsidR="005A76C5" w:rsidRPr="00B64115" w:rsidRDefault="005A76C5" w:rsidP="005A76C5">
            <w:pPr>
              <w:jc w:val="righ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 w:eastAsia="ru-RU"/>
              </w:rPr>
            </w:pPr>
            <w:r w:rsidRPr="00B64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B64115" w:rsidRPr="00B641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2695</w:t>
            </w:r>
          </w:p>
        </w:tc>
      </w:tr>
    </w:tbl>
    <w:p w:rsidR="00A31B85" w:rsidRPr="00E94A0B" w:rsidRDefault="00A31B85" w:rsidP="00630E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233"/>
      </w:tblGrid>
      <w:tr w:rsidR="005A76C5" w:rsidTr="003B066B">
        <w:tc>
          <w:tcPr>
            <w:tcW w:w="4395" w:type="dxa"/>
          </w:tcPr>
          <w:p w:rsidR="005A76C5" w:rsidRPr="005A76C5" w:rsidRDefault="005A76C5" w:rsidP="0057010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05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57010A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проєкту землеустрою щодо встановлення (зміни) меж с. Луково</w:t>
            </w:r>
          </w:p>
        </w:tc>
        <w:tc>
          <w:tcPr>
            <w:tcW w:w="5233" w:type="dxa"/>
          </w:tcPr>
          <w:p w:rsidR="005A76C5" w:rsidRDefault="005A76C5" w:rsidP="00630E67">
            <w:pPr>
              <w:widowControl w:val="0"/>
              <w:autoSpaceDE w:val="0"/>
              <w:autoSpaceDN w:val="0"/>
              <w:spacing w:before="9"/>
              <w:rPr>
                <w:rFonts w:ascii="Times New Roman" w:eastAsia="Times New Roman" w:hAnsi="Times New Roman" w:cs="Times New Roman"/>
                <w:sz w:val="29"/>
                <w:szCs w:val="28"/>
              </w:rPr>
            </w:pPr>
          </w:p>
        </w:tc>
      </w:tr>
    </w:tbl>
    <w:p w:rsidR="00630E67" w:rsidRPr="00E94A0B" w:rsidRDefault="00630E67" w:rsidP="00630E67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0E67" w:rsidRPr="003508A3" w:rsidRDefault="00EC075B" w:rsidP="00EC075B">
      <w:pPr>
        <w:widowControl w:val="0"/>
        <w:autoSpaceDE w:val="0"/>
        <w:autoSpaceDN w:val="0"/>
        <w:spacing w:after="0" w:line="322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630E67" w:rsidRPr="00E94A0B">
        <w:rPr>
          <w:rFonts w:ascii="Times New Roman" w:eastAsia="Times New Roman" w:hAnsi="Times New Roman" w:cs="Times New Roman"/>
          <w:sz w:val="28"/>
          <w:szCs w:val="28"/>
        </w:rPr>
        <w:t>еруючись</w:t>
      </w:r>
      <w:r w:rsidR="00375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5A1F">
        <w:rPr>
          <w:rFonts w:ascii="Times New Roman CYR" w:hAnsi="Times New Roman CYR" w:cs="Times New Roman CYR"/>
          <w:sz w:val="28"/>
          <w:szCs w:val="28"/>
        </w:rPr>
        <w:t xml:space="preserve">пунктом </w:t>
      </w:r>
      <w:r w:rsidR="00B1114F">
        <w:rPr>
          <w:rFonts w:ascii="Times New Roman CYR" w:hAnsi="Times New Roman CYR" w:cs="Times New Roman CYR"/>
          <w:sz w:val="28"/>
          <w:szCs w:val="28"/>
        </w:rPr>
        <w:t>42</w:t>
      </w:r>
      <w:r w:rsidR="00375A1F">
        <w:rPr>
          <w:rFonts w:ascii="Times New Roman CYR" w:hAnsi="Times New Roman CYR" w:cs="Times New Roman CYR"/>
          <w:sz w:val="28"/>
          <w:szCs w:val="28"/>
        </w:rPr>
        <w:t xml:space="preserve"> частиною першою статті </w:t>
      </w:r>
      <w:r w:rsidR="00B1114F" w:rsidRPr="00B1114F">
        <w:rPr>
          <w:rFonts w:ascii="Times New Roman CYR" w:hAnsi="Times New Roman CYR" w:cs="Times New Roman CYR"/>
          <w:sz w:val="28"/>
          <w:szCs w:val="28"/>
        </w:rPr>
        <w:t>26</w:t>
      </w:r>
      <w:r w:rsidR="00B1114F">
        <w:rPr>
          <w:rFonts w:ascii="Times New Roman CYR" w:hAnsi="Times New Roman CYR" w:cs="Times New Roman CYR"/>
          <w:color w:val="FF0000"/>
          <w:sz w:val="28"/>
          <w:szCs w:val="28"/>
        </w:rPr>
        <w:t xml:space="preserve"> </w:t>
      </w:r>
      <w:r w:rsidR="00375A1F">
        <w:rPr>
          <w:rFonts w:ascii="Times New Roman" w:eastAsia="Times New Roman" w:hAnsi="Times New Roman" w:cs="Times New Roman"/>
          <w:sz w:val="28"/>
          <w:szCs w:val="28"/>
        </w:rPr>
        <w:t>Закону України ,,</w:t>
      </w:r>
      <w:r w:rsidR="00375A1F" w:rsidRPr="00E94A0B">
        <w:rPr>
          <w:rFonts w:ascii="Times New Roman" w:eastAsia="Times New Roman" w:hAnsi="Times New Roman" w:cs="Times New Roman"/>
          <w:sz w:val="28"/>
          <w:szCs w:val="28"/>
        </w:rPr>
        <w:t>Про м</w:t>
      </w:r>
      <w:r w:rsidR="00375A1F">
        <w:rPr>
          <w:rFonts w:ascii="Times New Roman" w:eastAsia="Times New Roman" w:hAnsi="Times New Roman" w:cs="Times New Roman"/>
          <w:sz w:val="28"/>
          <w:szCs w:val="28"/>
        </w:rPr>
        <w:t>ісцеве самоврядування в Україні</w:t>
      </w:r>
      <w:r w:rsidR="00375A1F" w:rsidRPr="00375A1F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4626E3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26E3" w:rsidRPr="004626E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0E81">
        <w:rPr>
          <w:rFonts w:ascii="Times New Roman" w:eastAsia="Times New Roman" w:hAnsi="Times New Roman" w:cs="Times New Roman"/>
          <w:sz w:val="28"/>
          <w:szCs w:val="28"/>
        </w:rPr>
        <w:t>статт</w:t>
      </w:r>
      <w:r w:rsidR="00D40E81" w:rsidRPr="002A72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ею</w:t>
      </w:r>
      <w:r w:rsidR="00D40E81">
        <w:rPr>
          <w:rFonts w:ascii="Times New Roman" w:eastAsia="Times New Roman" w:hAnsi="Times New Roman" w:cs="Times New Roman"/>
          <w:sz w:val="28"/>
          <w:szCs w:val="28"/>
        </w:rPr>
        <w:t xml:space="preserve"> 46</w:t>
      </w:r>
      <w:r w:rsidR="003325BC">
        <w:rPr>
          <w:rFonts w:ascii="Times New Roman" w:eastAsia="Times New Roman" w:hAnsi="Times New Roman" w:cs="Times New Roman"/>
          <w:sz w:val="28"/>
          <w:szCs w:val="28"/>
        </w:rPr>
        <w:t xml:space="preserve"> Закону України ,,</w:t>
      </w:r>
      <w:r w:rsidR="004626E3">
        <w:rPr>
          <w:rFonts w:ascii="Times New Roman" w:eastAsia="Times New Roman" w:hAnsi="Times New Roman" w:cs="Times New Roman"/>
          <w:sz w:val="28"/>
          <w:szCs w:val="28"/>
        </w:rPr>
        <w:t>Про землеустрій</w:t>
      </w:r>
      <w:r w:rsidR="004626E3" w:rsidRPr="003508A3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EE01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508A3">
        <w:rPr>
          <w:rFonts w:ascii="Times New Roman" w:eastAsia="Times New Roman" w:hAnsi="Times New Roman" w:cs="Times New Roman"/>
          <w:sz w:val="28"/>
          <w:szCs w:val="28"/>
        </w:rPr>
        <w:t xml:space="preserve">пунктом </w:t>
      </w:r>
      <w:r w:rsidR="003325BC">
        <w:rPr>
          <w:rFonts w:ascii="Times New Roman" w:eastAsia="Times New Roman" w:hAnsi="Times New Roman" w:cs="Times New Roman"/>
          <w:sz w:val="28"/>
          <w:szCs w:val="28"/>
        </w:rPr>
        <w:t>,,</w:t>
      </w:r>
      <w:r w:rsidR="003508A3">
        <w:rPr>
          <w:rFonts w:ascii="Times New Roman" w:eastAsia="Times New Roman" w:hAnsi="Times New Roman" w:cs="Times New Roman"/>
          <w:sz w:val="28"/>
          <w:szCs w:val="28"/>
        </w:rPr>
        <w:t>ї</w:t>
      </w:r>
      <w:r w:rsidR="003325BC" w:rsidRPr="003325BC">
        <w:rPr>
          <w:rFonts w:ascii="Times New Roman" w:eastAsia="Times New Roman" w:hAnsi="Times New Roman" w:cs="Times New Roman"/>
          <w:sz w:val="28"/>
          <w:szCs w:val="28"/>
        </w:rPr>
        <w:t>”</w:t>
      </w:r>
      <w:r w:rsidR="003508A3">
        <w:rPr>
          <w:rFonts w:ascii="Times New Roman" w:eastAsia="Times New Roman" w:hAnsi="Times New Roman" w:cs="Times New Roman"/>
          <w:sz w:val="28"/>
          <w:szCs w:val="28"/>
        </w:rPr>
        <w:t xml:space="preserve"> частини першої</w:t>
      </w:r>
      <w:r w:rsidR="000F19AE" w:rsidRPr="000F19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F19AE">
        <w:rPr>
          <w:rFonts w:ascii="Times New Roman" w:eastAsia="Times New Roman" w:hAnsi="Times New Roman" w:cs="Times New Roman"/>
          <w:sz w:val="28"/>
          <w:szCs w:val="28"/>
        </w:rPr>
        <w:t>статті 12</w:t>
      </w:r>
      <w:r w:rsidR="00EE016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A4F47">
        <w:rPr>
          <w:rFonts w:ascii="Times New Roman" w:eastAsia="Times New Roman" w:hAnsi="Times New Roman" w:cs="Times New Roman"/>
          <w:sz w:val="28"/>
          <w:szCs w:val="28"/>
        </w:rPr>
        <w:t>статтями</w:t>
      </w:r>
      <w:r w:rsidR="003508A3">
        <w:rPr>
          <w:rFonts w:ascii="Times New Roman" w:eastAsia="Times New Roman" w:hAnsi="Times New Roman" w:cs="Times New Roman"/>
          <w:sz w:val="28"/>
          <w:szCs w:val="28"/>
        </w:rPr>
        <w:t xml:space="preserve"> 173,</w:t>
      </w:r>
      <w:r w:rsidR="00EE0166">
        <w:rPr>
          <w:rFonts w:ascii="Times New Roman" w:eastAsia="Times New Roman" w:hAnsi="Times New Roman" w:cs="Times New Roman"/>
          <w:sz w:val="28"/>
          <w:szCs w:val="28"/>
        </w:rPr>
        <w:t xml:space="preserve"> 174</w:t>
      </w:r>
      <w:r w:rsidR="003508A3">
        <w:rPr>
          <w:rFonts w:ascii="Times New Roman" w:eastAsia="Times New Roman" w:hAnsi="Times New Roman" w:cs="Times New Roman"/>
          <w:sz w:val="28"/>
          <w:szCs w:val="28"/>
        </w:rPr>
        <w:t xml:space="preserve">, 186 четвертої частини </w:t>
      </w:r>
      <w:r w:rsidR="004626E3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кодексу</w:t>
      </w:r>
      <w:r w:rsidR="00EE0166">
        <w:rPr>
          <w:rFonts w:ascii="Times New Roman" w:eastAsia="Times New Roman" w:hAnsi="Times New Roman" w:cs="Times New Roman"/>
          <w:sz w:val="28"/>
          <w:szCs w:val="28"/>
        </w:rPr>
        <w:t xml:space="preserve"> України</w:t>
      </w:r>
      <w:r w:rsidR="002C6E8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згідно з рішенням </w:t>
      </w:r>
      <w:r w:rsidR="00E60D9B">
        <w:rPr>
          <w:rFonts w:ascii="Times New Roman" w:eastAsia="Times New Roman" w:hAnsi="Times New Roman" w:cs="Times New Roman"/>
          <w:sz w:val="28"/>
          <w:szCs w:val="28"/>
        </w:rPr>
        <w:t xml:space="preserve">позачергової сорокової </w:t>
      </w:r>
      <w:r>
        <w:rPr>
          <w:rFonts w:ascii="Times New Roman" w:eastAsia="Times New Roman" w:hAnsi="Times New Roman" w:cs="Times New Roman"/>
          <w:sz w:val="28"/>
          <w:szCs w:val="28"/>
        </w:rPr>
        <w:t>сесії</w:t>
      </w:r>
      <w:r w:rsidR="00E60D9B">
        <w:rPr>
          <w:rFonts w:ascii="Times New Roman" w:eastAsia="Times New Roman" w:hAnsi="Times New Roman" w:cs="Times New Roman"/>
          <w:sz w:val="28"/>
          <w:szCs w:val="28"/>
        </w:rPr>
        <w:t xml:space="preserve"> восьмого скликання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Білківсько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ї сільської ради від 06.03.2025 року №2675 ,,Про розробку проекту землеустрою щодо встановлення (зміни) меж </w:t>
      </w:r>
      <w:r w:rsidR="003708A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с. Луково</w:t>
      </w:r>
      <w:r w:rsidRPr="00EC075B"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, враховуючи листа Довжанської сільської ради від 05.05.2025 р.</w:t>
      </w:r>
      <w:r w:rsidR="00ED00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613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ED000E">
        <w:rPr>
          <w:rFonts w:ascii="Times New Roman" w:eastAsia="Times New Roman" w:hAnsi="Times New Roman" w:cs="Times New Roman"/>
          <w:sz w:val="28"/>
          <w:szCs w:val="28"/>
        </w:rPr>
        <w:t>№02-16/784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,,Про погодження проекту землеустрою щодо встановлення (зміни) меж села Луково</w:t>
      </w:r>
      <w:r w:rsidRPr="00EC075B">
        <w:rPr>
          <w:rFonts w:ascii="Times New Roman" w:eastAsia="Times New Roman" w:hAnsi="Times New Roman" w:cs="Times New Roman"/>
          <w:sz w:val="28"/>
          <w:szCs w:val="28"/>
        </w:rPr>
        <w:t>”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2C6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розглянувши проєкт землеустрою щодо встановлення меж </w:t>
      </w:r>
      <w:r w:rsidR="008A60DE">
        <w:rPr>
          <w:rFonts w:ascii="Times New Roman CYR" w:hAnsi="Times New Roman CYR" w:cs="Times New Roman CYR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с. Луково</w:t>
      </w:r>
      <w:r w:rsidRPr="003E7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Білківської </w:t>
      </w:r>
      <w:r w:rsidRPr="003E7127">
        <w:rPr>
          <w:rFonts w:ascii="Times New Roman" w:hAnsi="Times New Roman" w:cs="Times New Roman"/>
          <w:sz w:val="28"/>
          <w:szCs w:val="28"/>
        </w:rPr>
        <w:t>територіальної громади</w:t>
      </w:r>
      <w:r w:rsidRPr="003E712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Хустсько</w:t>
      </w:r>
      <w:r w:rsidR="00762329">
        <w:rPr>
          <w:rFonts w:ascii="Times New Roman CYR" w:hAnsi="Times New Roman CYR" w:cs="Times New Roman CYR"/>
          <w:sz w:val="28"/>
          <w:szCs w:val="28"/>
        </w:rPr>
        <w:t>го району Закарпатської області</w:t>
      </w:r>
      <w:r w:rsidR="002E5D7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 xml:space="preserve"> сільська </w:t>
      </w:r>
      <w:r w:rsidRPr="00E94A0B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E94A0B">
        <w:rPr>
          <w:rFonts w:ascii="Times New Roman" w:eastAsia="Times New Roman" w:hAnsi="Times New Roman" w:cs="Times New Roman"/>
          <w:sz w:val="28"/>
          <w:szCs w:val="28"/>
        </w:rPr>
        <w:t>рада</w:t>
      </w:r>
    </w:p>
    <w:p w:rsidR="00630E67" w:rsidRPr="00850062" w:rsidRDefault="00630E67" w:rsidP="00630E67">
      <w:pPr>
        <w:widowControl w:val="0"/>
        <w:autoSpaceDE w:val="0"/>
        <w:autoSpaceDN w:val="0"/>
        <w:spacing w:before="229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50062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630E67" w:rsidRPr="004E6AFD" w:rsidRDefault="00630E67" w:rsidP="004E6A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630E67" w:rsidRPr="001A221E" w:rsidRDefault="0069521B" w:rsidP="0069521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</w:t>
      </w:r>
      <w:r w:rsidR="00971E2C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>Затвердити</w:t>
      </w:r>
      <w:r w:rsidR="00614965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проєкт землеустрою щодо встановлення</w:t>
      </w:r>
      <w:r w:rsidR="00654E1D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(зміни)</w:t>
      </w:r>
      <w:r w:rsidR="00614965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 с. Луково  Білківської територіальної громади, </w:t>
      </w:r>
      <w:r w:rsidR="00614965" w:rsidRPr="001A221E">
        <w:rPr>
          <w:rFonts w:ascii="Times New Roman" w:hAnsi="Times New Roman" w:cs="Times New Roman"/>
          <w:bCs/>
          <w:sz w:val="28"/>
          <w:szCs w:val="28"/>
        </w:rPr>
        <w:t xml:space="preserve">розроблений </w:t>
      </w:r>
      <w:r w:rsidR="00654E1D" w:rsidRPr="001A221E">
        <w:rPr>
          <w:rFonts w:ascii="Times New Roman" w:hAnsi="Times New Roman" w:cs="Times New Roman"/>
          <w:bCs/>
          <w:sz w:val="28"/>
          <w:szCs w:val="28"/>
        </w:rPr>
        <w:t xml:space="preserve">ФОП </w:t>
      </w:r>
      <w:r w:rsidR="002E5D77" w:rsidRPr="001A221E">
        <w:rPr>
          <w:rFonts w:ascii="Times New Roman" w:hAnsi="Times New Roman" w:cs="Times New Roman"/>
          <w:bCs/>
          <w:sz w:val="28"/>
          <w:szCs w:val="28"/>
        </w:rPr>
        <w:t>Деяк</w:t>
      </w:r>
      <w:r w:rsidR="00654E1D" w:rsidRPr="001A221E">
        <w:rPr>
          <w:rFonts w:ascii="Times New Roman" w:hAnsi="Times New Roman" w:cs="Times New Roman"/>
          <w:bCs/>
          <w:sz w:val="28"/>
          <w:szCs w:val="28"/>
        </w:rPr>
        <w:t xml:space="preserve"> Наталія Володимирівна</w:t>
      </w:r>
      <w:r w:rsidR="00614965" w:rsidRPr="001A221E">
        <w:rPr>
          <w:rFonts w:ascii="Times New Roman" w:hAnsi="Times New Roman" w:cs="Times New Roman"/>
          <w:bCs/>
          <w:sz w:val="28"/>
          <w:szCs w:val="28"/>
        </w:rPr>
        <w:t xml:space="preserve">, м. </w:t>
      </w:r>
      <w:r w:rsidR="009F2BEE" w:rsidRPr="001A221E">
        <w:rPr>
          <w:rFonts w:ascii="Times New Roman" w:hAnsi="Times New Roman" w:cs="Times New Roman"/>
          <w:bCs/>
          <w:sz w:val="28"/>
          <w:szCs w:val="28"/>
        </w:rPr>
        <w:t>Хуст</w:t>
      </w:r>
      <w:r w:rsidR="00614965" w:rsidRPr="001A221E">
        <w:rPr>
          <w:rFonts w:ascii="Times New Roman" w:hAnsi="Times New Roman" w:cs="Times New Roman"/>
          <w:bCs/>
          <w:sz w:val="28"/>
          <w:szCs w:val="28"/>
        </w:rPr>
        <w:t>,</w:t>
      </w:r>
      <w:r w:rsidR="00614965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встановлену межу </w:t>
      </w:r>
      <w:r w:rsidR="0071381F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>с. Луково</w:t>
      </w:r>
      <w:r w:rsidR="00614965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14965" w:rsidRPr="001A221E">
        <w:rPr>
          <w:rFonts w:ascii="Times New Roman" w:hAnsi="Times New Roman" w:cs="Times New Roman"/>
          <w:sz w:val="28"/>
          <w:szCs w:val="28"/>
        </w:rPr>
        <w:t>Білківсько</w:t>
      </w:r>
      <w:r w:rsidR="0071381F" w:rsidRPr="001A221E">
        <w:rPr>
          <w:rFonts w:ascii="Times New Roman" w:hAnsi="Times New Roman" w:cs="Times New Roman"/>
          <w:sz w:val="28"/>
          <w:szCs w:val="28"/>
        </w:rPr>
        <w:t>ї</w:t>
      </w:r>
      <w:r w:rsidR="00614965" w:rsidRPr="001A221E">
        <w:rPr>
          <w:rFonts w:ascii="Times New Roman" w:hAnsi="Times New Roman" w:cs="Times New Roman"/>
          <w:sz w:val="28"/>
          <w:szCs w:val="28"/>
        </w:rPr>
        <w:t xml:space="preserve"> територіально</w:t>
      </w:r>
      <w:r w:rsidR="0071381F" w:rsidRPr="001A221E">
        <w:rPr>
          <w:rFonts w:ascii="Times New Roman" w:hAnsi="Times New Roman" w:cs="Times New Roman"/>
          <w:sz w:val="28"/>
          <w:szCs w:val="28"/>
        </w:rPr>
        <w:t>ї</w:t>
      </w:r>
      <w:r w:rsidR="00614965" w:rsidRPr="001A221E">
        <w:rPr>
          <w:rFonts w:ascii="Times New Roman" w:hAnsi="Times New Roman" w:cs="Times New Roman"/>
          <w:sz w:val="28"/>
          <w:szCs w:val="28"/>
        </w:rPr>
        <w:t xml:space="preserve"> громад</w:t>
      </w:r>
      <w:r w:rsidR="0071381F" w:rsidRPr="001A221E">
        <w:rPr>
          <w:rFonts w:ascii="Times New Roman" w:hAnsi="Times New Roman" w:cs="Times New Roman"/>
          <w:sz w:val="28"/>
          <w:szCs w:val="28"/>
        </w:rPr>
        <w:t>и</w:t>
      </w:r>
      <w:r w:rsidR="00614965" w:rsidRPr="001A221E">
        <w:rPr>
          <w:rFonts w:ascii="Times New Roman" w:hAnsi="Times New Roman" w:cs="Times New Roman"/>
          <w:sz w:val="28"/>
          <w:szCs w:val="28"/>
        </w:rPr>
        <w:t xml:space="preserve"> Хустського району</w:t>
      </w:r>
      <w:r w:rsidR="003708A5">
        <w:rPr>
          <w:rFonts w:ascii="Times New Roman" w:hAnsi="Times New Roman" w:cs="Times New Roman"/>
          <w:sz w:val="28"/>
          <w:szCs w:val="28"/>
        </w:rPr>
        <w:t xml:space="preserve"> Закарпатської області</w:t>
      </w:r>
      <w:r w:rsidR="00971E2C" w:rsidRPr="001A221E">
        <w:rPr>
          <w:rFonts w:ascii="Times New Roman" w:hAnsi="Times New Roman" w:cs="Times New Roman"/>
          <w:sz w:val="28"/>
          <w:szCs w:val="28"/>
        </w:rPr>
        <w:t xml:space="preserve"> площею 315,3000 га.</w:t>
      </w:r>
    </w:p>
    <w:p w:rsidR="001D7D2F" w:rsidRPr="001A221E" w:rsidRDefault="0069521B" w:rsidP="0069521B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2</w:t>
      </w:r>
      <w:r w:rsid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121124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Відділу земельних </w:t>
      </w:r>
      <w:r w:rsidR="002E5D77">
        <w:rPr>
          <w:rFonts w:ascii="Times New Roman" w:hAnsi="Times New Roman" w:cs="Times New Roman"/>
          <w:bCs/>
          <w:color w:val="000000"/>
          <w:sz w:val="28"/>
          <w:szCs w:val="28"/>
        </w:rPr>
        <w:t>відносин</w:t>
      </w:r>
      <w:r w:rsidR="00121124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екології</w:t>
      </w:r>
      <w:r w:rsidR="002E5D7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сільської ради</w:t>
      </w:r>
      <w:r w:rsidR="00121124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здійснити заходи щодо завантаження проєкту зазначеного в пункті 1 цього рішення до Публічної кадастрової карти</w:t>
      </w:r>
      <w:r w:rsidR="004E6A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 </w:t>
      </w:r>
      <w:r w:rsidR="004E6AFD" w:rsidRPr="004E6AFD">
        <w:rPr>
          <w:rFonts w:ascii="Times New Roman" w:hAnsi="Times New Roman" w:cs="Times New Roman"/>
          <w:bCs/>
          <w:color w:val="000000"/>
          <w:sz w:val="28"/>
          <w:szCs w:val="28"/>
        </w:rPr>
        <w:t>геопорталу Національної інфраструктури геопросторових</w:t>
      </w:r>
      <w:r w:rsidR="004E6A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даних (НІГД)</w:t>
      </w:r>
      <w:r w:rsidR="00121124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D7D2F" w:rsidRPr="001A221E" w:rsidRDefault="0069521B" w:rsidP="0069521B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3</w:t>
      </w:r>
      <w:r w:rsidR="003B066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CE4B4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4E1D" w:rsidRPr="001A221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Оприлюднити </w:t>
      </w:r>
      <w:r w:rsidR="00860ACB">
        <w:rPr>
          <w:rFonts w:ascii="Times New Roman" w:hAnsi="Times New Roman" w:cs="Times New Roman"/>
          <w:bCs/>
          <w:color w:val="000000"/>
          <w:sz w:val="28"/>
          <w:szCs w:val="28"/>
        </w:rPr>
        <w:t>зазначене рішення згідно</w:t>
      </w:r>
      <w:r w:rsidR="003708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</w:t>
      </w:r>
      <w:r w:rsidR="00860A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вимогами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чинного </w:t>
      </w:r>
      <w:r w:rsidR="003B066B">
        <w:rPr>
          <w:rFonts w:ascii="Times New Roman" w:hAnsi="Times New Roman" w:cs="Times New Roman"/>
          <w:bCs/>
          <w:color w:val="000000"/>
          <w:sz w:val="28"/>
          <w:szCs w:val="28"/>
        </w:rPr>
        <w:t>законодавства.</w:t>
      </w:r>
    </w:p>
    <w:p w:rsidR="003B066B" w:rsidRDefault="0069521B" w:rsidP="005818F3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sz w:val="28"/>
        </w:rPr>
        <w:t xml:space="preserve">       4</w:t>
      </w:r>
      <w:r w:rsidR="001A221E">
        <w:rPr>
          <w:rFonts w:ascii="Times New Roman" w:eastAsia="Times New Roman" w:hAnsi="Times New Roman" w:cs="Times New Roman"/>
          <w:sz w:val="28"/>
        </w:rPr>
        <w:t xml:space="preserve">. </w:t>
      </w:r>
      <w:r w:rsidR="00630E67" w:rsidRPr="001A221E">
        <w:rPr>
          <w:rFonts w:ascii="Times New Roman" w:eastAsia="Times New Roman" w:hAnsi="Times New Roman" w:cs="Times New Roman"/>
          <w:sz w:val="28"/>
        </w:rPr>
        <w:t>Контроль</w:t>
      </w:r>
      <w:r w:rsidR="00630E67" w:rsidRPr="001A221E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="00630E67" w:rsidRPr="001A221E">
        <w:rPr>
          <w:rFonts w:ascii="Times New Roman" w:eastAsia="Times New Roman" w:hAnsi="Times New Roman" w:cs="Times New Roman"/>
          <w:sz w:val="28"/>
        </w:rPr>
        <w:t>за</w:t>
      </w:r>
      <w:r w:rsidR="00630E67" w:rsidRPr="001A221E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="00630E67" w:rsidRPr="001A221E">
        <w:rPr>
          <w:rFonts w:ascii="Times New Roman" w:eastAsia="Times New Roman" w:hAnsi="Times New Roman" w:cs="Times New Roman"/>
          <w:sz w:val="28"/>
        </w:rPr>
        <w:t>виконанням</w:t>
      </w:r>
      <w:r w:rsidR="00630E67" w:rsidRPr="001A221E">
        <w:rPr>
          <w:rFonts w:ascii="Times New Roman" w:eastAsia="Times New Roman" w:hAnsi="Times New Roman" w:cs="Times New Roman"/>
          <w:spacing w:val="-5"/>
          <w:sz w:val="28"/>
        </w:rPr>
        <w:t xml:space="preserve"> цього</w:t>
      </w:r>
      <w:r w:rsidR="009C0986" w:rsidRPr="001A221E">
        <w:rPr>
          <w:rFonts w:ascii="Times New Roman" w:eastAsia="Times New Roman" w:hAnsi="Times New Roman" w:cs="Times New Roman"/>
          <w:spacing w:val="-5"/>
          <w:sz w:val="28"/>
        </w:rPr>
        <w:t xml:space="preserve"> рішення</w:t>
      </w:r>
      <w:r w:rsidR="00630E67" w:rsidRPr="001A221E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="009C0986" w:rsidRPr="001A221E">
        <w:rPr>
          <w:rFonts w:ascii="Times New Roman" w:eastAsia="Times New Roman" w:hAnsi="Times New Roman" w:cs="Times New Roman"/>
          <w:spacing w:val="-5"/>
          <w:sz w:val="28"/>
        </w:rPr>
        <w:t xml:space="preserve">покласти на </w:t>
      </w:r>
      <w:r w:rsidR="00654E1D" w:rsidRPr="001A221E">
        <w:rPr>
          <w:rFonts w:ascii="Times New Roman" w:hAnsi="Times New Roman" w:cs="Times New Roman"/>
          <w:bCs/>
          <w:sz w:val="28"/>
          <w:szCs w:val="28"/>
        </w:rPr>
        <w:t xml:space="preserve">заступника голови сільської ради </w:t>
      </w:r>
      <w:r w:rsidR="002E5D77" w:rsidRPr="001A221E">
        <w:rPr>
          <w:rFonts w:ascii="Times New Roman" w:hAnsi="Times New Roman" w:cs="Times New Roman"/>
          <w:bCs/>
          <w:sz w:val="28"/>
          <w:szCs w:val="28"/>
        </w:rPr>
        <w:t>Янтолика</w:t>
      </w:r>
      <w:r w:rsidR="001A221E">
        <w:rPr>
          <w:rFonts w:ascii="Times New Roman" w:hAnsi="Times New Roman" w:cs="Times New Roman"/>
          <w:bCs/>
          <w:sz w:val="28"/>
          <w:szCs w:val="28"/>
        </w:rPr>
        <w:t xml:space="preserve"> М.Ю.</w:t>
      </w:r>
    </w:p>
    <w:p w:rsidR="005818F3" w:rsidRPr="005818F3" w:rsidRDefault="005818F3" w:rsidP="005818F3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60F3D" w:rsidTr="00485CFE">
        <w:tc>
          <w:tcPr>
            <w:tcW w:w="4814" w:type="dxa"/>
          </w:tcPr>
          <w:p w:rsidR="00B60F3D" w:rsidRDefault="00B60F3D" w:rsidP="00630E67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E94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Сільський голова</w:t>
            </w:r>
          </w:p>
        </w:tc>
        <w:tc>
          <w:tcPr>
            <w:tcW w:w="4814" w:type="dxa"/>
          </w:tcPr>
          <w:p w:rsidR="00B60F3D" w:rsidRDefault="00B60F3D" w:rsidP="00485CFE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sz w:val="30"/>
                <w:szCs w:val="28"/>
              </w:rPr>
            </w:pPr>
            <w:r w:rsidRPr="00E94A0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Василь ЗЕЙКАН</w:t>
            </w:r>
          </w:p>
        </w:tc>
      </w:tr>
    </w:tbl>
    <w:p w:rsidR="005963F6" w:rsidRPr="00CC78F1" w:rsidRDefault="005963F6" w:rsidP="00CC78F1">
      <w:pPr>
        <w:widowControl w:val="0"/>
        <w:tabs>
          <w:tab w:val="left" w:pos="642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sectPr w:rsidR="005963F6" w:rsidRPr="00CC78F1" w:rsidSect="001D75C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B2" w:rsidRDefault="005641B2" w:rsidP="00654E1D">
      <w:pPr>
        <w:spacing w:after="0" w:line="240" w:lineRule="auto"/>
      </w:pPr>
      <w:r>
        <w:separator/>
      </w:r>
    </w:p>
  </w:endnote>
  <w:endnote w:type="continuationSeparator" w:id="0">
    <w:p w:rsidR="005641B2" w:rsidRDefault="005641B2" w:rsidP="0065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B2" w:rsidRDefault="005641B2" w:rsidP="00654E1D">
      <w:pPr>
        <w:spacing w:after="0" w:line="240" w:lineRule="auto"/>
      </w:pPr>
      <w:r>
        <w:separator/>
      </w:r>
    </w:p>
  </w:footnote>
  <w:footnote w:type="continuationSeparator" w:id="0">
    <w:p w:rsidR="005641B2" w:rsidRDefault="005641B2" w:rsidP="00654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E2404"/>
    <w:multiLevelType w:val="hybridMultilevel"/>
    <w:tmpl w:val="D4264CA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6E"/>
    <w:rsid w:val="00034760"/>
    <w:rsid w:val="0004415D"/>
    <w:rsid w:val="00062819"/>
    <w:rsid w:val="000F19AE"/>
    <w:rsid w:val="00121124"/>
    <w:rsid w:val="00123E0E"/>
    <w:rsid w:val="001930CE"/>
    <w:rsid w:val="001A221E"/>
    <w:rsid w:val="001D75C9"/>
    <w:rsid w:val="001D7D2F"/>
    <w:rsid w:val="00282918"/>
    <w:rsid w:val="002A7252"/>
    <w:rsid w:val="002C6E82"/>
    <w:rsid w:val="002E5D77"/>
    <w:rsid w:val="003325BC"/>
    <w:rsid w:val="003508A3"/>
    <w:rsid w:val="003708A5"/>
    <w:rsid w:val="00375A1F"/>
    <w:rsid w:val="00383E3A"/>
    <w:rsid w:val="003B066B"/>
    <w:rsid w:val="003F16D7"/>
    <w:rsid w:val="0043214F"/>
    <w:rsid w:val="004626E3"/>
    <w:rsid w:val="00485CFE"/>
    <w:rsid w:val="004E6AFD"/>
    <w:rsid w:val="005641B2"/>
    <w:rsid w:val="0057010A"/>
    <w:rsid w:val="005818F3"/>
    <w:rsid w:val="005963F6"/>
    <w:rsid w:val="005A1128"/>
    <w:rsid w:val="005A4F47"/>
    <w:rsid w:val="005A5EEE"/>
    <w:rsid w:val="005A76C5"/>
    <w:rsid w:val="005D2FAB"/>
    <w:rsid w:val="005F196E"/>
    <w:rsid w:val="00614965"/>
    <w:rsid w:val="00630E67"/>
    <w:rsid w:val="006326EC"/>
    <w:rsid w:val="00654E1D"/>
    <w:rsid w:val="006830CB"/>
    <w:rsid w:val="0069521B"/>
    <w:rsid w:val="0071381F"/>
    <w:rsid w:val="00762329"/>
    <w:rsid w:val="007B6FA1"/>
    <w:rsid w:val="008065D0"/>
    <w:rsid w:val="00853BE9"/>
    <w:rsid w:val="00860ACB"/>
    <w:rsid w:val="008A60DE"/>
    <w:rsid w:val="008C4C27"/>
    <w:rsid w:val="00971E2C"/>
    <w:rsid w:val="0098260C"/>
    <w:rsid w:val="009B643B"/>
    <w:rsid w:val="009C0986"/>
    <w:rsid w:val="009F2BEE"/>
    <w:rsid w:val="00A06766"/>
    <w:rsid w:val="00A31B85"/>
    <w:rsid w:val="00A9413A"/>
    <w:rsid w:val="00B061A2"/>
    <w:rsid w:val="00B1114F"/>
    <w:rsid w:val="00B21B2B"/>
    <w:rsid w:val="00B60F3D"/>
    <w:rsid w:val="00B64115"/>
    <w:rsid w:val="00BA476D"/>
    <w:rsid w:val="00CC78F1"/>
    <w:rsid w:val="00CE4B47"/>
    <w:rsid w:val="00D40E81"/>
    <w:rsid w:val="00D6719F"/>
    <w:rsid w:val="00D84FFF"/>
    <w:rsid w:val="00E36134"/>
    <w:rsid w:val="00E60D9B"/>
    <w:rsid w:val="00E90E9E"/>
    <w:rsid w:val="00EC075B"/>
    <w:rsid w:val="00ED000E"/>
    <w:rsid w:val="00ED58EC"/>
    <w:rsid w:val="00EE0166"/>
    <w:rsid w:val="00F6014A"/>
    <w:rsid w:val="00F95019"/>
    <w:rsid w:val="00FA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288967"/>
  <w15:chartTrackingRefBased/>
  <w15:docId w15:val="{DF54E9E6-4AB1-4272-AF16-AE4AEECD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E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4E1D"/>
  </w:style>
  <w:style w:type="paragraph" w:styleId="a5">
    <w:name w:val="footer"/>
    <w:basedOn w:val="a"/>
    <w:link w:val="a6"/>
    <w:uiPriority w:val="99"/>
    <w:unhideWhenUsed/>
    <w:rsid w:val="00654E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4E1D"/>
  </w:style>
  <w:style w:type="character" w:styleId="a7">
    <w:name w:val="Placeholder Text"/>
    <w:basedOn w:val="a0"/>
    <w:uiPriority w:val="99"/>
    <w:semiHidden/>
    <w:rsid w:val="00654E1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85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3BE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A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21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2EF9F-87CC-44C1-B8B2-069C5EBA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2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2025-07-28T10:26:00Z</cp:lastPrinted>
  <dcterms:created xsi:type="dcterms:W3CDTF">2025-07-24T06:43:00Z</dcterms:created>
  <dcterms:modified xsi:type="dcterms:W3CDTF">2025-07-29T06:43:00Z</dcterms:modified>
</cp:coreProperties>
</file>