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323" w:rsidRDefault="00F801CC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sz w:val="28"/>
          <w:szCs w:val="28"/>
        </w:rPr>
        <w:object w:dxaOrig="792" w:dyaOrig="9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#001">
            <v:imagedata r:id="rId7" o:title=""/>
          </v:shape>
          <o:OLEObject Type="Embed" ProgID="Word.Picture.8" ShapeID="_x0000_i1025" DrawAspect="Content" ObjectID="_1801639235" r:id="rId8"/>
        </w:object>
      </w:r>
    </w:p>
    <w:p w:rsidR="00F46323" w:rsidRDefault="00F801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80"/>
          <w:sz w:val="28"/>
          <w:szCs w:val="28"/>
        </w:rPr>
        <w:t>УКРАЇНА</w:t>
      </w:r>
    </w:p>
    <w:p w:rsidR="00F46323" w:rsidRDefault="00F801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БІЛКІВСЬКА СІЛЬСЬКА РАДА</w:t>
      </w:r>
    </w:p>
    <w:p w:rsidR="00F46323" w:rsidRDefault="00F801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ХУСТСЬКОГО РАЙОНУ</w:t>
      </w:r>
    </w:p>
    <w:p w:rsidR="00F46323" w:rsidRDefault="00F801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ЗАКАРПАТСЬКОЇ ОБЛАСТІ</w:t>
      </w:r>
    </w:p>
    <w:p w:rsidR="00F46323" w:rsidRDefault="005010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</w:t>
      </w:r>
      <w:r w:rsidR="00F801CC">
        <w:rPr>
          <w:rFonts w:ascii="Times New Roman" w:hAnsi="Times New Roman"/>
          <w:b/>
          <w:sz w:val="28"/>
          <w:szCs w:val="28"/>
          <w:lang w:val="uk-UA"/>
        </w:rPr>
        <w:t>ридцять дев</w:t>
      </w:r>
      <w:r w:rsidR="00F801CC" w:rsidRPr="00FD5FAF">
        <w:rPr>
          <w:rFonts w:ascii="Times New Roman" w:hAnsi="Times New Roman"/>
          <w:b/>
          <w:sz w:val="28"/>
          <w:szCs w:val="28"/>
        </w:rPr>
        <w:t>’</w:t>
      </w:r>
      <w:r w:rsidR="00F801CC">
        <w:rPr>
          <w:rFonts w:ascii="Times New Roman" w:hAnsi="Times New Roman"/>
          <w:b/>
          <w:sz w:val="28"/>
          <w:szCs w:val="28"/>
          <w:lang w:val="uk-UA"/>
        </w:rPr>
        <w:t xml:space="preserve">ята </w:t>
      </w:r>
      <w:r w:rsidR="00F801CC">
        <w:rPr>
          <w:rFonts w:ascii="Times New Roman" w:hAnsi="Times New Roman"/>
          <w:b/>
          <w:sz w:val="28"/>
          <w:szCs w:val="28"/>
        </w:rPr>
        <w:t>сесія восьмого скликання</w:t>
      </w:r>
    </w:p>
    <w:p w:rsidR="00F46323" w:rsidRDefault="00F801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І Ш Е Н Н Я</w:t>
      </w:r>
    </w:p>
    <w:p w:rsidR="00F46323" w:rsidRDefault="00F46323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60"/>
        <w:gridCol w:w="4860"/>
      </w:tblGrid>
      <w:tr w:rsidR="00F46323">
        <w:tc>
          <w:tcPr>
            <w:tcW w:w="4860" w:type="dxa"/>
          </w:tcPr>
          <w:p w:rsidR="00F46323" w:rsidRDefault="005010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від 19 лютого </w:t>
            </w:r>
            <w:r w:rsidR="00F801CC">
              <w:rPr>
                <w:rFonts w:ascii="Times New Roman" w:hAnsi="Times New Roman"/>
                <w:b/>
                <w:sz w:val="28"/>
                <w:szCs w:val="28"/>
              </w:rPr>
              <w:t xml:space="preserve"> 202</w:t>
            </w:r>
            <w:r w:rsidR="00F801C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р. № 2562</w:t>
            </w:r>
          </w:p>
          <w:p w:rsidR="00F46323" w:rsidRDefault="00F801CC">
            <w:pPr>
              <w:spacing w:after="0" w:line="240" w:lineRule="auto"/>
              <w:ind w:left="1332" w:hanging="133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</w:t>
            </w:r>
          </w:p>
        </w:tc>
        <w:tc>
          <w:tcPr>
            <w:tcW w:w="4860" w:type="dxa"/>
          </w:tcPr>
          <w:p w:rsidR="00F46323" w:rsidRDefault="00F46323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46323" w:rsidRDefault="00F801CC">
      <w:pPr>
        <w:shd w:val="clear" w:color="auto" w:fill="FFFFFF"/>
        <w:spacing w:before="120"/>
        <w:ind w:right="4110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D5FAF">
        <w:rPr>
          <w:rFonts w:ascii="Times New Roman" w:hAnsi="Times New Roman"/>
          <w:b/>
          <w:bCs/>
          <w:sz w:val="28"/>
          <w:szCs w:val="28"/>
          <w:lang w:val="uk-UA"/>
        </w:rPr>
        <w:t>Про затвердження По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ложення про діяльність аукціонної комісії для продажу об</w:t>
      </w:r>
      <w:r w:rsidRPr="00FD5FAF">
        <w:rPr>
          <w:rFonts w:ascii="Times New Roman" w:hAnsi="Times New Roman"/>
          <w:b/>
          <w:bCs/>
          <w:sz w:val="28"/>
          <w:szCs w:val="28"/>
          <w:lang w:val="uk-UA"/>
        </w:rPr>
        <w:t>’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єктів малої приватизації комунальної власності Білківської сільської ради Хустського району Закарпатської області</w:t>
      </w:r>
    </w:p>
    <w:p w:rsidR="00F46323" w:rsidRDefault="00F801CC">
      <w:pPr>
        <w:pStyle w:val="a3"/>
        <w:ind w:right="138"/>
      </w:pPr>
      <w:r>
        <w:t>Відповідно до статей 25, 26, 59, 60 Закону України «Про місцеве самоврядування</w:t>
      </w:r>
      <w:r>
        <w:rPr>
          <w:spacing w:val="56"/>
          <w:w w:val="150"/>
        </w:rPr>
        <w:t xml:space="preserve"> </w:t>
      </w:r>
      <w:r>
        <w:t>в</w:t>
      </w:r>
      <w:r>
        <w:rPr>
          <w:spacing w:val="57"/>
          <w:w w:val="150"/>
        </w:rPr>
        <w:t xml:space="preserve"> </w:t>
      </w:r>
      <w:r>
        <w:t>Україні»,</w:t>
      </w:r>
      <w:r>
        <w:rPr>
          <w:spacing w:val="56"/>
          <w:w w:val="150"/>
        </w:rPr>
        <w:t xml:space="preserve"> </w:t>
      </w:r>
      <w:r>
        <w:t>частини</w:t>
      </w:r>
      <w:r>
        <w:rPr>
          <w:spacing w:val="58"/>
          <w:w w:val="150"/>
        </w:rPr>
        <w:t xml:space="preserve"> </w:t>
      </w:r>
      <w:r>
        <w:t>четвертої</w:t>
      </w:r>
      <w:r>
        <w:rPr>
          <w:spacing w:val="58"/>
          <w:w w:val="150"/>
        </w:rPr>
        <w:t xml:space="preserve"> </w:t>
      </w:r>
      <w:r>
        <w:t>статті</w:t>
      </w:r>
      <w:r>
        <w:rPr>
          <w:spacing w:val="56"/>
          <w:w w:val="150"/>
        </w:rPr>
        <w:t xml:space="preserve"> </w:t>
      </w:r>
      <w:r>
        <w:t>15</w:t>
      </w:r>
      <w:r>
        <w:rPr>
          <w:spacing w:val="57"/>
          <w:w w:val="150"/>
        </w:rPr>
        <w:t xml:space="preserve"> </w:t>
      </w:r>
      <w:r>
        <w:t>Закону</w:t>
      </w:r>
      <w:r>
        <w:rPr>
          <w:spacing w:val="57"/>
          <w:w w:val="150"/>
        </w:rPr>
        <w:t xml:space="preserve"> </w:t>
      </w:r>
      <w:r>
        <w:rPr>
          <w:spacing w:val="-2"/>
        </w:rPr>
        <w:t xml:space="preserve">України </w:t>
      </w:r>
      <w:r>
        <w:t>«Про</w:t>
      </w:r>
      <w:r>
        <w:rPr>
          <w:spacing w:val="-3"/>
        </w:rPr>
        <w:t xml:space="preserve"> </w:t>
      </w:r>
      <w:r>
        <w:t>приватизацію державного і комунального майна», Положення про діяльність аукціонної комісії для продажу об’єктів малої приватизації, затвердженого</w:t>
      </w:r>
      <w:r>
        <w:rPr>
          <w:spacing w:val="-2"/>
        </w:rPr>
        <w:t xml:space="preserve"> </w:t>
      </w:r>
      <w:r>
        <w:t>наказом</w:t>
      </w:r>
      <w:r>
        <w:rPr>
          <w:spacing w:val="-1"/>
        </w:rPr>
        <w:t xml:space="preserve"> </w:t>
      </w:r>
      <w:r>
        <w:t>Фонду</w:t>
      </w:r>
      <w:r>
        <w:rPr>
          <w:spacing w:val="-2"/>
        </w:rPr>
        <w:t xml:space="preserve"> </w:t>
      </w:r>
      <w:r>
        <w:t>державного</w:t>
      </w:r>
      <w:r>
        <w:rPr>
          <w:spacing w:val="-2"/>
        </w:rPr>
        <w:t xml:space="preserve"> </w:t>
      </w:r>
      <w:r>
        <w:t>майна</w:t>
      </w:r>
      <w:r>
        <w:rPr>
          <w:spacing w:val="-3"/>
        </w:rPr>
        <w:t xml:space="preserve"> </w:t>
      </w:r>
      <w:r>
        <w:t>України</w:t>
      </w:r>
      <w:r>
        <w:rPr>
          <w:spacing w:val="-1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t>06.04.2018</w:t>
      </w:r>
      <w:r>
        <w:rPr>
          <w:spacing w:val="2"/>
        </w:rPr>
        <w:t xml:space="preserve"> </w:t>
      </w:r>
      <w:r>
        <w:rPr>
          <w:spacing w:val="-4"/>
        </w:rPr>
        <w:t xml:space="preserve">року </w:t>
      </w:r>
      <w:r>
        <w:t>№</w:t>
      </w:r>
      <w:r>
        <w:rPr>
          <w:spacing w:val="-3"/>
        </w:rPr>
        <w:t xml:space="preserve"> </w:t>
      </w:r>
      <w:r>
        <w:t xml:space="preserve">486, сесія </w:t>
      </w:r>
      <w:r>
        <w:rPr>
          <w:bCs/>
        </w:rPr>
        <w:t>Білківської сільської ради</w:t>
      </w:r>
      <w:r>
        <w:rPr>
          <w:b/>
          <w:bCs/>
        </w:rPr>
        <w:t xml:space="preserve"> вирішила:</w:t>
      </w:r>
    </w:p>
    <w:p w:rsidR="00F46323" w:rsidRDefault="00F46323">
      <w:pPr>
        <w:pStyle w:val="a3"/>
        <w:ind w:left="0" w:firstLine="0"/>
        <w:jc w:val="left"/>
      </w:pPr>
    </w:p>
    <w:p w:rsidR="00F46323" w:rsidRDefault="00F801CC">
      <w:pPr>
        <w:pStyle w:val="a5"/>
        <w:numPr>
          <w:ilvl w:val="0"/>
          <w:numId w:val="1"/>
        </w:numPr>
        <w:tabs>
          <w:tab w:val="left" w:pos="1284"/>
        </w:tabs>
        <w:spacing w:after="0" w:line="240" w:lineRule="auto"/>
        <w:ind w:right="137" w:firstLine="707"/>
        <w:jc w:val="both"/>
        <w:rPr>
          <w:sz w:val="28"/>
        </w:rPr>
      </w:pPr>
      <w:r>
        <w:rPr>
          <w:sz w:val="28"/>
        </w:rPr>
        <w:t>Затвердити Положення про діяльність аукціонної комісії для продажу об’єктів малої приватизації комунальної власності Білківської сільської ради ради Хустського району Закарпатської області, що додається.</w:t>
      </w:r>
    </w:p>
    <w:p w:rsidR="00F46323" w:rsidRDefault="00F801CC">
      <w:pPr>
        <w:pStyle w:val="a5"/>
        <w:numPr>
          <w:ilvl w:val="0"/>
          <w:numId w:val="1"/>
        </w:numPr>
        <w:tabs>
          <w:tab w:val="left" w:pos="1252"/>
        </w:tabs>
        <w:spacing w:after="0" w:line="240" w:lineRule="auto"/>
        <w:ind w:right="140" w:firstLine="707"/>
        <w:jc w:val="both"/>
        <w:rPr>
          <w:kern w:val="24"/>
          <w:sz w:val="28"/>
          <w:szCs w:val="28"/>
        </w:rPr>
      </w:pPr>
      <w:r>
        <w:rPr>
          <w:rFonts w:eastAsia="Univers (W1)"/>
          <w:sz w:val="28"/>
          <w:szCs w:val="28"/>
        </w:rPr>
        <w:t>Контроль за виконанням цього рішення покласти на постійну комісію сільської ради з питань</w:t>
      </w:r>
      <w:r>
        <w:rPr>
          <w:kern w:val="24"/>
          <w:sz w:val="28"/>
          <w:szCs w:val="28"/>
        </w:rPr>
        <w:t xml:space="preserve"> підприємництва, промисловості, транспорту, зв’язку,</w:t>
      </w:r>
      <w:r>
        <w:rPr>
          <w:color w:val="000000"/>
          <w:spacing w:val="1"/>
          <w:sz w:val="28"/>
          <w:szCs w:val="28"/>
        </w:rPr>
        <w:t xml:space="preserve"> сфери послуг, інфраструктури, доріг, житлово-комунального господарства, енергозбереження </w:t>
      </w:r>
      <w:r>
        <w:rPr>
          <w:kern w:val="24"/>
          <w:sz w:val="28"/>
          <w:szCs w:val="28"/>
        </w:rPr>
        <w:t>та комунальної власності                        (Паньканинець Ю.Ю.) та заступника сільського голови Михайла ЯНТОЛИКА.</w:t>
      </w:r>
    </w:p>
    <w:p w:rsidR="00F46323" w:rsidRDefault="00F46323">
      <w:pPr>
        <w:spacing w:after="0" w:line="36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val="uk-UA"/>
        </w:rPr>
      </w:pPr>
    </w:p>
    <w:p w:rsidR="00F46323" w:rsidRDefault="00F801C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Білківський сільський голова                                      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Василь </w:t>
      </w:r>
      <w:r>
        <w:rPr>
          <w:rFonts w:ascii="Times New Roman" w:hAnsi="Times New Roman"/>
          <w:b/>
          <w:sz w:val="28"/>
          <w:szCs w:val="28"/>
          <w:lang w:eastAsia="ru-RU"/>
        </w:rPr>
        <w:t>Зейкан</w:t>
      </w:r>
    </w:p>
    <w:p w:rsidR="00F46323" w:rsidRDefault="00F46323">
      <w:pPr>
        <w:jc w:val="right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F46323" w:rsidRDefault="00F46323">
      <w:pPr>
        <w:jc w:val="right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F46323" w:rsidRDefault="00F46323">
      <w:pPr>
        <w:jc w:val="right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F46323" w:rsidRDefault="00F46323">
      <w:pPr>
        <w:jc w:val="right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F46323" w:rsidRDefault="00F46323">
      <w:pPr>
        <w:jc w:val="right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F46323" w:rsidRDefault="00F46323">
      <w:pPr>
        <w:jc w:val="right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501079" w:rsidRDefault="00501079">
      <w:pPr>
        <w:jc w:val="right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501079" w:rsidRDefault="00501079">
      <w:pPr>
        <w:jc w:val="right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F46323" w:rsidRDefault="00F801CC" w:rsidP="00501079">
      <w:pPr>
        <w:jc w:val="right"/>
        <w:rPr>
          <w:rFonts w:ascii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lang w:val="uk-UA" w:eastAsia="ru-RU"/>
        </w:rPr>
        <w:lastRenderedPageBreak/>
        <w:t>ЗАТВЕРДЖЕНО</w:t>
      </w:r>
    </w:p>
    <w:p w:rsidR="00F46323" w:rsidRDefault="00F801CC" w:rsidP="00501079">
      <w:pPr>
        <w:wordWrap w:val="0"/>
        <w:jc w:val="right"/>
        <w:rPr>
          <w:rFonts w:ascii="Times New Roman" w:hAnsi="Times New Roman"/>
          <w:b/>
          <w:sz w:val="24"/>
          <w:szCs w:val="24"/>
          <w:lang w:val="uk-UA" w:eastAsia="ru-RU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uk-UA" w:eastAsia="ru-RU"/>
        </w:rPr>
        <w:t>рішенням Білківської сільської</w:t>
      </w:r>
    </w:p>
    <w:p w:rsidR="00F46323" w:rsidRDefault="00501079" w:rsidP="00501079">
      <w:pPr>
        <w:wordWrap w:val="0"/>
        <w:jc w:val="right"/>
        <w:rPr>
          <w:rFonts w:ascii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lang w:val="uk-UA" w:eastAsia="ru-RU"/>
        </w:rPr>
        <w:t>ради від 19.02.2025 року №2562</w:t>
      </w:r>
      <w:r w:rsidR="00F801CC">
        <w:rPr>
          <w:rFonts w:ascii="Times New Roman" w:hAnsi="Times New Roman"/>
          <w:b/>
          <w:sz w:val="24"/>
          <w:szCs w:val="24"/>
          <w:lang w:val="uk-UA" w:eastAsia="ru-RU"/>
        </w:rPr>
        <w:t xml:space="preserve">  </w:t>
      </w:r>
    </w:p>
    <w:p w:rsidR="00F46323" w:rsidRDefault="00F801CC">
      <w:pPr>
        <w:ind w:left="571" w:right="56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 О Л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 Ж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</w:t>
      </w:r>
      <w:r>
        <w:rPr>
          <w:rFonts w:ascii="Times New Roman" w:hAnsi="Times New Roman"/>
          <w:b/>
          <w:spacing w:val="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Н </w:t>
      </w:r>
      <w:r>
        <w:rPr>
          <w:rFonts w:ascii="Times New Roman" w:hAnsi="Times New Roman"/>
          <w:b/>
          <w:spacing w:val="-10"/>
          <w:sz w:val="28"/>
        </w:rPr>
        <w:t>Я</w:t>
      </w:r>
    </w:p>
    <w:p w:rsidR="00F46323" w:rsidRDefault="00F801CC">
      <w:pPr>
        <w:ind w:left="571" w:right="57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діяльність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аукціонної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комісії</w:t>
      </w:r>
    </w:p>
    <w:p w:rsidR="00F46323" w:rsidRDefault="00F801CC">
      <w:pPr>
        <w:ind w:left="571" w:right="56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>для</w:t>
      </w:r>
      <w:r>
        <w:rPr>
          <w:rFonts w:ascii="Times New Roman" w:hAnsi="Times New Roman"/>
          <w:b/>
          <w:spacing w:val="-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продажу</w:t>
      </w:r>
      <w:r>
        <w:rPr>
          <w:rFonts w:ascii="Times New Roman" w:hAnsi="Times New Roman"/>
          <w:b/>
          <w:spacing w:val="-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об’єктів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малої</w:t>
      </w:r>
      <w:r>
        <w:rPr>
          <w:rFonts w:ascii="Times New Roman" w:hAnsi="Times New Roman"/>
          <w:b/>
          <w:spacing w:val="-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приватизації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комунальної</w:t>
      </w:r>
      <w:r>
        <w:rPr>
          <w:rFonts w:ascii="Times New Roman" w:hAnsi="Times New Roman"/>
          <w:b/>
          <w:spacing w:val="-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власності </w:t>
      </w:r>
      <w:r>
        <w:rPr>
          <w:rFonts w:ascii="Times New Roman" w:hAnsi="Times New Roman"/>
          <w:b/>
          <w:sz w:val="28"/>
          <w:lang w:val="uk-UA"/>
        </w:rPr>
        <w:t>Білківської сільської</w:t>
      </w:r>
      <w:r>
        <w:rPr>
          <w:rFonts w:ascii="Times New Roman" w:hAnsi="Times New Roman"/>
          <w:b/>
          <w:sz w:val="28"/>
        </w:rPr>
        <w:t xml:space="preserve"> ради</w:t>
      </w:r>
      <w:r>
        <w:rPr>
          <w:rFonts w:ascii="Times New Roman" w:hAnsi="Times New Roman"/>
          <w:b/>
          <w:sz w:val="28"/>
          <w:lang w:val="uk-UA"/>
        </w:rPr>
        <w:t xml:space="preserve"> Хустського району</w:t>
      </w:r>
      <w:r>
        <w:rPr>
          <w:rFonts w:ascii="Times New Roman" w:hAnsi="Times New Roman"/>
          <w:b/>
          <w:sz w:val="28"/>
        </w:rPr>
        <w:t xml:space="preserve"> Закарпатської області</w:t>
      </w:r>
    </w:p>
    <w:p w:rsidR="00F46323" w:rsidRDefault="00F801CC">
      <w:pPr>
        <w:ind w:left="341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І.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Загальні</w:t>
      </w:r>
      <w:r>
        <w:rPr>
          <w:rFonts w:ascii="Times New Roman" w:hAnsi="Times New Roman"/>
          <w:b/>
          <w:spacing w:val="-2"/>
          <w:sz w:val="28"/>
        </w:rPr>
        <w:t xml:space="preserve"> положення</w:t>
      </w:r>
    </w:p>
    <w:p w:rsidR="00F46323" w:rsidRDefault="00F801CC">
      <w:pPr>
        <w:pStyle w:val="a5"/>
        <w:numPr>
          <w:ilvl w:val="0"/>
          <w:numId w:val="2"/>
        </w:numPr>
        <w:tabs>
          <w:tab w:val="left" w:pos="1137"/>
        </w:tabs>
        <w:spacing w:after="0" w:line="240" w:lineRule="auto"/>
        <w:ind w:right="138" w:firstLine="707"/>
        <w:jc w:val="both"/>
        <w:rPr>
          <w:sz w:val="28"/>
        </w:rPr>
      </w:pPr>
      <w:r>
        <w:rPr>
          <w:sz w:val="28"/>
        </w:rPr>
        <w:t xml:space="preserve">Це Положення, розроблене відповідно до </w:t>
      </w:r>
      <w:hyperlink r:id="rId9" w:anchor="n333">
        <w:r>
          <w:rPr>
            <w:sz w:val="28"/>
          </w:rPr>
          <w:t>частини четвертої</w:t>
        </w:r>
      </w:hyperlink>
      <w:r>
        <w:rPr>
          <w:sz w:val="28"/>
        </w:rPr>
        <w:t xml:space="preserve"> статті 15 Закону України «Про приватизацію державного і комунального майна», визначає порядок утворення аукціонної комісії для продажу об’єктів малої приватизації комунальної власності Білківської сільської ради Хустського району Закарпатської області (далі - комісія), її повноваження, права та порядок роботи.</w:t>
      </w:r>
    </w:p>
    <w:p w:rsidR="00F46323" w:rsidRDefault="00F801CC">
      <w:pPr>
        <w:pStyle w:val="a5"/>
        <w:numPr>
          <w:ilvl w:val="0"/>
          <w:numId w:val="2"/>
        </w:numPr>
        <w:tabs>
          <w:tab w:val="left" w:pos="1291"/>
        </w:tabs>
        <w:spacing w:before="1" w:after="0" w:line="240" w:lineRule="auto"/>
        <w:ind w:right="136" w:firstLine="707"/>
        <w:jc w:val="both"/>
        <w:rPr>
          <w:sz w:val="28"/>
        </w:rPr>
      </w:pPr>
      <w:r>
        <w:rPr>
          <w:sz w:val="28"/>
        </w:rPr>
        <w:t xml:space="preserve">Комісія у своїй діяльності керується </w:t>
      </w:r>
      <w:hyperlink r:id="rId10">
        <w:r>
          <w:rPr>
            <w:sz w:val="28"/>
          </w:rPr>
          <w:t>Конституцією України</w:t>
        </w:r>
      </w:hyperlink>
      <w:r>
        <w:rPr>
          <w:sz w:val="28"/>
        </w:rPr>
        <w:t xml:space="preserve">, законами України, рішеннями сесії та виконавчого комітету Білківської сільської ради, розпорядженнями Білківського сільського голови та цим </w:t>
      </w:r>
      <w:r>
        <w:rPr>
          <w:spacing w:val="-2"/>
          <w:sz w:val="28"/>
        </w:rPr>
        <w:t>Положенням.</w:t>
      </w:r>
    </w:p>
    <w:p w:rsidR="00F46323" w:rsidRDefault="00F46323">
      <w:pPr>
        <w:pStyle w:val="a3"/>
        <w:ind w:left="0" w:firstLine="0"/>
        <w:jc w:val="left"/>
      </w:pPr>
    </w:p>
    <w:p w:rsidR="00F46323" w:rsidRDefault="00F801CC">
      <w:pPr>
        <w:ind w:left="1597"/>
        <w:jc w:val="both"/>
        <w:rPr>
          <w:b/>
          <w:sz w:val="28"/>
        </w:rPr>
      </w:pPr>
      <w:r>
        <w:rPr>
          <w:rFonts w:ascii="Times New Roman" w:hAnsi="Times New Roman"/>
          <w:b/>
          <w:sz w:val="28"/>
        </w:rPr>
        <w:t>ІІ.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Склад,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порядок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утворення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комісії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та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її</w:t>
      </w:r>
      <w:r>
        <w:rPr>
          <w:rFonts w:ascii="Times New Roman" w:hAnsi="Times New Roman"/>
          <w:b/>
          <w:spacing w:val="-2"/>
          <w:sz w:val="28"/>
        </w:rPr>
        <w:t xml:space="preserve"> повноваження</w:t>
      </w:r>
    </w:p>
    <w:p w:rsidR="00F46323" w:rsidRDefault="00F801CC">
      <w:pPr>
        <w:pStyle w:val="a5"/>
        <w:numPr>
          <w:ilvl w:val="0"/>
          <w:numId w:val="3"/>
        </w:numPr>
        <w:tabs>
          <w:tab w:val="left" w:pos="1151"/>
        </w:tabs>
        <w:spacing w:after="0" w:line="240" w:lineRule="auto"/>
        <w:ind w:right="137" w:firstLine="707"/>
        <w:jc w:val="both"/>
        <w:rPr>
          <w:sz w:val="28"/>
        </w:rPr>
      </w:pPr>
      <w:r>
        <w:rPr>
          <w:sz w:val="28"/>
        </w:rPr>
        <w:t>Комісія є тимчасово діючим колегіальним органом, що утворюється сільською радою для продажу об’єктів малої приватизації комунальної власності</w:t>
      </w:r>
      <w:r>
        <w:rPr>
          <w:spacing w:val="-4"/>
          <w:sz w:val="28"/>
        </w:rPr>
        <w:t xml:space="preserve"> </w:t>
      </w:r>
      <w:r>
        <w:rPr>
          <w:sz w:val="28"/>
        </w:rPr>
        <w:t>Білківської сільської ради Хустського району</w:t>
      </w:r>
      <w:r>
        <w:rPr>
          <w:spacing w:val="-5"/>
          <w:sz w:val="28"/>
        </w:rPr>
        <w:t xml:space="preserve"> </w:t>
      </w:r>
      <w:r>
        <w:rPr>
          <w:sz w:val="28"/>
        </w:rPr>
        <w:t>Закарпатської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області</w:t>
      </w:r>
      <w:r>
        <w:rPr>
          <w:spacing w:val="-4"/>
          <w:sz w:val="28"/>
        </w:rPr>
        <w:t xml:space="preserve"> </w:t>
      </w:r>
      <w:r>
        <w:rPr>
          <w:sz w:val="28"/>
        </w:rPr>
        <w:t>протягом 10</w:t>
      </w:r>
      <w:r>
        <w:rPr>
          <w:spacing w:val="-4"/>
          <w:sz w:val="28"/>
        </w:rPr>
        <w:t xml:space="preserve"> </w:t>
      </w:r>
      <w:r>
        <w:rPr>
          <w:sz w:val="28"/>
        </w:rPr>
        <w:t>робочих днів з дня прийняття рішення про приватизацію об’єкта.</w:t>
      </w:r>
    </w:p>
    <w:p w:rsidR="00F46323" w:rsidRDefault="00F801CC">
      <w:pPr>
        <w:pStyle w:val="a5"/>
        <w:numPr>
          <w:ilvl w:val="0"/>
          <w:numId w:val="3"/>
        </w:numPr>
        <w:tabs>
          <w:tab w:val="left" w:pos="1305"/>
        </w:tabs>
        <w:spacing w:after="0" w:line="240" w:lineRule="auto"/>
        <w:ind w:right="138" w:firstLine="707"/>
        <w:jc w:val="both"/>
        <w:rPr>
          <w:sz w:val="28"/>
        </w:rPr>
      </w:pPr>
      <w:r>
        <w:rPr>
          <w:sz w:val="28"/>
        </w:rPr>
        <w:t>До складу комісії входять не менш як п’ять осіб, які є представниками сільської ради.</w:t>
      </w:r>
    </w:p>
    <w:p w:rsidR="00F46323" w:rsidRDefault="00F801CC">
      <w:pPr>
        <w:pStyle w:val="a3"/>
        <w:ind w:right="138"/>
      </w:pPr>
      <w:r>
        <w:t>У</w:t>
      </w:r>
      <w:r>
        <w:rPr>
          <w:spacing w:val="-2"/>
        </w:rPr>
        <w:t xml:space="preserve"> </w:t>
      </w:r>
      <w:r>
        <w:t>разі</w:t>
      </w:r>
      <w:r>
        <w:rPr>
          <w:spacing w:val="-1"/>
        </w:rPr>
        <w:t xml:space="preserve"> </w:t>
      </w:r>
      <w:r>
        <w:t>потреби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складу комісії</w:t>
      </w:r>
      <w:r>
        <w:rPr>
          <w:spacing w:val="-1"/>
        </w:rPr>
        <w:t xml:space="preserve"> </w:t>
      </w:r>
      <w:r>
        <w:t>можуть</w:t>
      </w:r>
      <w:r>
        <w:rPr>
          <w:spacing w:val="-1"/>
        </w:rPr>
        <w:t xml:space="preserve"> </w:t>
      </w:r>
      <w:r>
        <w:t>залучатися</w:t>
      </w:r>
      <w:r>
        <w:rPr>
          <w:spacing w:val="-3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правом</w:t>
      </w:r>
      <w:r>
        <w:rPr>
          <w:spacing w:val="-1"/>
        </w:rPr>
        <w:t xml:space="preserve"> </w:t>
      </w:r>
      <w:r>
        <w:t>дорадчого голосу спеціалісти, експерти, представники органів виконавчої влади, підприємств та/або господарських товариств тощо.</w:t>
      </w:r>
    </w:p>
    <w:p w:rsidR="00F46323" w:rsidRDefault="00F801CC">
      <w:pPr>
        <w:pStyle w:val="a5"/>
        <w:numPr>
          <w:ilvl w:val="0"/>
          <w:numId w:val="3"/>
        </w:numPr>
        <w:tabs>
          <w:tab w:val="left" w:pos="1131"/>
        </w:tabs>
        <w:spacing w:before="1" w:after="0" w:line="240" w:lineRule="auto"/>
        <w:ind w:left="1131" w:hanging="280"/>
        <w:jc w:val="both"/>
        <w:rPr>
          <w:sz w:val="28"/>
        </w:rPr>
      </w:pPr>
      <w:r>
        <w:rPr>
          <w:sz w:val="28"/>
        </w:rPr>
        <w:t>Основні</w:t>
      </w:r>
      <w:r>
        <w:rPr>
          <w:spacing w:val="-4"/>
          <w:sz w:val="28"/>
        </w:rPr>
        <w:t xml:space="preserve"> </w:t>
      </w:r>
      <w:r>
        <w:rPr>
          <w:sz w:val="28"/>
        </w:rPr>
        <w:t>принципи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2"/>
          <w:sz w:val="28"/>
        </w:rPr>
        <w:t xml:space="preserve"> комісії:</w:t>
      </w:r>
    </w:p>
    <w:p w:rsidR="00F46323" w:rsidRDefault="00F801CC">
      <w:pPr>
        <w:pStyle w:val="a5"/>
        <w:numPr>
          <w:ilvl w:val="1"/>
          <w:numId w:val="3"/>
        </w:numPr>
        <w:tabs>
          <w:tab w:val="left" w:pos="1014"/>
        </w:tabs>
        <w:spacing w:after="0" w:line="240" w:lineRule="auto"/>
        <w:ind w:left="1014" w:hanging="163"/>
        <w:rPr>
          <w:sz w:val="28"/>
        </w:rPr>
      </w:pPr>
      <w:r>
        <w:rPr>
          <w:sz w:val="28"/>
        </w:rPr>
        <w:t>дотримання</w:t>
      </w:r>
      <w:r>
        <w:rPr>
          <w:spacing w:val="-4"/>
          <w:sz w:val="28"/>
        </w:rPr>
        <w:t xml:space="preserve"> </w:t>
      </w:r>
      <w:r>
        <w:rPr>
          <w:sz w:val="28"/>
        </w:rPr>
        <w:t>вимог</w:t>
      </w:r>
      <w:r>
        <w:rPr>
          <w:spacing w:val="-2"/>
          <w:sz w:val="28"/>
        </w:rPr>
        <w:t xml:space="preserve"> законодавства;</w:t>
      </w:r>
    </w:p>
    <w:p w:rsidR="00F46323" w:rsidRDefault="00F801CC">
      <w:pPr>
        <w:pStyle w:val="a5"/>
        <w:numPr>
          <w:ilvl w:val="1"/>
          <w:numId w:val="3"/>
        </w:numPr>
        <w:tabs>
          <w:tab w:val="left" w:pos="1014"/>
        </w:tabs>
        <w:spacing w:after="0" w:line="321" w:lineRule="exact"/>
        <w:ind w:left="1014" w:hanging="163"/>
        <w:rPr>
          <w:sz w:val="28"/>
        </w:rPr>
      </w:pPr>
      <w:r>
        <w:rPr>
          <w:sz w:val="28"/>
        </w:rPr>
        <w:t>колегіальність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прийнятих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рішень;</w:t>
      </w:r>
    </w:p>
    <w:p w:rsidR="00F46323" w:rsidRDefault="00F801CC">
      <w:pPr>
        <w:pStyle w:val="a5"/>
        <w:numPr>
          <w:ilvl w:val="1"/>
          <w:numId w:val="3"/>
        </w:numPr>
        <w:tabs>
          <w:tab w:val="left" w:pos="1147"/>
        </w:tabs>
        <w:spacing w:after="0" w:line="240" w:lineRule="auto"/>
        <w:ind w:right="137" w:firstLine="707"/>
        <w:rPr>
          <w:sz w:val="28"/>
        </w:rPr>
      </w:pPr>
      <w:r>
        <w:rPr>
          <w:sz w:val="28"/>
        </w:rPr>
        <w:t>професіоналізм, неупередженість та незалежність членів комісії (недопущення втручання в діяльність комісії будь-яких органів влади).</w:t>
      </w:r>
    </w:p>
    <w:p w:rsidR="00F46323" w:rsidRDefault="00F801CC">
      <w:pPr>
        <w:pStyle w:val="a5"/>
        <w:numPr>
          <w:ilvl w:val="0"/>
          <w:numId w:val="3"/>
        </w:numPr>
        <w:tabs>
          <w:tab w:val="left" w:pos="1215"/>
        </w:tabs>
        <w:spacing w:after="0" w:line="240" w:lineRule="auto"/>
        <w:ind w:right="138" w:firstLine="707"/>
        <w:jc w:val="both"/>
        <w:rPr>
          <w:sz w:val="28"/>
        </w:rPr>
      </w:pPr>
      <w:r>
        <w:rPr>
          <w:sz w:val="28"/>
        </w:rPr>
        <w:t xml:space="preserve">Склад комісії та зміни до нього затверджуються рішенням </w:t>
      </w:r>
      <w:r w:rsidR="00FD5FAF">
        <w:rPr>
          <w:sz w:val="28"/>
        </w:rPr>
        <w:t>виконавчого комітету</w:t>
      </w:r>
      <w:r>
        <w:rPr>
          <w:sz w:val="28"/>
        </w:rPr>
        <w:t>.</w:t>
      </w:r>
    </w:p>
    <w:p w:rsidR="00F46323" w:rsidRDefault="00F801CC">
      <w:pPr>
        <w:pStyle w:val="a3"/>
        <w:ind w:left="851" w:firstLine="0"/>
      </w:pPr>
      <w:r>
        <w:t>Голова</w:t>
      </w:r>
      <w:r>
        <w:rPr>
          <w:spacing w:val="-3"/>
        </w:rPr>
        <w:t xml:space="preserve"> </w:t>
      </w:r>
      <w:r>
        <w:t>комісії та</w:t>
      </w:r>
      <w:r>
        <w:rPr>
          <w:spacing w:val="-1"/>
        </w:rPr>
        <w:t xml:space="preserve"> </w:t>
      </w:r>
      <w:r>
        <w:t>секретар</w:t>
      </w:r>
      <w:r>
        <w:rPr>
          <w:spacing w:val="-1"/>
        </w:rPr>
        <w:t xml:space="preserve"> </w:t>
      </w:r>
      <w:r>
        <w:t>призначаються</w:t>
      </w:r>
      <w:r>
        <w:rPr>
          <w:spacing w:val="-2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працівників</w:t>
      </w:r>
      <w:r>
        <w:rPr>
          <w:spacing w:val="-1"/>
        </w:rPr>
        <w:t xml:space="preserve"> сільської</w:t>
      </w:r>
      <w:r>
        <w:t xml:space="preserve"> </w:t>
      </w:r>
      <w:r>
        <w:rPr>
          <w:spacing w:val="-2"/>
        </w:rPr>
        <w:t>ради.</w:t>
      </w:r>
    </w:p>
    <w:p w:rsidR="00F46323" w:rsidRDefault="00F801CC">
      <w:pPr>
        <w:pStyle w:val="a3"/>
        <w:ind w:right="139"/>
      </w:pPr>
      <w:r>
        <w:t>На період тривалої відсутності голови комісії (хвороба, відпустка</w:t>
      </w:r>
      <w:r>
        <w:rPr>
          <w:spacing w:val="80"/>
        </w:rPr>
        <w:t xml:space="preserve"> </w:t>
      </w:r>
      <w:r>
        <w:t>тощо) його повноваження покладаються розпорядженням Білківського сільського голови на будь-кого із членів комісії.</w:t>
      </w:r>
    </w:p>
    <w:p w:rsidR="00F46323" w:rsidRDefault="00F46323">
      <w:pPr>
        <w:pStyle w:val="a3"/>
        <w:spacing w:after="0"/>
        <w:sectPr w:rsidR="00F46323">
          <w:pgSz w:w="11910" w:h="16840"/>
          <w:pgMar w:top="1040" w:right="708" w:bottom="280" w:left="1559" w:header="720" w:footer="720" w:gutter="0"/>
          <w:cols w:space="720"/>
        </w:sectPr>
      </w:pPr>
    </w:p>
    <w:p w:rsidR="00F46323" w:rsidRDefault="00F801CC">
      <w:pPr>
        <w:pStyle w:val="a5"/>
        <w:numPr>
          <w:ilvl w:val="0"/>
          <w:numId w:val="3"/>
        </w:numPr>
        <w:tabs>
          <w:tab w:val="left" w:pos="1131"/>
        </w:tabs>
        <w:spacing w:before="76" w:after="0" w:line="240" w:lineRule="auto"/>
        <w:ind w:left="1131" w:hanging="280"/>
        <w:rPr>
          <w:sz w:val="28"/>
        </w:rPr>
      </w:pPr>
      <w:r>
        <w:rPr>
          <w:sz w:val="28"/>
        </w:rPr>
        <w:lastRenderedPageBreak/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-3"/>
          <w:sz w:val="28"/>
        </w:rPr>
        <w:t xml:space="preserve"> </w:t>
      </w:r>
      <w:r>
        <w:rPr>
          <w:sz w:val="28"/>
        </w:rPr>
        <w:t>повноважень</w:t>
      </w:r>
      <w:r>
        <w:rPr>
          <w:spacing w:val="-3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належать:</w:t>
      </w:r>
    </w:p>
    <w:p w:rsidR="00F46323" w:rsidRDefault="00F801CC">
      <w:pPr>
        <w:pStyle w:val="a5"/>
        <w:numPr>
          <w:ilvl w:val="1"/>
          <w:numId w:val="3"/>
        </w:numPr>
        <w:tabs>
          <w:tab w:val="left" w:pos="1113"/>
        </w:tabs>
        <w:spacing w:after="0" w:line="240" w:lineRule="auto"/>
        <w:ind w:right="138" w:firstLine="707"/>
        <w:jc w:val="left"/>
        <w:rPr>
          <w:sz w:val="28"/>
        </w:rPr>
      </w:pPr>
      <w:r>
        <w:rPr>
          <w:sz w:val="28"/>
        </w:rPr>
        <w:t>розроблення</w:t>
      </w:r>
      <w:r>
        <w:rPr>
          <w:spacing w:val="80"/>
          <w:sz w:val="28"/>
        </w:rPr>
        <w:t xml:space="preserve"> </w:t>
      </w:r>
      <w:r>
        <w:rPr>
          <w:sz w:val="28"/>
        </w:rPr>
        <w:t>умов</w:t>
      </w:r>
      <w:r>
        <w:rPr>
          <w:spacing w:val="80"/>
          <w:sz w:val="28"/>
        </w:rPr>
        <w:t xml:space="preserve"> </w:t>
      </w:r>
      <w:r>
        <w:rPr>
          <w:sz w:val="28"/>
        </w:rPr>
        <w:t>продажу</w:t>
      </w:r>
      <w:r>
        <w:rPr>
          <w:spacing w:val="80"/>
          <w:sz w:val="28"/>
        </w:rPr>
        <w:t xml:space="preserve"> </w:t>
      </w:r>
      <w:r>
        <w:rPr>
          <w:sz w:val="28"/>
        </w:rPr>
        <w:t>та</w:t>
      </w:r>
      <w:r>
        <w:rPr>
          <w:spacing w:val="80"/>
          <w:sz w:val="28"/>
        </w:rPr>
        <w:t xml:space="preserve"> </w:t>
      </w:r>
      <w:r>
        <w:rPr>
          <w:sz w:val="28"/>
        </w:rPr>
        <w:t>їх</w:t>
      </w:r>
      <w:r>
        <w:rPr>
          <w:spacing w:val="80"/>
          <w:sz w:val="28"/>
        </w:rPr>
        <w:t xml:space="preserve"> </w:t>
      </w:r>
      <w:r>
        <w:rPr>
          <w:sz w:val="28"/>
        </w:rPr>
        <w:t>подання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80"/>
          <w:sz w:val="28"/>
        </w:rPr>
        <w:t xml:space="preserve"> </w:t>
      </w:r>
      <w:r>
        <w:rPr>
          <w:sz w:val="28"/>
        </w:rPr>
        <w:t>сесії сільської ради;</w:t>
      </w:r>
    </w:p>
    <w:p w:rsidR="00F46323" w:rsidRDefault="00F801CC">
      <w:pPr>
        <w:pStyle w:val="a5"/>
        <w:numPr>
          <w:ilvl w:val="1"/>
          <w:numId w:val="3"/>
        </w:numPr>
        <w:tabs>
          <w:tab w:val="left" w:pos="1014"/>
        </w:tabs>
        <w:spacing w:before="1" w:after="0" w:line="240" w:lineRule="auto"/>
        <w:ind w:left="1014" w:hanging="163"/>
        <w:jc w:val="left"/>
        <w:rPr>
          <w:sz w:val="28"/>
        </w:rPr>
      </w:pPr>
      <w:r>
        <w:rPr>
          <w:sz w:val="28"/>
        </w:rPr>
        <w:t>визначення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стартової</w:t>
      </w:r>
      <w:r>
        <w:rPr>
          <w:spacing w:val="-2"/>
          <w:sz w:val="28"/>
        </w:rPr>
        <w:t xml:space="preserve"> ціни;</w:t>
      </w:r>
    </w:p>
    <w:p w:rsidR="00F46323" w:rsidRDefault="00F801CC">
      <w:pPr>
        <w:pStyle w:val="a5"/>
        <w:numPr>
          <w:ilvl w:val="1"/>
          <w:numId w:val="3"/>
        </w:numPr>
        <w:tabs>
          <w:tab w:val="left" w:pos="1014"/>
        </w:tabs>
        <w:spacing w:after="0" w:line="240" w:lineRule="auto"/>
        <w:ind w:left="1014" w:hanging="163"/>
        <w:jc w:val="left"/>
        <w:rPr>
          <w:sz w:val="28"/>
        </w:rPr>
      </w:pPr>
      <w:r>
        <w:rPr>
          <w:sz w:val="28"/>
        </w:rPr>
        <w:t>визначення</w:t>
      </w:r>
      <w:r>
        <w:rPr>
          <w:spacing w:val="-6"/>
          <w:sz w:val="28"/>
        </w:rPr>
        <w:t xml:space="preserve"> </w:t>
      </w:r>
      <w:r>
        <w:rPr>
          <w:sz w:val="28"/>
        </w:rPr>
        <w:t>стартової</w:t>
      </w:r>
      <w:r>
        <w:rPr>
          <w:spacing w:val="-2"/>
          <w:sz w:val="28"/>
        </w:rPr>
        <w:t xml:space="preserve"> </w:t>
      </w:r>
      <w:r>
        <w:rPr>
          <w:sz w:val="28"/>
        </w:rPr>
        <w:t>ціни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-1"/>
          <w:sz w:val="28"/>
        </w:rPr>
        <w:t xml:space="preserve"> </w:t>
      </w:r>
      <w:r>
        <w:rPr>
          <w:sz w:val="28"/>
        </w:rPr>
        <w:t>зниження</w:t>
      </w:r>
      <w:r>
        <w:rPr>
          <w:spacing w:val="-1"/>
          <w:sz w:val="28"/>
        </w:rPr>
        <w:t xml:space="preserve"> </w:t>
      </w:r>
      <w:r>
        <w:rPr>
          <w:sz w:val="28"/>
        </w:rPr>
        <w:t>стартової</w:t>
      </w:r>
      <w:r>
        <w:rPr>
          <w:spacing w:val="-2"/>
          <w:sz w:val="28"/>
        </w:rPr>
        <w:t xml:space="preserve"> ціни;</w:t>
      </w:r>
    </w:p>
    <w:p w:rsidR="00F46323" w:rsidRDefault="00F801CC">
      <w:pPr>
        <w:pStyle w:val="a5"/>
        <w:numPr>
          <w:ilvl w:val="1"/>
          <w:numId w:val="3"/>
        </w:numPr>
        <w:tabs>
          <w:tab w:val="left" w:pos="1014"/>
        </w:tabs>
        <w:spacing w:after="0" w:line="240" w:lineRule="auto"/>
        <w:ind w:left="1014" w:hanging="163"/>
        <w:jc w:val="left"/>
        <w:rPr>
          <w:sz w:val="28"/>
        </w:rPr>
      </w:pPr>
      <w:r>
        <w:rPr>
          <w:sz w:val="28"/>
        </w:rPr>
        <w:t>розроблення</w:t>
      </w:r>
      <w:r>
        <w:rPr>
          <w:spacing w:val="-6"/>
          <w:sz w:val="28"/>
        </w:rPr>
        <w:t xml:space="preserve"> </w:t>
      </w:r>
      <w:r>
        <w:rPr>
          <w:sz w:val="28"/>
        </w:rPr>
        <w:t>інформаційного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повідомлення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аукціону;</w:t>
      </w:r>
    </w:p>
    <w:p w:rsidR="00F46323" w:rsidRDefault="00F801CC">
      <w:pPr>
        <w:pStyle w:val="a5"/>
        <w:numPr>
          <w:ilvl w:val="1"/>
          <w:numId w:val="3"/>
        </w:numPr>
        <w:tabs>
          <w:tab w:val="left" w:pos="1069"/>
        </w:tabs>
        <w:spacing w:after="0" w:line="240" w:lineRule="auto"/>
        <w:ind w:right="136" w:firstLine="707"/>
        <w:rPr>
          <w:sz w:val="28"/>
        </w:rPr>
      </w:pPr>
      <w:r>
        <w:rPr>
          <w:sz w:val="28"/>
        </w:rPr>
        <w:t>ведення протоколів засідань комісії та їх подання на затвердження виконавчого комітету Білківської сільської ради, який забезпечує здійснення заходів з приватизації об’єкта.</w:t>
      </w:r>
    </w:p>
    <w:p w:rsidR="00F46323" w:rsidRDefault="00F801CC">
      <w:pPr>
        <w:pStyle w:val="a5"/>
        <w:numPr>
          <w:ilvl w:val="0"/>
          <w:numId w:val="3"/>
        </w:numPr>
        <w:tabs>
          <w:tab w:val="left" w:pos="1131"/>
        </w:tabs>
        <w:spacing w:after="0" w:line="240" w:lineRule="auto"/>
        <w:ind w:left="1131" w:hanging="280"/>
        <w:jc w:val="both"/>
        <w:rPr>
          <w:sz w:val="28"/>
        </w:rPr>
      </w:pPr>
      <w:r>
        <w:rPr>
          <w:sz w:val="28"/>
        </w:rPr>
        <w:t>Комісія</w:t>
      </w:r>
      <w:r>
        <w:rPr>
          <w:spacing w:val="-4"/>
          <w:sz w:val="28"/>
        </w:rPr>
        <w:t xml:space="preserve"> </w:t>
      </w:r>
      <w:r>
        <w:rPr>
          <w:sz w:val="28"/>
        </w:rPr>
        <w:t>має</w:t>
      </w:r>
      <w:r>
        <w:rPr>
          <w:spacing w:val="-2"/>
          <w:sz w:val="28"/>
        </w:rPr>
        <w:t xml:space="preserve"> право:</w:t>
      </w:r>
    </w:p>
    <w:p w:rsidR="00F46323" w:rsidRDefault="00F801CC">
      <w:pPr>
        <w:pStyle w:val="a5"/>
        <w:numPr>
          <w:ilvl w:val="1"/>
          <w:numId w:val="3"/>
        </w:numPr>
        <w:tabs>
          <w:tab w:val="left" w:pos="1107"/>
        </w:tabs>
        <w:spacing w:after="0" w:line="240" w:lineRule="auto"/>
        <w:ind w:right="138" w:firstLine="707"/>
        <w:rPr>
          <w:sz w:val="28"/>
        </w:rPr>
      </w:pPr>
      <w:r>
        <w:rPr>
          <w:sz w:val="28"/>
        </w:rPr>
        <w:t>під час розроблення умов продажу вносити пропозиції сільському голові щодо запитів до органів державної влади, підприємств та/або господарських товариств стосовно подання пропозицій щодо умов продажу,</w:t>
      </w:r>
      <w:r>
        <w:rPr>
          <w:spacing w:val="40"/>
          <w:sz w:val="28"/>
        </w:rPr>
        <w:t xml:space="preserve"> </w:t>
      </w:r>
      <w:r>
        <w:rPr>
          <w:sz w:val="28"/>
        </w:rPr>
        <w:t>а також надання відомостей, документів та інших матеріалів, необхідних для ознайомлення з об’єктом продажу;</w:t>
      </w:r>
    </w:p>
    <w:p w:rsidR="00F46323" w:rsidRDefault="00F801CC">
      <w:pPr>
        <w:pStyle w:val="a5"/>
        <w:numPr>
          <w:ilvl w:val="1"/>
          <w:numId w:val="3"/>
        </w:numPr>
        <w:tabs>
          <w:tab w:val="left" w:pos="1223"/>
        </w:tabs>
        <w:spacing w:after="0" w:line="240" w:lineRule="auto"/>
        <w:ind w:right="138" w:firstLine="707"/>
        <w:rPr>
          <w:sz w:val="28"/>
        </w:rPr>
      </w:pPr>
      <w:r>
        <w:rPr>
          <w:sz w:val="28"/>
        </w:rPr>
        <w:t>вносити пропозиції сільському голові щодо подання запитів спеціалістам, експертам;</w:t>
      </w:r>
    </w:p>
    <w:p w:rsidR="00F46323" w:rsidRDefault="00F801CC">
      <w:pPr>
        <w:pStyle w:val="a5"/>
        <w:numPr>
          <w:ilvl w:val="1"/>
          <w:numId w:val="3"/>
        </w:numPr>
        <w:tabs>
          <w:tab w:val="left" w:pos="1229"/>
        </w:tabs>
        <w:spacing w:after="0" w:line="240" w:lineRule="auto"/>
        <w:ind w:right="139" w:firstLine="707"/>
      </w:pPr>
      <w:r>
        <w:rPr>
          <w:sz w:val="28"/>
        </w:rPr>
        <w:t xml:space="preserve">заслуховувати пояснення експертів, консультантів та інших </w:t>
      </w:r>
      <w:r>
        <w:rPr>
          <w:spacing w:val="-2"/>
          <w:sz w:val="28"/>
        </w:rPr>
        <w:t>спеціалістів.</w:t>
      </w:r>
    </w:p>
    <w:p w:rsidR="00F46323" w:rsidRDefault="00F801CC">
      <w:pPr>
        <w:ind w:left="310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ІІІ.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Порядок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роботи </w:t>
      </w:r>
      <w:r>
        <w:rPr>
          <w:rFonts w:ascii="Times New Roman" w:hAnsi="Times New Roman"/>
          <w:b/>
          <w:spacing w:val="-2"/>
          <w:sz w:val="28"/>
        </w:rPr>
        <w:t>комісії</w:t>
      </w:r>
    </w:p>
    <w:p w:rsidR="00F46323" w:rsidRDefault="00F801CC">
      <w:pPr>
        <w:pStyle w:val="a5"/>
        <w:numPr>
          <w:ilvl w:val="0"/>
          <w:numId w:val="4"/>
        </w:numPr>
        <w:tabs>
          <w:tab w:val="left" w:pos="1131"/>
        </w:tabs>
        <w:spacing w:after="0" w:line="240" w:lineRule="auto"/>
        <w:jc w:val="both"/>
        <w:rPr>
          <w:sz w:val="28"/>
        </w:rPr>
      </w:pPr>
      <w:r>
        <w:rPr>
          <w:sz w:val="28"/>
        </w:rPr>
        <w:t>Очолює</w:t>
      </w:r>
      <w:r>
        <w:rPr>
          <w:spacing w:val="-4"/>
          <w:sz w:val="28"/>
        </w:rPr>
        <w:t xml:space="preserve"> </w:t>
      </w:r>
      <w:r>
        <w:rPr>
          <w:sz w:val="28"/>
        </w:rPr>
        <w:t>комісію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організовує</w:t>
      </w:r>
      <w:r>
        <w:rPr>
          <w:spacing w:val="-2"/>
          <w:sz w:val="28"/>
        </w:rPr>
        <w:t xml:space="preserve"> </w:t>
      </w:r>
      <w:r>
        <w:rPr>
          <w:sz w:val="28"/>
        </w:rPr>
        <w:t>її</w:t>
      </w:r>
      <w:r>
        <w:rPr>
          <w:spacing w:val="-3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-3"/>
          <w:sz w:val="28"/>
        </w:rPr>
        <w:t xml:space="preserve"> </w:t>
      </w:r>
      <w:r>
        <w:rPr>
          <w:sz w:val="28"/>
        </w:rPr>
        <w:t>голова</w:t>
      </w:r>
      <w:r>
        <w:rPr>
          <w:spacing w:val="-2"/>
          <w:sz w:val="28"/>
        </w:rPr>
        <w:t xml:space="preserve"> комісії.</w:t>
      </w:r>
    </w:p>
    <w:p w:rsidR="00F46323" w:rsidRDefault="00F801CC">
      <w:pPr>
        <w:pStyle w:val="a5"/>
        <w:numPr>
          <w:ilvl w:val="0"/>
          <w:numId w:val="4"/>
        </w:numPr>
        <w:tabs>
          <w:tab w:val="left" w:pos="1131"/>
        </w:tabs>
        <w:spacing w:after="0" w:line="240" w:lineRule="auto"/>
        <w:jc w:val="both"/>
        <w:rPr>
          <w:sz w:val="28"/>
        </w:rPr>
      </w:pPr>
      <w:r>
        <w:rPr>
          <w:sz w:val="28"/>
        </w:rPr>
        <w:t>Організаційною</w:t>
      </w:r>
      <w:r>
        <w:rPr>
          <w:spacing w:val="-1"/>
          <w:sz w:val="28"/>
        </w:rPr>
        <w:t xml:space="preserve"> </w:t>
      </w:r>
      <w:r>
        <w:rPr>
          <w:sz w:val="28"/>
        </w:rPr>
        <w:t>формою</w:t>
      </w:r>
      <w:r>
        <w:rPr>
          <w:spacing w:val="-1"/>
          <w:sz w:val="28"/>
        </w:rPr>
        <w:t xml:space="preserve"> </w:t>
      </w:r>
      <w:r>
        <w:rPr>
          <w:sz w:val="28"/>
        </w:rPr>
        <w:t>роботи комісії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є </w:t>
      </w:r>
      <w:r>
        <w:rPr>
          <w:spacing w:val="-2"/>
          <w:sz w:val="28"/>
        </w:rPr>
        <w:t>засідання.</w:t>
      </w:r>
    </w:p>
    <w:p w:rsidR="00F46323" w:rsidRDefault="00F801CC">
      <w:pPr>
        <w:pStyle w:val="a5"/>
        <w:numPr>
          <w:ilvl w:val="0"/>
          <w:numId w:val="4"/>
        </w:numPr>
        <w:tabs>
          <w:tab w:val="left" w:pos="1277"/>
        </w:tabs>
        <w:spacing w:after="0" w:line="240" w:lineRule="auto"/>
        <w:ind w:left="143" w:right="138" w:firstLine="707"/>
        <w:jc w:val="both"/>
        <w:rPr>
          <w:sz w:val="28"/>
        </w:rPr>
      </w:pPr>
      <w:r>
        <w:rPr>
          <w:sz w:val="28"/>
        </w:rPr>
        <w:t>Усі рішення комісії приймаються шляхом поіменного усного голосування («за» або «проти»), результати якого заносяться до протоколу.</w:t>
      </w:r>
    </w:p>
    <w:p w:rsidR="00F46323" w:rsidRDefault="00F801CC">
      <w:pPr>
        <w:pStyle w:val="a5"/>
        <w:numPr>
          <w:ilvl w:val="0"/>
          <w:numId w:val="4"/>
        </w:numPr>
        <w:tabs>
          <w:tab w:val="left" w:pos="1133"/>
        </w:tabs>
        <w:spacing w:after="0" w:line="240" w:lineRule="auto"/>
        <w:ind w:left="143" w:right="139" w:firstLine="707"/>
        <w:jc w:val="both"/>
        <w:rPr>
          <w:sz w:val="28"/>
        </w:rPr>
      </w:pPr>
      <w:r>
        <w:rPr>
          <w:sz w:val="28"/>
        </w:rPr>
        <w:t>Засідання комісії є правомочним за умови участі в ньому не менш як двох третин складу її членів.</w:t>
      </w:r>
    </w:p>
    <w:p w:rsidR="00F46323" w:rsidRDefault="00F801CC">
      <w:pPr>
        <w:pStyle w:val="a5"/>
        <w:numPr>
          <w:ilvl w:val="0"/>
          <w:numId w:val="4"/>
        </w:numPr>
        <w:tabs>
          <w:tab w:val="left" w:pos="1223"/>
        </w:tabs>
        <w:spacing w:after="0" w:line="240" w:lineRule="auto"/>
        <w:ind w:left="143" w:right="136" w:firstLine="707"/>
        <w:jc w:val="both"/>
        <w:rPr>
          <w:sz w:val="28"/>
        </w:rPr>
      </w:pPr>
      <w:r>
        <w:rPr>
          <w:sz w:val="28"/>
        </w:rPr>
        <w:t>Члени комісії мають рівне право голосу при прийнятті рішень. Рішення комісії приймаються простою більшістю голосів членів комісії, присутніх на засіданні. У разі рівного розподілу голосів – голос голови комісії є вирішальним.</w:t>
      </w:r>
    </w:p>
    <w:p w:rsidR="00F46323" w:rsidRDefault="00F801CC">
      <w:pPr>
        <w:pStyle w:val="a5"/>
        <w:numPr>
          <w:ilvl w:val="0"/>
          <w:numId w:val="4"/>
        </w:numPr>
        <w:tabs>
          <w:tab w:val="left" w:pos="1267"/>
        </w:tabs>
        <w:spacing w:after="0" w:line="240" w:lineRule="auto"/>
        <w:ind w:left="143" w:right="138" w:firstLine="707"/>
        <w:jc w:val="both"/>
        <w:rPr>
          <w:sz w:val="28"/>
        </w:rPr>
      </w:pPr>
      <w:r>
        <w:rPr>
          <w:sz w:val="28"/>
        </w:rPr>
        <w:t>За результатами засідання комісії складаються протоколи, які підписуються всіма членами комісії, присутніми на засіданні, та у триденний строк подаються на затвердження виконавчого комітету Білківської сільської ради, який забезпечує здійснення заходів з приватизації об’єкта.</w:t>
      </w:r>
    </w:p>
    <w:p w:rsidR="00F46323" w:rsidRDefault="00F801CC">
      <w:pPr>
        <w:pStyle w:val="a5"/>
        <w:numPr>
          <w:ilvl w:val="0"/>
          <w:numId w:val="4"/>
        </w:numPr>
        <w:tabs>
          <w:tab w:val="left" w:pos="1131"/>
        </w:tabs>
        <w:spacing w:before="1" w:after="0" w:line="321" w:lineRule="exact"/>
        <w:jc w:val="both"/>
        <w:rPr>
          <w:sz w:val="28"/>
        </w:rPr>
      </w:pPr>
      <w:r>
        <w:rPr>
          <w:sz w:val="28"/>
        </w:rPr>
        <w:t>Секретар</w:t>
      </w:r>
      <w:r>
        <w:rPr>
          <w:spacing w:val="-1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забезпечує:</w:t>
      </w:r>
    </w:p>
    <w:p w:rsidR="00F46323" w:rsidRDefault="00F801CC">
      <w:pPr>
        <w:pStyle w:val="a5"/>
        <w:numPr>
          <w:ilvl w:val="1"/>
          <w:numId w:val="4"/>
        </w:numPr>
        <w:tabs>
          <w:tab w:val="left" w:pos="1014"/>
        </w:tabs>
        <w:spacing w:after="0" w:line="321" w:lineRule="exact"/>
        <w:ind w:left="1014" w:hanging="163"/>
        <w:jc w:val="left"/>
        <w:rPr>
          <w:sz w:val="28"/>
        </w:rPr>
      </w:pPr>
      <w:r>
        <w:rPr>
          <w:sz w:val="28"/>
        </w:rPr>
        <w:t>підготовку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матеріалів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розгляду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комісією;</w:t>
      </w:r>
    </w:p>
    <w:p w:rsidR="00F46323" w:rsidRDefault="00F801CC">
      <w:pPr>
        <w:pStyle w:val="a5"/>
        <w:numPr>
          <w:ilvl w:val="1"/>
          <w:numId w:val="4"/>
        </w:numPr>
        <w:tabs>
          <w:tab w:val="left" w:pos="1014"/>
        </w:tabs>
        <w:spacing w:after="0" w:line="240" w:lineRule="auto"/>
        <w:ind w:left="1014" w:hanging="163"/>
        <w:jc w:val="left"/>
        <w:rPr>
          <w:sz w:val="28"/>
        </w:rPr>
      </w:pPr>
      <w:r>
        <w:rPr>
          <w:sz w:val="28"/>
        </w:rPr>
        <w:t>виконання</w:t>
      </w:r>
      <w:r>
        <w:rPr>
          <w:spacing w:val="-4"/>
          <w:sz w:val="28"/>
        </w:rPr>
        <w:t xml:space="preserve"> </w:t>
      </w:r>
      <w:r>
        <w:rPr>
          <w:sz w:val="28"/>
        </w:rPr>
        <w:t>доручень</w:t>
      </w:r>
      <w:r>
        <w:rPr>
          <w:spacing w:val="-4"/>
          <w:sz w:val="28"/>
        </w:rPr>
        <w:t xml:space="preserve"> </w:t>
      </w:r>
      <w:r>
        <w:rPr>
          <w:sz w:val="28"/>
        </w:rPr>
        <w:t>голови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комісії;</w:t>
      </w:r>
    </w:p>
    <w:p w:rsidR="00F46323" w:rsidRDefault="00F801CC">
      <w:pPr>
        <w:pStyle w:val="a5"/>
        <w:numPr>
          <w:ilvl w:val="1"/>
          <w:numId w:val="4"/>
        </w:numPr>
        <w:tabs>
          <w:tab w:val="left" w:pos="1014"/>
        </w:tabs>
        <w:spacing w:after="0" w:line="240" w:lineRule="auto"/>
        <w:ind w:left="1014" w:hanging="163"/>
        <w:jc w:val="left"/>
        <w:rPr>
          <w:sz w:val="28"/>
        </w:rPr>
      </w:pPr>
      <w:r>
        <w:rPr>
          <w:sz w:val="28"/>
        </w:rPr>
        <w:t>підготовку,</w:t>
      </w:r>
      <w:r>
        <w:rPr>
          <w:spacing w:val="-4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протоколів</w:t>
      </w:r>
      <w:r>
        <w:rPr>
          <w:spacing w:val="-3"/>
          <w:sz w:val="28"/>
        </w:rPr>
        <w:t xml:space="preserve"> </w:t>
      </w:r>
      <w:r>
        <w:rPr>
          <w:sz w:val="28"/>
        </w:rPr>
        <w:t>засідань</w:t>
      </w:r>
      <w:r>
        <w:rPr>
          <w:spacing w:val="-2"/>
          <w:sz w:val="28"/>
        </w:rPr>
        <w:t xml:space="preserve"> комісії.</w:t>
      </w:r>
    </w:p>
    <w:p w:rsidR="00F46323" w:rsidRDefault="00F801CC">
      <w:pPr>
        <w:pStyle w:val="a5"/>
        <w:numPr>
          <w:ilvl w:val="0"/>
          <w:numId w:val="4"/>
        </w:numPr>
        <w:tabs>
          <w:tab w:val="left" w:pos="1131"/>
        </w:tabs>
        <w:spacing w:after="0" w:line="240" w:lineRule="auto"/>
        <w:rPr>
          <w:sz w:val="28"/>
        </w:rPr>
      </w:pPr>
      <w:r>
        <w:rPr>
          <w:sz w:val="28"/>
        </w:rPr>
        <w:t>Члени</w:t>
      </w:r>
      <w:r>
        <w:rPr>
          <w:spacing w:val="-3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-4"/>
          <w:sz w:val="28"/>
        </w:rPr>
        <w:t xml:space="preserve"> </w:t>
      </w:r>
      <w:r>
        <w:rPr>
          <w:sz w:val="28"/>
        </w:rPr>
        <w:t>зобов’язані</w:t>
      </w:r>
      <w:r>
        <w:rPr>
          <w:spacing w:val="-2"/>
          <w:sz w:val="28"/>
        </w:rPr>
        <w:t xml:space="preserve"> </w:t>
      </w:r>
      <w:r>
        <w:rPr>
          <w:sz w:val="28"/>
        </w:rPr>
        <w:t>брати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роботі </w:t>
      </w:r>
      <w:r>
        <w:rPr>
          <w:spacing w:val="-2"/>
          <w:sz w:val="28"/>
        </w:rPr>
        <w:t>комісії.</w:t>
      </w:r>
    </w:p>
    <w:p w:rsidR="00F46323" w:rsidRDefault="00F801CC">
      <w:pPr>
        <w:pStyle w:val="a3"/>
        <w:jc w:val="left"/>
      </w:pPr>
      <w:r>
        <w:t>У разі якщо засідання комісії не відбулося через відсутність кворуму,</w:t>
      </w:r>
      <w:r>
        <w:rPr>
          <w:spacing w:val="80"/>
        </w:rPr>
        <w:t xml:space="preserve"> </w:t>
      </w:r>
      <w:r>
        <w:t>засідання комісії переноситься на інший день.</w:t>
      </w:r>
    </w:p>
    <w:p w:rsidR="00F46323" w:rsidRDefault="00F801CC">
      <w:pPr>
        <w:pStyle w:val="a5"/>
        <w:numPr>
          <w:ilvl w:val="0"/>
          <w:numId w:val="4"/>
        </w:numPr>
        <w:tabs>
          <w:tab w:val="left" w:pos="1131"/>
        </w:tabs>
        <w:spacing w:after="0" w:line="240" w:lineRule="auto"/>
        <w:rPr>
          <w:sz w:val="24"/>
          <w:szCs w:val="24"/>
        </w:rPr>
      </w:pPr>
      <w:r>
        <w:rPr>
          <w:sz w:val="28"/>
        </w:rPr>
        <w:t>Діяльність</w:t>
      </w:r>
      <w:r>
        <w:rPr>
          <w:spacing w:val="-3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-3"/>
          <w:sz w:val="28"/>
        </w:rPr>
        <w:t xml:space="preserve"> </w:t>
      </w:r>
      <w:r>
        <w:rPr>
          <w:sz w:val="28"/>
        </w:rPr>
        <w:t>припиняється</w:t>
      </w:r>
      <w:r>
        <w:rPr>
          <w:spacing w:val="-3"/>
          <w:sz w:val="28"/>
        </w:rPr>
        <w:t xml:space="preserve"> </w:t>
      </w:r>
      <w:r>
        <w:rPr>
          <w:sz w:val="28"/>
        </w:rPr>
        <w:t>рішенням</w:t>
      </w:r>
      <w:r w:rsidR="005B6F30">
        <w:rPr>
          <w:spacing w:val="-2"/>
          <w:sz w:val="28"/>
        </w:rPr>
        <w:t xml:space="preserve"> виконавчого комітету </w:t>
      </w:r>
      <w:r>
        <w:rPr>
          <w:sz w:val="28"/>
        </w:rPr>
        <w:t>Білківської сільської</w:t>
      </w:r>
      <w:r>
        <w:rPr>
          <w:spacing w:val="-2"/>
          <w:sz w:val="28"/>
        </w:rPr>
        <w:t xml:space="preserve"> ради.</w:t>
      </w:r>
    </w:p>
    <w:p w:rsidR="00F46323" w:rsidRDefault="00F801CC">
      <w:pPr>
        <w:shd w:val="clear" w:color="auto" w:fill="FFFFFF"/>
        <w:spacing w:before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Секретар сільської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ради      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                                     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    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>Аліна ШАТОХІНА</w:t>
      </w:r>
    </w:p>
    <w:p w:rsidR="00F46323" w:rsidRDefault="00F46323">
      <w:pPr>
        <w:shd w:val="clear" w:color="auto" w:fill="FFFFFF"/>
        <w:spacing w:before="120"/>
        <w:ind w:left="720" w:right="-60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46323" w:rsidRDefault="00F46323">
      <w:pPr>
        <w:shd w:val="clear" w:color="auto" w:fill="FFFFFF"/>
        <w:spacing w:before="120"/>
        <w:ind w:left="720" w:right="-60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46323" w:rsidRDefault="00F46323">
      <w:pPr>
        <w:shd w:val="clear" w:color="auto" w:fill="FFFFFF"/>
        <w:spacing w:before="120"/>
        <w:ind w:left="720" w:right="-60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46323" w:rsidRDefault="00F46323">
      <w:pPr>
        <w:shd w:val="clear" w:color="auto" w:fill="FFFFFF"/>
        <w:spacing w:before="120"/>
        <w:ind w:left="720" w:right="-60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46323" w:rsidRDefault="00F46323">
      <w:pPr>
        <w:shd w:val="clear" w:color="auto" w:fill="FFFFFF"/>
        <w:spacing w:before="120"/>
        <w:ind w:right="-605"/>
        <w:jc w:val="both"/>
        <w:rPr>
          <w:rFonts w:ascii="Times New Roman" w:hAnsi="Times New Roman"/>
          <w:sz w:val="24"/>
          <w:szCs w:val="24"/>
        </w:rPr>
      </w:pPr>
    </w:p>
    <w:p w:rsidR="00F46323" w:rsidRDefault="00F46323">
      <w:pPr>
        <w:spacing w:before="120"/>
        <w:ind w:right="-605" w:firstLine="720"/>
        <w:jc w:val="both"/>
        <w:rPr>
          <w:rFonts w:ascii="Times New Roman" w:hAnsi="Times New Roman"/>
          <w:sz w:val="24"/>
          <w:szCs w:val="24"/>
        </w:rPr>
      </w:pPr>
    </w:p>
    <w:p w:rsidR="00F46323" w:rsidRDefault="00F46323">
      <w:pPr>
        <w:shd w:val="clear" w:color="auto" w:fill="FFFFFF"/>
        <w:spacing w:before="120"/>
        <w:ind w:right="-600"/>
        <w:jc w:val="center"/>
        <w:rPr>
          <w:rFonts w:ascii="Times New Roman" w:hAnsi="Times New Roman"/>
          <w:b/>
          <w:sz w:val="24"/>
          <w:szCs w:val="24"/>
        </w:rPr>
      </w:pPr>
    </w:p>
    <w:p w:rsidR="00F46323" w:rsidRDefault="00F46323">
      <w:pPr>
        <w:spacing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F46323" w:rsidRDefault="00F46323">
      <w:pPr>
        <w:spacing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F46323" w:rsidRDefault="00F46323">
      <w:pPr>
        <w:spacing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F46323" w:rsidRDefault="00F46323">
      <w:pPr>
        <w:spacing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F46323" w:rsidRDefault="00F46323">
      <w:pPr>
        <w:spacing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F46323" w:rsidRDefault="00F46323">
      <w:pPr>
        <w:spacing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F46323" w:rsidRDefault="00F46323">
      <w:pPr>
        <w:spacing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F46323" w:rsidRDefault="00F46323">
      <w:pPr>
        <w:spacing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F46323" w:rsidRDefault="00F46323">
      <w:pPr>
        <w:spacing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F46323" w:rsidRDefault="00F46323">
      <w:pPr>
        <w:spacing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F46323" w:rsidRDefault="00F46323">
      <w:pPr>
        <w:spacing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sectPr w:rsidR="00F46323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323" w:rsidRDefault="00F801CC">
      <w:pPr>
        <w:spacing w:line="240" w:lineRule="auto"/>
      </w:pPr>
      <w:r>
        <w:separator/>
      </w:r>
    </w:p>
  </w:endnote>
  <w:endnote w:type="continuationSeparator" w:id="0">
    <w:p w:rsidR="00F46323" w:rsidRDefault="00F801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nivers (W1)">
    <w:altName w:val="Arial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323" w:rsidRDefault="00F801CC">
      <w:pPr>
        <w:spacing w:after="0"/>
      </w:pPr>
      <w:r>
        <w:separator/>
      </w:r>
    </w:p>
  </w:footnote>
  <w:footnote w:type="continuationSeparator" w:id="0">
    <w:p w:rsidR="00F46323" w:rsidRDefault="00F801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1131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-"/>
      <w:lvlJc w:val="left"/>
      <w:pPr>
        <w:ind w:left="1015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84" w:hanging="16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28" w:hanging="16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73" w:hanging="16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17" w:hanging="16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61" w:hanging="16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06" w:hanging="16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50" w:hanging="165"/>
      </w:pPr>
      <w:rPr>
        <w:rFonts w:hint="default"/>
        <w:lang w:val="uk-UA" w:eastAsia="en-US" w:bidi="ar-SA"/>
      </w:rPr>
    </w:lvl>
  </w:abstractNum>
  <w:abstractNum w:abstractNumId="1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143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089" w:hanging="288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039" w:hanging="28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89" w:hanging="28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9" w:hanging="28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89" w:hanging="28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39" w:hanging="28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89" w:hanging="28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39" w:hanging="288"/>
      </w:pPr>
      <w:rPr>
        <w:rFonts w:hint="default"/>
        <w:lang w:val="uk-UA" w:eastAsia="en-US" w:bidi="ar-SA"/>
      </w:rPr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43" w:hanging="4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089" w:hanging="435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039" w:hanging="43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89" w:hanging="43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9" w:hanging="43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89" w:hanging="43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39" w:hanging="43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89" w:hanging="43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39" w:hanging="435"/>
      </w:pPr>
      <w:rPr>
        <w:rFonts w:hint="default"/>
        <w:lang w:val="uk-UA" w:eastAsia="en-US" w:bidi="ar-SA"/>
      </w:rPr>
    </w:lvl>
  </w:abstractNum>
  <w:abstractNum w:abstractNumId="3" w15:restartNumberingAfterBreak="0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143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-"/>
      <w:lvlJc w:val="left"/>
      <w:pPr>
        <w:ind w:left="143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39" w:hanging="16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89" w:hanging="16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9" w:hanging="16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89" w:hanging="16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39" w:hanging="16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89" w:hanging="16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39" w:hanging="165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0B"/>
    <w:rsid w:val="00230E30"/>
    <w:rsid w:val="00501079"/>
    <w:rsid w:val="005B6F30"/>
    <w:rsid w:val="007E6153"/>
    <w:rsid w:val="0080570B"/>
    <w:rsid w:val="00AD3D64"/>
    <w:rsid w:val="00BC5A35"/>
    <w:rsid w:val="00CD54D3"/>
    <w:rsid w:val="00CE59A3"/>
    <w:rsid w:val="00F46323"/>
    <w:rsid w:val="00F801CC"/>
    <w:rsid w:val="00FD5FAF"/>
    <w:rsid w:val="02AD14AE"/>
    <w:rsid w:val="05220D8D"/>
    <w:rsid w:val="06BB6D7E"/>
    <w:rsid w:val="0E145001"/>
    <w:rsid w:val="10D37328"/>
    <w:rsid w:val="113F6A24"/>
    <w:rsid w:val="114D26C9"/>
    <w:rsid w:val="14EA7113"/>
    <w:rsid w:val="1FB80BD8"/>
    <w:rsid w:val="233A7494"/>
    <w:rsid w:val="23AF6C1B"/>
    <w:rsid w:val="24746B20"/>
    <w:rsid w:val="26651498"/>
    <w:rsid w:val="29162B93"/>
    <w:rsid w:val="2D7D4F8A"/>
    <w:rsid w:val="2EA4037A"/>
    <w:rsid w:val="2EF55CC3"/>
    <w:rsid w:val="307D5F85"/>
    <w:rsid w:val="34A93785"/>
    <w:rsid w:val="36D046D5"/>
    <w:rsid w:val="3732334B"/>
    <w:rsid w:val="38A345F5"/>
    <w:rsid w:val="3A070AFE"/>
    <w:rsid w:val="3E937013"/>
    <w:rsid w:val="408E0D4E"/>
    <w:rsid w:val="45A91255"/>
    <w:rsid w:val="4661016E"/>
    <w:rsid w:val="48A94A29"/>
    <w:rsid w:val="49075AF2"/>
    <w:rsid w:val="49FE611D"/>
    <w:rsid w:val="4AFC50CE"/>
    <w:rsid w:val="4D994033"/>
    <w:rsid w:val="4D996A2E"/>
    <w:rsid w:val="4E3077C6"/>
    <w:rsid w:val="54865E70"/>
    <w:rsid w:val="549D0F28"/>
    <w:rsid w:val="58244679"/>
    <w:rsid w:val="5A8239C9"/>
    <w:rsid w:val="5D1154C0"/>
    <w:rsid w:val="5D372AAA"/>
    <w:rsid w:val="64EE3661"/>
    <w:rsid w:val="6718633D"/>
    <w:rsid w:val="697E4E15"/>
    <w:rsid w:val="6CBB41CD"/>
    <w:rsid w:val="702006E6"/>
    <w:rsid w:val="71DB0ABF"/>
    <w:rsid w:val="7304078A"/>
    <w:rsid w:val="73846C40"/>
    <w:rsid w:val="7E5F1333"/>
    <w:rsid w:val="7F18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8C3BDE4"/>
  <w15:docId w15:val="{973F2304-E0FB-44EC-A0C4-DC02C49C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ru-RU" w:eastAsia="en-US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43" w:firstLine="707"/>
      <w:jc w:val="both"/>
    </w:pPr>
    <w:rPr>
      <w:rFonts w:ascii="Times New Roman" w:eastAsia="Times New Roman" w:hAnsi="Times New Roman"/>
      <w:sz w:val="28"/>
      <w:szCs w:val="28"/>
      <w:lang w:val="uk-UA"/>
    </w:rPr>
  </w:style>
  <w:style w:type="paragraph" w:styleId="a4">
    <w:name w:val="No Spacing"/>
    <w:uiPriority w:val="99"/>
    <w:qFormat/>
    <w:rPr>
      <w:rFonts w:ascii="Calibri" w:eastAsia="Times New Roman" w:hAnsi="Calibri"/>
      <w:sz w:val="22"/>
      <w:szCs w:val="22"/>
      <w:lang w:val="ru-RU" w:eastAsia="ru-RU"/>
    </w:rPr>
  </w:style>
  <w:style w:type="paragraph" w:styleId="a5">
    <w:name w:val="List Paragraph"/>
    <w:basedOn w:val="a"/>
    <w:uiPriority w:val="1"/>
    <w:qFormat/>
    <w:pPr>
      <w:ind w:left="143" w:firstLine="707"/>
      <w:jc w:val="both"/>
    </w:pPr>
    <w:rPr>
      <w:rFonts w:ascii="Times New Roman" w:eastAsia="Times New Roman" w:hAnsi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laws/show/254%D0%BA/96-%D0%B2%D1%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269-19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731</Words>
  <Characters>5250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</dc:creator>
  <cp:lastModifiedBy>pc</cp:lastModifiedBy>
  <cp:revision>6</cp:revision>
  <cp:lastPrinted>2024-07-11T10:59:00Z</cp:lastPrinted>
  <dcterms:created xsi:type="dcterms:W3CDTF">2025-02-14T08:51:00Z</dcterms:created>
  <dcterms:modified xsi:type="dcterms:W3CDTF">2025-02-21T08:34:00Z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38B11F6775E64ADB94551A31CC4DBCE0_13</vt:lpwstr>
  </property>
</Properties>
</file>