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34" w:rsidRPr="00BC1834" w:rsidRDefault="00BC1834" w:rsidP="00BC183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BC1834">
        <w:rPr>
          <w:rFonts w:ascii="Times New Roman" w:eastAsia="Calibri" w:hAnsi="Times New Roman" w:cs="Times New Roman"/>
          <w:b/>
          <w:sz w:val="28"/>
          <w:szCs w:val="28"/>
        </w:rP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6" o:title=""/>
          </v:shape>
          <o:OLEObject Type="Embed" ProgID="Word.Picture.8" ShapeID="_x0000_i1025" DrawAspect="Content" ObjectID="_1791156907" r:id="rId7"/>
        </w:object>
      </w:r>
    </w:p>
    <w:p w:rsidR="00BC1834" w:rsidRPr="00BC1834" w:rsidRDefault="00BC1834" w:rsidP="00BC1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834">
        <w:rPr>
          <w:rFonts w:ascii="Times New Roman" w:eastAsia="Calibri" w:hAnsi="Times New Roman" w:cs="Times New Roman"/>
          <w:b/>
          <w:spacing w:val="80"/>
          <w:sz w:val="28"/>
          <w:szCs w:val="28"/>
        </w:rPr>
        <w:t>УКРАЇНА</w:t>
      </w:r>
    </w:p>
    <w:p w:rsidR="00BC1834" w:rsidRPr="00BC1834" w:rsidRDefault="00BC1834" w:rsidP="00BC1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834">
        <w:rPr>
          <w:rFonts w:ascii="Times New Roman" w:eastAsia="Calibri" w:hAnsi="Times New Roman" w:cs="Times New Roman"/>
          <w:b/>
          <w:sz w:val="28"/>
          <w:szCs w:val="28"/>
        </w:rPr>
        <w:t xml:space="preserve">БІЛКІВСЬКА СІЛЬСЬКА РАДА </w:t>
      </w:r>
    </w:p>
    <w:p w:rsidR="00BC1834" w:rsidRPr="00BC1834" w:rsidRDefault="00BC1834" w:rsidP="00BC1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834">
        <w:rPr>
          <w:rFonts w:ascii="Times New Roman" w:eastAsia="Calibri" w:hAnsi="Times New Roman" w:cs="Times New Roman"/>
          <w:b/>
          <w:sz w:val="28"/>
          <w:szCs w:val="28"/>
        </w:rPr>
        <w:t>ХУСТСЬКОГО РАЙОНУ ЗАКАРПАТСЬКОЇ ОБЛАСТІ</w:t>
      </w:r>
    </w:p>
    <w:p w:rsidR="00BC1834" w:rsidRPr="00BC1834" w:rsidRDefault="00494BB5" w:rsidP="00BC1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Тридцять четверта </w:t>
      </w:r>
      <w:r w:rsidR="00BC1834" w:rsidRPr="00BC1834">
        <w:rPr>
          <w:rFonts w:ascii="Times New Roman" w:eastAsia="Calibri" w:hAnsi="Times New Roman" w:cs="Times New Roman"/>
          <w:b/>
          <w:sz w:val="28"/>
          <w:szCs w:val="28"/>
        </w:rPr>
        <w:t xml:space="preserve">сесія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  <w:r w:rsidR="00BC1834" w:rsidRPr="00BC1834">
        <w:rPr>
          <w:rFonts w:ascii="Times New Roman" w:eastAsia="Calibri" w:hAnsi="Times New Roman" w:cs="Times New Roman"/>
          <w:b/>
          <w:sz w:val="28"/>
          <w:szCs w:val="28"/>
        </w:rPr>
        <w:t xml:space="preserve">осьмого скликання </w:t>
      </w:r>
    </w:p>
    <w:p w:rsidR="00BC1834" w:rsidRPr="00BC1834" w:rsidRDefault="00BC1834" w:rsidP="00BC1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834">
        <w:rPr>
          <w:rFonts w:ascii="Times New Roman" w:eastAsia="Calibri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BC1834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BC1834">
        <w:rPr>
          <w:rFonts w:ascii="Times New Roman" w:eastAsia="Calibri" w:hAnsi="Times New Roman" w:cs="Times New Roman"/>
          <w:b/>
          <w:sz w:val="28"/>
          <w:szCs w:val="28"/>
        </w:rPr>
        <w:t xml:space="preserve"> Я</w:t>
      </w:r>
    </w:p>
    <w:p w:rsidR="00BC1834" w:rsidRPr="00BC1834" w:rsidRDefault="00BC1834" w:rsidP="00BC1834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BC1834" w:rsidRPr="00BC1834" w:rsidTr="00962FD9">
        <w:tc>
          <w:tcPr>
            <w:tcW w:w="4860" w:type="dxa"/>
            <w:hideMark/>
          </w:tcPr>
          <w:p w:rsidR="00BC1834" w:rsidRPr="00BC1834" w:rsidRDefault="00BC1834" w:rsidP="00BC1834">
            <w:pPr>
              <w:spacing w:after="0" w:line="240" w:lineRule="auto"/>
              <w:ind w:left="1332" w:hanging="133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18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від </w:t>
            </w:r>
            <w:r w:rsidR="00494BB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17 жовтня </w:t>
            </w:r>
            <w:r w:rsidR="00494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2024 р. №</w:t>
            </w:r>
            <w:r w:rsidR="00494BB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2241</w:t>
            </w:r>
            <w:r w:rsidRPr="00BC18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4860" w:type="dxa"/>
          </w:tcPr>
          <w:p w:rsidR="00BC1834" w:rsidRPr="00BC1834" w:rsidRDefault="00BC1834" w:rsidP="00BC1834">
            <w:p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C1834" w:rsidRPr="00BC1834" w:rsidTr="00962FD9">
        <w:tc>
          <w:tcPr>
            <w:tcW w:w="4860" w:type="dxa"/>
          </w:tcPr>
          <w:p w:rsidR="00BC1834" w:rsidRPr="00BC1834" w:rsidRDefault="00BC1834" w:rsidP="00BC1834">
            <w:pPr>
              <w:spacing w:after="0" w:line="240" w:lineRule="auto"/>
              <w:ind w:left="1332" w:hanging="1332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BC1834" w:rsidRPr="00BC1834" w:rsidRDefault="00BC1834" w:rsidP="00BC1834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BC1834" w:rsidRPr="00BC1834" w:rsidRDefault="00BC1834" w:rsidP="00BC1834">
      <w:pPr>
        <w:spacing w:after="0" w:line="240" w:lineRule="auto"/>
        <w:ind w:right="5388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</w:p>
    <w:p w:rsidR="00BC1834" w:rsidRPr="00BC1834" w:rsidRDefault="00BC1834" w:rsidP="00BC1834">
      <w:pPr>
        <w:shd w:val="clear" w:color="auto" w:fill="FFFFFF"/>
        <w:spacing w:after="0" w:line="240" w:lineRule="auto"/>
        <w:ind w:right="382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18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BC183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затвердження статуту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комунальної установи «Інклюзивно-ресурсний центр»</w:t>
      </w:r>
      <w:r w:rsidRPr="00BC18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Білківської сільської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новій редакції</w:t>
      </w:r>
    </w:p>
    <w:p w:rsidR="00BC1834" w:rsidRPr="00BC1834" w:rsidRDefault="00BC1834" w:rsidP="00BC1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FE7" w:rsidRDefault="00BC1834" w:rsidP="00BC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C18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ст. </w:t>
      </w:r>
      <w:r w:rsidR="002620FD">
        <w:rPr>
          <w:rFonts w:ascii="Times New Roman" w:eastAsia="Calibri" w:hAnsi="Times New Roman" w:cs="Times New Roman"/>
          <w:sz w:val="28"/>
          <w:szCs w:val="28"/>
          <w:lang w:val="uk-UA"/>
        </w:rPr>
        <w:t>43</w:t>
      </w:r>
      <w:r w:rsidRPr="00BC18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 Україні», законів України «Про освіту», «Про </w:t>
      </w:r>
      <w:r w:rsidR="002620FD">
        <w:rPr>
          <w:rFonts w:ascii="Times New Roman" w:eastAsia="Calibri" w:hAnsi="Times New Roman" w:cs="Times New Roman"/>
          <w:sz w:val="28"/>
          <w:szCs w:val="28"/>
          <w:lang w:val="uk-UA"/>
        </w:rPr>
        <w:t>повну загальну середню</w:t>
      </w:r>
      <w:r w:rsidRPr="00BC18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освіту»,</w:t>
      </w:r>
      <w:r w:rsidR="00F90E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94BB5">
        <w:rPr>
          <w:rFonts w:ascii="Times New Roman" w:eastAsia="Calibri" w:hAnsi="Times New Roman" w:cs="Times New Roman"/>
          <w:sz w:val="28"/>
          <w:szCs w:val="28"/>
          <w:lang w:val="uk-UA"/>
        </w:rPr>
        <w:t>«Пол</w:t>
      </w:r>
      <w:r w:rsidR="00772FE7">
        <w:rPr>
          <w:rFonts w:ascii="Times New Roman" w:eastAsia="Calibri" w:hAnsi="Times New Roman" w:cs="Times New Roman"/>
          <w:sz w:val="28"/>
          <w:szCs w:val="28"/>
          <w:lang w:val="uk-UA"/>
        </w:rPr>
        <w:t>оження про інклюзивно-ресурсний центр», затвердженого Постановою Кабінету Міністрів України від 12 липня 2017 року № 545 зі змінами, внесеними Постановами Кабінету Міністрів № 617 від 22.08.2018, № 983 від 21.10.2020, № 765 від 21.07.2021, № 493 від 20.04.2022, з метою забезпечення прав дітей з особливими освітніми потребами на здобуття дошкільної та загальної середньої освіти, надання їм психолого-педагогічної допомоги</w:t>
      </w:r>
      <w:r w:rsidRPr="00BC18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BC18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сесія </w:t>
      </w:r>
      <w:r w:rsidRPr="00BC183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Білківської сільської ради</w:t>
      </w:r>
      <w:r w:rsidR="00494BB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вирішила:</w:t>
      </w:r>
      <w:r w:rsidRPr="00BC183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C1834" w:rsidRPr="00BC1834" w:rsidRDefault="00BC1834" w:rsidP="00BC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C1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Затвердити Статут </w:t>
      </w:r>
      <w:r w:rsidR="00F90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у</w:t>
      </w:r>
      <w:r w:rsidR="00494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F90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танови «Інклюзивно-ресурсний центр»</w:t>
      </w:r>
      <w:r w:rsidRPr="00BC1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Білківської сільської ради в новій редакції (додається).</w:t>
      </w:r>
    </w:p>
    <w:p w:rsidR="00BC1834" w:rsidRPr="00BC1834" w:rsidRDefault="00BC1834" w:rsidP="00BC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C1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Керівнику </w:t>
      </w:r>
      <w:r w:rsidR="00F90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у</w:t>
      </w:r>
      <w:r w:rsidR="00494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F90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танови «Інклюзивно-ресурсний центр»</w:t>
      </w:r>
      <w:r w:rsidRPr="00BC1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Білківської сільської ради вжити заходи для державної реєстрації Статуту в новій редакції.</w:t>
      </w:r>
    </w:p>
    <w:p w:rsidR="00BC1834" w:rsidRPr="00BC1834" w:rsidRDefault="00BC1834" w:rsidP="00BC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BC18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Контроль за виконання даного рішення покласти на постійні комісії </w:t>
      </w:r>
      <w:r w:rsidRPr="00BC1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ради з питань </w:t>
      </w:r>
      <w:r w:rsidRPr="00BC1834">
        <w:rPr>
          <w:rFonts w:ascii="Times New Roman" w:eastAsia="Calibri" w:hAnsi="Times New Roman" w:cs="Times New Roman"/>
          <w:kern w:val="24"/>
          <w:sz w:val="28"/>
          <w:szCs w:val="28"/>
          <w:lang w:val="uk-UA"/>
        </w:rPr>
        <w:t>освіти, охорони здоров’я, соціального захисту, культури, туризму, фізкультури, молоді та спорту</w:t>
      </w:r>
      <w:r w:rsidRPr="00BC1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(Романець О.П.)</w:t>
      </w:r>
    </w:p>
    <w:p w:rsidR="00BC1834" w:rsidRPr="00BC1834" w:rsidRDefault="00BC1834" w:rsidP="00BC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C1834" w:rsidRPr="00BC1834" w:rsidRDefault="00BC1834" w:rsidP="00BC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C1834" w:rsidRPr="00BC1834" w:rsidRDefault="00BC1834" w:rsidP="00BC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C1834" w:rsidRPr="00BC1834" w:rsidRDefault="00BC1834" w:rsidP="00BC18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18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Білківський сільський голова</w:t>
      </w:r>
      <w:r w:rsidRPr="00BC18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18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18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Василь ЗЕЙКАН</w:t>
      </w:r>
    </w:p>
    <w:p w:rsidR="00AE4DD3" w:rsidRDefault="00AE4DD3"/>
    <w:sectPr w:rsidR="00AE4DD3" w:rsidSect="00772FE7">
      <w:headerReference w:type="default" r:id="rId8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89C" w:rsidRDefault="00F4589C" w:rsidP="00F4589C">
      <w:pPr>
        <w:spacing w:after="0" w:line="240" w:lineRule="auto"/>
      </w:pPr>
      <w:r>
        <w:separator/>
      </w:r>
    </w:p>
  </w:endnote>
  <w:endnote w:type="continuationSeparator" w:id="0">
    <w:p w:rsidR="00F4589C" w:rsidRDefault="00F4589C" w:rsidP="00F4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89C" w:rsidRDefault="00F4589C" w:rsidP="00F4589C">
      <w:pPr>
        <w:spacing w:after="0" w:line="240" w:lineRule="auto"/>
      </w:pPr>
      <w:r>
        <w:separator/>
      </w:r>
    </w:p>
  </w:footnote>
  <w:footnote w:type="continuationSeparator" w:id="0">
    <w:p w:rsidR="00F4589C" w:rsidRDefault="00F4589C" w:rsidP="00F4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68" w:rsidRDefault="0013020D">
    <w:pPr>
      <w:pStyle w:val="a3"/>
      <w:jc w:val="right"/>
    </w:pPr>
    <w:r>
      <w:fldChar w:fldCharType="begin"/>
    </w:r>
    <w:r w:rsidR="00772FE7">
      <w:instrText xml:space="preserve"> PAGE   \* MERGEFORMAT </w:instrText>
    </w:r>
    <w:r>
      <w:fldChar w:fldCharType="separate"/>
    </w:r>
    <w:r w:rsidR="00772FE7">
      <w:rPr>
        <w:noProof/>
      </w:rPr>
      <w:t>2</w:t>
    </w:r>
    <w:r>
      <w:fldChar w:fldCharType="end"/>
    </w:r>
  </w:p>
  <w:p w:rsidR="00B51B68" w:rsidRDefault="00494B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19C"/>
    <w:rsid w:val="0013020D"/>
    <w:rsid w:val="002620FD"/>
    <w:rsid w:val="00494BB5"/>
    <w:rsid w:val="00772FE7"/>
    <w:rsid w:val="00A64B9A"/>
    <w:rsid w:val="00AE4DD3"/>
    <w:rsid w:val="00BC1834"/>
    <w:rsid w:val="00BD519C"/>
    <w:rsid w:val="00F4589C"/>
    <w:rsid w:val="00F9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1834"/>
  </w:style>
  <w:style w:type="paragraph" w:styleId="a5">
    <w:name w:val="Balloon Text"/>
    <w:basedOn w:val="a"/>
    <w:link w:val="a6"/>
    <w:uiPriority w:val="99"/>
    <w:semiHidden/>
    <w:unhideWhenUsed/>
    <w:rsid w:val="00772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Smart</cp:lastModifiedBy>
  <cp:revision>3</cp:revision>
  <cp:lastPrinted>2024-10-03T09:33:00Z</cp:lastPrinted>
  <dcterms:created xsi:type="dcterms:W3CDTF">2024-10-14T22:10:00Z</dcterms:created>
  <dcterms:modified xsi:type="dcterms:W3CDTF">2024-10-23T00:49:00Z</dcterms:modified>
</cp:coreProperties>
</file>