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56" w:rsidRDefault="00BB4956" w:rsidP="00BB4956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13466" r:id="rId5"/>
        </w:object>
      </w:r>
    </w:p>
    <w:p w:rsidR="00BB4956" w:rsidRDefault="00BB4956" w:rsidP="00BB4956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BB4956" w:rsidRDefault="00BB4956" w:rsidP="00BB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BB4956" w:rsidRDefault="00BB4956" w:rsidP="00BB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BB4956" w:rsidRDefault="00BB4956" w:rsidP="00BB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BB4956" w:rsidRDefault="00BB4956" w:rsidP="00BB4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B4956" w:rsidRDefault="00BB4956" w:rsidP="00BB4956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B4956" w:rsidTr="00CE749C">
        <w:tc>
          <w:tcPr>
            <w:tcW w:w="4860" w:type="dxa"/>
            <w:hideMark/>
          </w:tcPr>
          <w:p w:rsidR="00BB4956" w:rsidRDefault="00BB4956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лютого 2023 р. № 1497 </w:t>
            </w:r>
          </w:p>
          <w:p w:rsidR="00BB4956" w:rsidRDefault="00BB4956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4860" w:type="dxa"/>
          </w:tcPr>
          <w:p w:rsidR="00BB4956" w:rsidRDefault="00BB4956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4956" w:rsidRDefault="00BB4956" w:rsidP="00BB495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 Козак Марини </w:t>
      </w:r>
    </w:p>
    <w:p w:rsidR="00BB4956" w:rsidRDefault="00BB4956" w:rsidP="00BB495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Василівни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жит</w:t>
      </w:r>
      <w:proofErr w:type="spellEnd"/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Білки, </w:t>
      </w:r>
    </w:p>
    <w:p w:rsidR="00BB4956" w:rsidRDefault="00BB4956" w:rsidP="00BB4956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Шевченка, 102.      </w:t>
      </w:r>
    </w:p>
    <w:p w:rsidR="00BB4956" w:rsidRDefault="00BB4956" w:rsidP="00BB4956">
      <w:pPr>
        <w:ind w:right="4818"/>
        <w:jc w:val="both"/>
        <w:rPr>
          <w:b/>
          <w:sz w:val="28"/>
          <w:szCs w:val="28"/>
        </w:rPr>
      </w:pPr>
    </w:p>
    <w:p w:rsidR="00BB4956" w:rsidRPr="00672CDF" w:rsidRDefault="00BB4956" w:rsidP="00BB4956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</w:t>
      </w:r>
      <w:proofErr w:type="spellStart"/>
      <w:r w:rsidRPr="00672CDF">
        <w:rPr>
          <w:sz w:val="28"/>
          <w:szCs w:val="28"/>
        </w:rPr>
        <w:t>ста</w:t>
      </w:r>
      <w:r>
        <w:rPr>
          <w:sz w:val="28"/>
          <w:szCs w:val="28"/>
        </w:rPr>
        <w:t>т</w:t>
      </w:r>
      <w:r w:rsidRPr="00672CDF">
        <w:rPr>
          <w:sz w:val="28"/>
          <w:szCs w:val="28"/>
        </w:rPr>
        <w:t>тей</w:t>
      </w:r>
      <w:proofErr w:type="spellEnd"/>
      <w:r w:rsidRPr="00672CDF">
        <w:rPr>
          <w:sz w:val="28"/>
          <w:szCs w:val="28"/>
        </w:rPr>
        <w:t xml:space="preserve"> 12, 118, 121, 122 Земельного кодексу України, розглянувши заяву</w:t>
      </w:r>
      <w:r>
        <w:rPr>
          <w:sz w:val="28"/>
          <w:szCs w:val="28"/>
        </w:rPr>
        <w:t xml:space="preserve"> Козак Марини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Шевченка, 102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1, від 15.02. 2023р.)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BB4956" w:rsidRPr="009542D0" w:rsidRDefault="00BB4956" w:rsidP="00BB4956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1.Затвердити Козак Марині Василівні 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Шевченка,102,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1844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124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Шевченка, 102</w:t>
      </w:r>
      <w:r w:rsidRPr="009542D0">
        <w:rPr>
          <w:sz w:val="28"/>
          <w:szCs w:val="28"/>
          <w:lang w:val="uk-UA"/>
        </w:rPr>
        <w:t>.</w:t>
      </w:r>
    </w:p>
    <w:p w:rsidR="00BB4956" w:rsidRPr="00672CDF" w:rsidRDefault="00BB4956" w:rsidP="00BB495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Козак Марині Василівні,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Шевченка, 102,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1844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09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124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Шевченка, 102</w:t>
      </w:r>
      <w:r w:rsidRPr="00672CDF">
        <w:rPr>
          <w:sz w:val="28"/>
          <w:szCs w:val="28"/>
        </w:rPr>
        <w:t>.</w:t>
      </w:r>
    </w:p>
    <w:p w:rsidR="00BB4956" w:rsidRPr="008C7CCA" w:rsidRDefault="00BB4956" w:rsidP="00BB4956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BB4956" w:rsidRDefault="00BB4956" w:rsidP="00BB495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B4956" w:rsidRDefault="00BB4956" w:rsidP="00BB495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BB4956" w:rsidRDefault="00BB4956" w:rsidP="00BB495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BB4956" w:rsidRDefault="00BB4956" w:rsidP="00BB4956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56"/>
    <w:rsid w:val="00833ADF"/>
    <w:rsid w:val="00BB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5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2024-09-30T11:49:00Z</dcterms:created>
  <dcterms:modified xsi:type="dcterms:W3CDTF">2024-09-30T11:49:00Z</dcterms:modified>
</cp:coreProperties>
</file>