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79" w:rsidRDefault="00096E79" w:rsidP="00096E79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213861" r:id="rId5"/>
        </w:object>
      </w:r>
    </w:p>
    <w:p w:rsidR="00096E79" w:rsidRDefault="00096E79" w:rsidP="00096E79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096E79" w:rsidRDefault="00096E79" w:rsidP="00096E79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096E79" w:rsidRDefault="00096E79" w:rsidP="00096E79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096E79" w:rsidRDefault="00096E79" w:rsidP="00096E79">
      <w:pPr>
        <w:jc w:val="center"/>
      </w:pPr>
      <w:r>
        <w:rPr>
          <w:b/>
          <w:sz w:val="28"/>
          <w:szCs w:val="28"/>
        </w:rPr>
        <w:t>Двадцять перша сесія восьмого скликання</w:t>
      </w:r>
    </w:p>
    <w:p w:rsidR="00096E79" w:rsidRDefault="00096E79" w:rsidP="00096E79">
      <w:r>
        <w:rPr>
          <w:b/>
          <w:sz w:val="28"/>
          <w:szCs w:val="28"/>
        </w:rPr>
        <w:t xml:space="preserve">                                            </w:t>
      </w:r>
    </w:p>
    <w:p w:rsidR="00096E79" w:rsidRDefault="00096E79" w:rsidP="00096E79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96E79" w:rsidRDefault="00096E79" w:rsidP="00096E79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096E79" w:rsidTr="008030E1">
        <w:tc>
          <w:tcPr>
            <w:tcW w:w="4860" w:type="dxa"/>
            <w:shd w:val="clear" w:color="auto" w:fill="auto"/>
          </w:tcPr>
          <w:p w:rsidR="00096E79" w:rsidRDefault="00096E79" w:rsidP="008030E1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21 лютого 2023 р. №  1463        </w:t>
            </w:r>
          </w:p>
        </w:tc>
        <w:tc>
          <w:tcPr>
            <w:tcW w:w="4860" w:type="dxa"/>
            <w:shd w:val="clear" w:color="auto" w:fill="auto"/>
          </w:tcPr>
          <w:p w:rsidR="00096E79" w:rsidRDefault="00096E79" w:rsidP="008030E1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96E79" w:rsidRDefault="00096E79" w:rsidP="00096E79">
      <w:pPr>
        <w:ind w:right="4778"/>
        <w:jc w:val="both"/>
        <w:rPr>
          <w:b/>
          <w:sz w:val="28"/>
          <w:szCs w:val="28"/>
        </w:rPr>
      </w:pPr>
    </w:p>
    <w:p w:rsidR="00096E79" w:rsidRDefault="00096E79" w:rsidP="00096E79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Нергеш</w:t>
      </w:r>
      <w:proofErr w:type="spellEnd"/>
      <w:r>
        <w:rPr>
          <w:b/>
          <w:sz w:val="28"/>
          <w:szCs w:val="28"/>
        </w:rPr>
        <w:t xml:space="preserve"> Марфи Максимівни,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Заболотне</w:t>
      </w:r>
      <w:proofErr w:type="spellEnd"/>
      <w:r>
        <w:rPr>
          <w:b/>
          <w:sz w:val="28"/>
          <w:szCs w:val="28"/>
        </w:rPr>
        <w:t>, 108</w:t>
      </w:r>
    </w:p>
    <w:p w:rsidR="00096E79" w:rsidRDefault="00096E79" w:rsidP="00096E79">
      <w:pPr>
        <w:ind w:right="4818"/>
        <w:jc w:val="both"/>
        <w:rPr>
          <w:b/>
          <w:sz w:val="28"/>
          <w:szCs w:val="28"/>
        </w:rPr>
      </w:pPr>
    </w:p>
    <w:p w:rsidR="00096E79" w:rsidRDefault="00096E79" w:rsidP="00096E79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Нергеш</w:t>
      </w:r>
      <w:proofErr w:type="spellEnd"/>
      <w:r>
        <w:rPr>
          <w:sz w:val="28"/>
          <w:szCs w:val="28"/>
        </w:rPr>
        <w:t xml:space="preserve"> Марфа Максимівна,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 108,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№4,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096E79" w:rsidRDefault="00096E79" w:rsidP="00096E79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 1. Затвердити </w:t>
      </w:r>
      <w:proofErr w:type="spellStart"/>
      <w:r>
        <w:rPr>
          <w:sz w:val="28"/>
          <w:szCs w:val="28"/>
          <w:lang w:val="uk-UA"/>
        </w:rPr>
        <w:t>Нергеш</w:t>
      </w:r>
      <w:proofErr w:type="spellEnd"/>
      <w:r>
        <w:rPr>
          <w:sz w:val="28"/>
          <w:szCs w:val="28"/>
          <w:lang w:val="uk-UA"/>
        </w:rPr>
        <w:t xml:space="preserve"> Марфі Максимівні</w:t>
      </w:r>
      <w:r w:rsidRPr="009512C7">
        <w:rPr>
          <w:sz w:val="28"/>
          <w:szCs w:val="28"/>
          <w:lang w:val="uk-UA"/>
        </w:rPr>
        <w:t xml:space="preserve">, </w:t>
      </w:r>
      <w:proofErr w:type="spellStart"/>
      <w:r w:rsidRPr="009512C7">
        <w:rPr>
          <w:sz w:val="28"/>
          <w:szCs w:val="28"/>
          <w:lang w:val="uk-UA"/>
        </w:rPr>
        <w:t>жит</w:t>
      </w:r>
      <w:proofErr w:type="spellEnd"/>
      <w:r w:rsidRPr="009512C7">
        <w:rPr>
          <w:sz w:val="28"/>
          <w:szCs w:val="28"/>
          <w:lang w:val="uk-UA"/>
        </w:rPr>
        <w:t>.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Заболотне</w:t>
      </w:r>
      <w:proofErr w:type="spellEnd"/>
      <w:r>
        <w:rPr>
          <w:sz w:val="28"/>
          <w:szCs w:val="28"/>
          <w:lang w:val="uk-UA"/>
        </w:rPr>
        <w:t xml:space="preserve">, 108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0027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Заболотне</w:t>
      </w:r>
      <w:proofErr w:type="spellEnd"/>
      <w:r>
        <w:rPr>
          <w:sz w:val="28"/>
          <w:szCs w:val="28"/>
          <w:lang w:val="uk-UA"/>
        </w:rPr>
        <w:t>, 108.</w:t>
      </w:r>
    </w:p>
    <w:p w:rsidR="00096E79" w:rsidRDefault="00096E79" w:rsidP="00096E79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2. Передати безоплатно у приватну власність </w:t>
      </w:r>
      <w:proofErr w:type="spellStart"/>
      <w:r>
        <w:rPr>
          <w:sz w:val="28"/>
          <w:szCs w:val="28"/>
          <w:lang w:val="uk-UA"/>
        </w:rPr>
        <w:t>Нергеш</w:t>
      </w:r>
      <w:proofErr w:type="spellEnd"/>
      <w:r>
        <w:rPr>
          <w:sz w:val="28"/>
          <w:szCs w:val="28"/>
          <w:lang w:val="uk-UA"/>
        </w:rPr>
        <w:t xml:space="preserve"> Марфі Максимівні</w:t>
      </w:r>
      <w:r>
        <w:rPr>
          <w:sz w:val="28"/>
          <w:szCs w:val="28"/>
        </w:rPr>
        <w:t>, жит.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Заболотне</w:t>
      </w:r>
      <w:proofErr w:type="spellEnd"/>
      <w:r>
        <w:rPr>
          <w:sz w:val="28"/>
          <w:szCs w:val="28"/>
          <w:lang w:val="uk-UA"/>
        </w:rPr>
        <w:t xml:space="preserve">, 108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,2500 </w:t>
      </w:r>
      <w:r>
        <w:rPr>
          <w:sz w:val="28"/>
          <w:szCs w:val="28"/>
        </w:rPr>
        <w:t>га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proofErr w:type="gramEnd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0027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Заболотне</w:t>
      </w:r>
      <w:proofErr w:type="spellEnd"/>
      <w:r>
        <w:rPr>
          <w:sz w:val="28"/>
          <w:szCs w:val="28"/>
          <w:lang w:val="uk-UA"/>
        </w:rPr>
        <w:t>, 108.</w:t>
      </w:r>
    </w:p>
    <w:p w:rsidR="00096E79" w:rsidRDefault="00096E79" w:rsidP="00096E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>.</w:t>
      </w:r>
    </w:p>
    <w:p w:rsidR="00096E79" w:rsidRDefault="00096E79" w:rsidP="00096E79"/>
    <w:p w:rsidR="00096E79" w:rsidRDefault="00096E79" w:rsidP="00096E79">
      <w:pPr>
        <w:tabs>
          <w:tab w:val="left" w:pos="9638"/>
        </w:tabs>
        <w:ind w:right="-1"/>
      </w:pPr>
      <w:proofErr w:type="spellStart"/>
      <w:proofErr w:type="gramStart"/>
      <w:r>
        <w:rPr>
          <w:b/>
          <w:bCs/>
          <w:sz w:val="28"/>
          <w:szCs w:val="28"/>
          <w:lang w:val="ru-RU"/>
        </w:rPr>
        <w:t>Б</w:t>
      </w:r>
      <w:proofErr w:type="gramEnd"/>
      <w:r>
        <w:rPr>
          <w:b/>
          <w:bCs/>
          <w:sz w:val="28"/>
          <w:szCs w:val="28"/>
          <w:lang w:val="ru-RU"/>
        </w:rPr>
        <w:t>ілківський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сільський</w:t>
      </w:r>
      <w:proofErr w:type="spellEnd"/>
      <w:r>
        <w:rPr>
          <w:b/>
          <w:bCs/>
          <w:sz w:val="28"/>
          <w:szCs w:val="28"/>
          <w:lang w:val="ru-RU"/>
        </w:rPr>
        <w:t xml:space="preserve"> голова                                             Василь ЗЕЙКАН</w:t>
      </w:r>
    </w:p>
    <w:p w:rsidR="00096E79" w:rsidRDefault="00096E79" w:rsidP="00096E79">
      <w:pPr>
        <w:tabs>
          <w:tab w:val="left" w:pos="9638"/>
        </w:tabs>
        <w:ind w:right="-1"/>
        <w:rPr>
          <w:b/>
          <w:sz w:val="28"/>
          <w:szCs w:val="28"/>
        </w:rPr>
      </w:pPr>
    </w:p>
    <w:p w:rsidR="00F61D5B" w:rsidRDefault="00F61D5B"/>
    <w:sectPr w:rsidR="00F61D5B" w:rsidSect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E79"/>
    <w:rsid w:val="00096E79"/>
    <w:rsid w:val="00F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E79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2</cp:revision>
  <dcterms:created xsi:type="dcterms:W3CDTF">2024-09-30T12:04:00Z</dcterms:created>
  <dcterms:modified xsi:type="dcterms:W3CDTF">2024-09-30T12:04:00Z</dcterms:modified>
</cp:coreProperties>
</file>