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A3" w:rsidRPr="00D932B6" w:rsidRDefault="00BA62A3" w:rsidP="00BA62A3">
      <w:pPr>
        <w:jc w:val="center"/>
        <w:rPr>
          <w:b/>
          <w:sz w:val="28"/>
          <w:szCs w:val="28"/>
          <w:lang w:val="en-US"/>
        </w:rPr>
      </w:pPr>
      <w:r w:rsidRPr="00D932B6">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fillcolor="window">
            <v:imagedata r:id="rId8" o:title=""/>
          </v:shape>
          <o:OLEObject Type="Embed" ProgID="Word.Picture.8" ShapeID="_x0000_i1025" DrawAspect="Content" ObjectID="_1688972333" r:id="rId9"/>
        </w:object>
      </w:r>
    </w:p>
    <w:p w:rsidR="00BA62A3" w:rsidRPr="00D932B6" w:rsidRDefault="00BA62A3" w:rsidP="00BA62A3">
      <w:pPr>
        <w:jc w:val="center"/>
        <w:rPr>
          <w:b/>
          <w:sz w:val="28"/>
          <w:szCs w:val="28"/>
        </w:rPr>
      </w:pPr>
      <w:r w:rsidRPr="00D932B6">
        <w:rPr>
          <w:b/>
          <w:spacing w:val="80"/>
          <w:sz w:val="28"/>
          <w:szCs w:val="28"/>
        </w:rPr>
        <w:t>УКРАЇНА</w:t>
      </w:r>
    </w:p>
    <w:p w:rsidR="00BA62A3" w:rsidRPr="00D932B6" w:rsidRDefault="00BA62A3" w:rsidP="00BA62A3">
      <w:pPr>
        <w:jc w:val="center"/>
        <w:rPr>
          <w:b/>
          <w:sz w:val="28"/>
          <w:szCs w:val="28"/>
        </w:rPr>
      </w:pPr>
      <w:r w:rsidRPr="00D932B6">
        <w:rPr>
          <w:b/>
          <w:sz w:val="28"/>
          <w:szCs w:val="28"/>
        </w:rPr>
        <w:t xml:space="preserve">БІЛКІВСЬКА СІЛЬСЬКА РАДА </w:t>
      </w:r>
    </w:p>
    <w:p w:rsidR="00BA62A3" w:rsidRPr="00D932B6" w:rsidRDefault="00BA62A3" w:rsidP="00BA62A3">
      <w:pPr>
        <w:jc w:val="center"/>
        <w:rPr>
          <w:b/>
          <w:sz w:val="28"/>
          <w:szCs w:val="28"/>
        </w:rPr>
      </w:pPr>
      <w:r w:rsidRPr="00D932B6">
        <w:rPr>
          <w:b/>
          <w:sz w:val="28"/>
          <w:szCs w:val="28"/>
        </w:rPr>
        <w:t xml:space="preserve">П’ята сесія восьмого скликання </w:t>
      </w:r>
    </w:p>
    <w:p w:rsidR="00BA62A3" w:rsidRPr="00D932B6" w:rsidRDefault="00BA62A3" w:rsidP="00BA62A3">
      <w:pPr>
        <w:jc w:val="center"/>
        <w:rPr>
          <w:b/>
          <w:sz w:val="28"/>
          <w:szCs w:val="28"/>
        </w:rPr>
      </w:pPr>
      <w:r w:rsidRPr="00D932B6">
        <w:rPr>
          <w:b/>
          <w:sz w:val="28"/>
          <w:szCs w:val="28"/>
        </w:rPr>
        <w:t>Перше пленарне засідання</w:t>
      </w:r>
    </w:p>
    <w:p w:rsidR="00BA62A3" w:rsidRPr="00D932B6" w:rsidRDefault="00BA62A3" w:rsidP="00BA62A3">
      <w:pPr>
        <w:jc w:val="center"/>
        <w:rPr>
          <w:b/>
          <w:sz w:val="28"/>
          <w:szCs w:val="28"/>
        </w:rPr>
      </w:pPr>
      <w:r w:rsidRPr="00D932B6">
        <w:rPr>
          <w:b/>
          <w:sz w:val="28"/>
          <w:szCs w:val="28"/>
        </w:rPr>
        <w:t>Р І Ш Е Н Н Я</w:t>
      </w:r>
    </w:p>
    <w:p w:rsidR="00BA62A3" w:rsidRPr="00D932B6" w:rsidRDefault="00BA62A3" w:rsidP="00BA62A3">
      <w:pPr>
        <w:rPr>
          <w:sz w:val="28"/>
          <w:szCs w:val="28"/>
        </w:rPr>
      </w:pPr>
    </w:p>
    <w:tbl>
      <w:tblPr>
        <w:tblW w:w="9720" w:type="dxa"/>
        <w:tblInd w:w="108" w:type="dxa"/>
        <w:tblLayout w:type="fixed"/>
        <w:tblLook w:val="0000"/>
      </w:tblPr>
      <w:tblGrid>
        <w:gridCol w:w="4860"/>
        <w:gridCol w:w="4860"/>
      </w:tblGrid>
      <w:tr w:rsidR="00BA62A3" w:rsidRPr="00D932B6" w:rsidTr="002973B6">
        <w:tc>
          <w:tcPr>
            <w:tcW w:w="4860" w:type="dxa"/>
          </w:tcPr>
          <w:p w:rsidR="00BA62A3" w:rsidRPr="00BA62A3" w:rsidRDefault="00BA62A3" w:rsidP="002973B6">
            <w:pPr>
              <w:ind w:left="1332" w:hanging="1332"/>
              <w:rPr>
                <w:b/>
                <w:sz w:val="28"/>
                <w:szCs w:val="28"/>
                <w:lang w:val="uk-UA"/>
              </w:rPr>
            </w:pPr>
            <w:r w:rsidRPr="00D932B6">
              <w:rPr>
                <w:b/>
                <w:sz w:val="28"/>
                <w:szCs w:val="28"/>
              </w:rPr>
              <w:t xml:space="preserve">      від 26 липня 2021 р. № 6</w:t>
            </w:r>
            <w:r>
              <w:rPr>
                <w:b/>
                <w:sz w:val="28"/>
                <w:szCs w:val="28"/>
                <w:lang w:val="uk-UA"/>
              </w:rPr>
              <w:t>30</w:t>
            </w:r>
          </w:p>
          <w:p w:rsidR="00BA62A3" w:rsidRPr="00D932B6" w:rsidRDefault="00BA62A3" w:rsidP="002973B6">
            <w:pPr>
              <w:ind w:left="1332" w:hanging="1332"/>
              <w:rPr>
                <w:b/>
                <w:sz w:val="28"/>
                <w:szCs w:val="28"/>
              </w:rPr>
            </w:pPr>
            <w:r w:rsidRPr="00D932B6">
              <w:rPr>
                <w:b/>
                <w:sz w:val="28"/>
                <w:szCs w:val="28"/>
              </w:rPr>
              <w:t xml:space="preserve">                    </w:t>
            </w:r>
          </w:p>
        </w:tc>
        <w:tc>
          <w:tcPr>
            <w:tcW w:w="4860" w:type="dxa"/>
          </w:tcPr>
          <w:p w:rsidR="00BA62A3" w:rsidRPr="00D932B6" w:rsidRDefault="00BA62A3" w:rsidP="002973B6">
            <w:pPr>
              <w:ind w:left="284" w:hanging="284"/>
              <w:jc w:val="both"/>
              <w:rPr>
                <w:b/>
                <w:sz w:val="28"/>
                <w:szCs w:val="28"/>
              </w:rPr>
            </w:pPr>
          </w:p>
        </w:tc>
      </w:tr>
    </w:tbl>
    <w:p w:rsidR="00BE02ED" w:rsidRDefault="00BE02ED" w:rsidP="00BE02ED">
      <w:pPr>
        <w:ind w:right="424"/>
        <w:rPr>
          <w:rFonts w:eastAsia="Univers (W1)"/>
          <w:b/>
          <w:szCs w:val="20"/>
          <w:lang w:val="uk-UA"/>
        </w:rPr>
      </w:pPr>
      <w:r w:rsidRPr="00BE02ED">
        <w:rPr>
          <w:rFonts w:eastAsia="Univers (W1)"/>
          <w:b/>
          <w:szCs w:val="20"/>
          <w:lang w:val="uk-UA"/>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tblGrid>
      <w:tr w:rsidR="00BE02ED" w:rsidTr="001510D2">
        <w:tc>
          <w:tcPr>
            <w:tcW w:w="5240" w:type="dxa"/>
          </w:tcPr>
          <w:p w:rsidR="00935253" w:rsidRPr="00BA62A3" w:rsidRDefault="00CC39BB" w:rsidP="00935253">
            <w:pPr>
              <w:shd w:val="clear" w:color="auto" w:fill="FCFCFC"/>
              <w:jc w:val="both"/>
              <w:textAlignment w:val="baseline"/>
              <w:rPr>
                <w:b/>
                <w:sz w:val="28"/>
                <w:szCs w:val="28"/>
                <w:lang w:val="uk-UA" w:eastAsia="uk-UA"/>
              </w:rPr>
            </w:pPr>
            <w:r w:rsidRPr="00BA62A3">
              <w:rPr>
                <w:b/>
                <w:bCs/>
                <w:sz w:val="28"/>
                <w:szCs w:val="28"/>
                <w:bdr w:val="none" w:sz="0" w:space="0" w:color="auto" w:frame="1"/>
                <w:lang w:val="uk-UA" w:eastAsia="uk-UA"/>
              </w:rPr>
              <w:t>Про затвердження Переліку</w:t>
            </w:r>
            <w:r w:rsidR="008F1F5E" w:rsidRPr="00BA62A3">
              <w:rPr>
                <w:b/>
                <w:bCs/>
                <w:sz w:val="28"/>
                <w:szCs w:val="28"/>
                <w:bdr w:val="none" w:sz="0" w:space="0" w:color="auto" w:frame="1"/>
                <w:lang w:val="uk-UA" w:eastAsia="uk-UA"/>
              </w:rPr>
              <w:t xml:space="preserve"> </w:t>
            </w:r>
            <w:r w:rsidR="00935253" w:rsidRPr="00BA62A3">
              <w:rPr>
                <w:b/>
                <w:bCs/>
                <w:sz w:val="28"/>
                <w:szCs w:val="28"/>
                <w:bdr w:val="none" w:sz="0" w:space="0" w:color="auto" w:frame="1"/>
                <w:lang w:val="uk-UA" w:eastAsia="uk-UA"/>
              </w:rPr>
              <w:t xml:space="preserve">першого </w:t>
            </w:r>
            <w:r w:rsidRPr="00BA62A3">
              <w:rPr>
                <w:b/>
                <w:bCs/>
                <w:sz w:val="28"/>
                <w:szCs w:val="28"/>
                <w:bdr w:val="none" w:sz="0" w:space="0" w:color="auto" w:frame="1"/>
                <w:lang w:val="uk-UA" w:eastAsia="uk-UA"/>
              </w:rPr>
              <w:t>типу</w:t>
            </w:r>
            <w:r w:rsidR="008F1F5E" w:rsidRPr="00BA62A3">
              <w:rPr>
                <w:b/>
                <w:bCs/>
                <w:sz w:val="28"/>
                <w:szCs w:val="28"/>
                <w:bdr w:val="none" w:sz="0" w:space="0" w:color="auto" w:frame="1"/>
                <w:lang w:val="uk-UA" w:eastAsia="uk-UA"/>
              </w:rPr>
              <w:t xml:space="preserve"> </w:t>
            </w:r>
            <w:r w:rsidR="00935253" w:rsidRPr="00BA62A3">
              <w:rPr>
                <w:b/>
                <w:bCs/>
                <w:sz w:val="28"/>
                <w:szCs w:val="28"/>
                <w:bdr w:val="none" w:sz="0" w:space="0" w:color="auto" w:frame="1"/>
                <w:lang w:val="uk-UA" w:eastAsia="uk-UA"/>
              </w:rPr>
              <w:t>об’єктів оренди комунальної</w:t>
            </w:r>
            <w:r w:rsidR="008F1F5E" w:rsidRPr="00BA62A3">
              <w:rPr>
                <w:b/>
                <w:bCs/>
                <w:sz w:val="28"/>
                <w:szCs w:val="28"/>
                <w:bdr w:val="none" w:sz="0" w:space="0" w:color="auto" w:frame="1"/>
                <w:lang w:val="uk-UA" w:eastAsia="uk-UA"/>
              </w:rPr>
              <w:t xml:space="preserve"> </w:t>
            </w:r>
            <w:r w:rsidR="00935253" w:rsidRPr="00BA62A3">
              <w:rPr>
                <w:b/>
                <w:bCs/>
                <w:sz w:val="28"/>
                <w:szCs w:val="28"/>
                <w:bdr w:val="none" w:sz="0" w:space="0" w:color="auto" w:frame="1"/>
                <w:lang w:val="uk-UA" w:eastAsia="uk-UA"/>
              </w:rPr>
              <w:t>власності</w:t>
            </w:r>
            <w:r w:rsidR="000121FC" w:rsidRPr="00BA62A3">
              <w:rPr>
                <w:b/>
                <w:bCs/>
                <w:sz w:val="28"/>
                <w:szCs w:val="28"/>
                <w:bdr w:val="none" w:sz="0" w:space="0" w:color="auto" w:frame="1"/>
                <w:lang w:val="uk-UA" w:eastAsia="uk-UA"/>
              </w:rPr>
              <w:t xml:space="preserve">, зразків заяв та </w:t>
            </w:r>
            <w:r w:rsidR="00935253" w:rsidRPr="00BA62A3">
              <w:rPr>
                <w:b/>
                <w:bCs/>
                <w:sz w:val="28"/>
                <w:szCs w:val="28"/>
                <w:bdr w:val="none" w:sz="0" w:space="0" w:color="auto" w:frame="1"/>
                <w:lang w:val="uk-UA" w:eastAsia="uk-UA"/>
              </w:rPr>
              <w:t>типового договору про оренду</w:t>
            </w:r>
          </w:p>
          <w:p w:rsidR="00BE02ED" w:rsidRPr="00BE02ED" w:rsidRDefault="00BE02ED" w:rsidP="00BE02ED">
            <w:pPr>
              <w:jc w:val="both"/>
              <w:rPr>
                <w:rFonts w:eastAsia="Univers (W1)"/>
                <w:b/>
                <w:szCs w:val="20"/>
                <w:lang w:val="uk-UA"/>
              </w:rPr>
            </w:pPr>
          </w:p>
        </w:tc>
      </w:tr>
    </w:tbl>
    <w:p w:rsidR="003477B2" w:rsidRDefault="00E768E2" w:rsidP="00BE02ED">
      <w:pPr>
        <w:ind w:right="-1" w:firstLine="708"/>
        <w:jc w:val="both"/>
        <w:rPr>
          <w:rFonts w:eastAsia="Univers (W1)"/>
          <w:sz w:val="28"/>
          <w:szCs w:val="28"/>
          <w:lang w:val="uk-UA"/>
        </w:rPr>
      </w:pPr>
      <w:r w:rsidRPr="00E768E2">
        <w:rPr>
          <w:sz w:val="28"/>
          <w:szCs w:val="28"/>
          <w:lang w:val="uk-UA"/>
        </w:rPr>
        <w:t xml:space="preserve">Відповідно до статей </w:t>
      </w:r>
      <w:r w:rsidR="00940B70">
        <w:rPr>
          <w:rFonts w:eastAsiaTheme="minorHAnsi"/>
          <w:sz w:val="28"/>
          <w:szCs w:val="28"/>
          <w:lang w:val="uk-UA"/>
        </w:rPr>
        <w:t>26</w:t>
      </w:r>
      <w:r w:rsidRPr="00E768E2">
        <w:rPr>
          <w:rFonts w:eastAsiaTheme="minorHAnsi"/>
          <w:sz w:val="28"/>
          <w:szCs w:val="28"/>
          <w:lang w:val="uk-UA"/>
        </w:rPr>
        <w:t xml:space="preserve">, 60 Закону України «Про місцеве самоврядування в Україні», Закону України «Про оренду державного та комунального майна», </w:t>
      </w:r>
      <w:r w:rsidR="002A0B43" w:rsidRPr="002A0B43">
        <w:rPr>
          <w:rFonts w:eastAsia="Univers (W1)"/>
          <w:sz w:val="28"/>
          <w:szCs w:val="28"/>
          <w:lang w:val="uk-UA"/>
        </w:rPr>
        <w:t>Постанов</w:t>
      </w:r>
      <w:r>
        <w:rPr>
          <w:rFonts w:eastAsia="Univers (W1)"/>
          <w:sz w:val="28"/>
          <w:szCs w:val="28"/>
          <w:lang w:val="uk-UA"/>
        </w:rPr>
        <w:t>и</w:t>
      </w:r>
      <w:r w:rsidR="002A0B43" w:rsidRPr="002A0B43">
        <w:rPr>
          <w:rFonts w:eastAsia="Univers (W1)"/>
          <w:sz w:val="28"/>
          <w:szCs w:val="28"/>
          <w:lang w:val="uk-UA"/>
        </w:rPr>
        <w:t xml:space="preserve"> Кабінету Міністрів України «</w:t>
      </w:r>
      <w:r w:rsidR="002A0B43" w:rsidRPr="002A0B43">
        <w:rPr>
          <w:bCs/>
          <w:color w:val="000000"/>
          <w:sz w:val="28"/>
          <w:szCs w:val="28"/>
          <w:lang w:val="uk-UA" w:eastAsia="uk-UA"/>
        </w:rPr>
        <w:t>Про затвердження Порядку п</w:t>
      </w:r>
      <w:r>
        <w:rPr>
          <w:bCs/>
          <w:color w:val="000000"/>
          <w:sz w:val="28"/>
          <w:szCs w:val="28"/>
          <w:lang w:val="uk-UA" w:eastAsia="uk-UA"/>
        </w:rPr>
        <w:t xml:space="preserve">ередачі в оренду державного та комунального майна» </w:t>
      </w:r>
      <w:r w:rsidR="002A0B43" w:rsidRPr="002A0B43">
        <w:rPr>
          <w:bCs/>
          <w:color w:val="000000"/>
          <w:sz w:val="28"/>
          <w:szCs w:val="28"/>
          <w:lang w:val="uk-UA" w:eastAsia="uk-UA"/>
        </w:rPr>
        <w:t xml:space="preserve">від </w:t>
      </w:r>
      <w:r>
        <w:rPr>
          <w:bCs/>
          <w:color w:val="000000"/>
          <w:sz w:val="28"/>
          <w:szCs w:val="28"/>
          <w:lang w:val="uk-UA" w:eastAsia="uk-UA"/>
        </w:rPr>
        <w:t>03.06.</w:t>
      </w:r>
      <w:r w:rsidR="002A0B43" w:rsidRPr="002A0B43">
        <w:rPr>
          <w:bCs/>
          <w:color w:val="000000"/>
          <w:sz w:val="28"/>
          <w:szCs w:val="28"/>
          <w:lang w:val="uk-UA" w:eastAsia="uk-UA"/>
        </w:rPr>
        <w:t>20</w:t>
      </w:r>
      <w:r>
        <w:rPr>
          <w:bCs/>
          <w:color w:val="000000"/>
          <w:sz w:val="28"/>
          <w:szCs w:val="28"/>
          <w:lang w:val="uk-UA" w:eastAsia="uk-UA"/>
        </w:rPr>
        <w:t>20 року №483</w:t>
      </w:r>
      <w:r w:rsidR="002A0B43" w:rsidRPr="002A0B43">
        <w:rPr>
          <w:bCs/>
          <w:color w:val="000000"/>
          <w:sz w:val="28"/>
          <w:szCs w:val="28"/>
          <w:lang w:val="uk-UA" w:eastAsia="uk-UA"/>
        </w:rPr>
        <w:t>,</w:t>
      </w:r>
      <w:bookmarkStart w:id="0" w:name="n3"/>
      <w:bookmarkStart w:id="1" w:name="_GoBack"/>
      <w:bookmarkEnd w:id="0"/>
      <w:bookmarkEnd w:id="1"/>
      <w:r w:rsidR="003477B2">
        <w:rPr>
          <w:bCs/>
          <w:color w:val="000000"/>
          <w:sz w:val="28"/>
          <w:szCs w:val="28"/>
          <w:lang w:val="uk-UA" w:eastAsia="uk-UA"/>
        </w:rPr>
        <w:t xml:space="preserve"> </w:t>
      </w:r>
      <w:r w:rsidR="002A0B43" w:rsidRPr="002A0B43">
        <w:rPr>
          <w:rFonts w:eastAsia="Univers (W1)"/>
          <w:sz w:val="28"/>
          <w:szCs w:val="28"/>
          <w:lang w:val="uk-UA"/>
        </w:rPr>
        <w:t xml:space="preserve">враховуючи рекомендації постійної </w:t>
      </w:r>
      <w:r w:rsidR="002A0B43" w:rsidRPr="003477B2">
        <w:rPr>
          <w:rFonts w:eastAsia="Univers (W1)"/>
          <w:color w:val="000000" w:themeColor="text1"/>
          <w:sz w:val="28"/>
          <w:szCs w:val="28"/>
          <w:lang w:val="uk-UA"/>
        </w:rPr>
        <w:t xml:space="preserve">комісії  </w:t>
      </w:r>
      <w:r w:rsidR="00E0763E" w:rsidRPr="003477B2">
        <w:rPr>
          <w:rFonts w:eastAsia="Univers (W1)"/>
          <w:color w:val="000000" w:themeColor="text1"/>
          <w:sz w:val="28"/>
          <w:szCs w:val="28"/>
          <w:lang w:val="uk-UA"/>
        </w:rPr>
        <w:t>Білківської сільської</w:t>
      </w:r>
      <w:r w:rsidR="002A0B43" w:rsidRPr="003477B2">
        <w:rPr>
          <w:rFonts w:eastAsia="Univers (W1)"/>
          <w:color w:val="000000" w:themeColor="text1"/>
          <w:sz w:val="28"/>
          <w:szCs w:val="28"/>
          <w:lang w:val="uk-UA"/>
        </w:rPr>
        <w:t xml:space="preserve"> ради з питан</w:t>
      </w:r>
      <w:r w:rsidR="0039200C" w:rsidRPr="003477B2">
        <w:rPr>
          <w:rFonts w:eastAsia="Univers (W1)"/>
          <w:color w:val="000000" w:themeColor="text1"/>
          <w:sz w:val="28"/>
          <w:szCs w:val="28"/>
          <w:lang w:val="uk-UA"/>
        </w:rPr>
        <w:t xml:space="preserve">ь  </w:t>
      </w:r>
      <w:r w:rsidR="008B14CA" w:rsidRPr="008B14CA">
        <w:rPr>
          <w:kern w:val="24"/>
          <w:sz w:val="28"/>
          <w:szCs w:val="28"/>
        </w:rPr>
        <w:t>підприємництва, промисловості, транспорту, зв’язку,</w:t>
      </w:r>
      <w:r w:rsidR="008B14CA" w:rsidRPr="008B14CA">
        <w:rPr>
          <w:color w:val="000000"/>
          <w:spacing w:val="1"/>
          <w:sz w:val="28"/>
          <w:szCs w:val="28"/>
        </w:rPr>
        <w:t xml:space="preserve"> сфери послуг, інфраструктури, доріг, житлово-комунального господарства, енергозбереження </w:t>
      </w:r>
      <w:r w:rsidR="008B14CA" w:rsidRPr="008B14CA">
        <w:rPr>
          <w:kern w:val="24"/>
          <w:sz w:val="28"/>
          <w:szCs w:val="28"/>
        </w:rPr>
        <w:t>та комунальної власності</w:t>
      </w:r>
      <w:r w:rsidR="002A0B43" w:rsidRPr="008B14CA">
        <w:rPr>
          <w:rFonts w:eastAsia="Univers (W1)"/>
          <w:sz w:val="28"/>
          <w:szCs w:val="28"/>
          <w:lang w:val="uk-UA"/>
        </w:rPr>
        <w:t>,</w:t>
      </w:r>
      <w:r w:rsidR="002A0B43" w:rsidRPr="002A0B43">
        <w:rPr>
          <w:rFonts w:eastAsia="Univers (W1)"/>
          <w:sz w:val="28"/>
          <w:szCs w:val="28"/>
          <w:lang w:val="uk-UA"/>
        </w:rPr>
        <w:t xml:space="preserve"> з метою ефективного та раціонального використання майна, поповнення місцевого бюджету</w:t>
      </w:r>
      <w:r w:rsidR="00525B59">
        <w:rPr>
          <w:rFonts w:eastAsia="Univers (W1)"/>
          <w:sz w:val="28"/>
          <w:szCs w:val="28"/>
          <w:lang w:val="uk-UA"/>
        </w:rPr>
        <w:t xml:space="preserve">, сесія Білківської сільської ради </w:t>
      </w:r>
      <w:r w:rsidR="00525B59" w:rsidRPr="00525B59">
        <w:rPr>
          <w:rFonts w:eastAsia="Univers (W1)"/>
          <w:b/>
          <w:sz w:val="28"/>
          <w:szCs w:val="28"/>
          <w:lang w:val="uk-UA"/>
        </w:rPr>
        <w:t>вирішила:</w:t>
      </w:r>
    </w:p>
    <w:p w:rsidR="00935253" w:rsidRPr="00E0763E" w:rsidRDefault="00935253" w:rsidP="00E0763E">
      <w:pPr>
        <w:numPr>
          <w:ilvl w:val="0"/>
          <w:numId w:val="13"/>
        </w:numPr>
        <w:shd w:val="clear" w:color="auto" w:fill="FCFCFC"/>
        <w:spacing w:line="276" w:lineRule="auto"/>
        <w:ind w:left="0" w:firstLine="705"/>
        <w:jc w:val="both"/>
        <w:textAlignment w:val="baseline"/>
        <w:rPr>
          <w:sz w:val="28"/>
          <w:szCs w:val="28"/>
          <w:lang w:val="uk-UA" w:eastAsia="uk-UA"/>
        </w:rPr>
      </w:pPr>
      <w:r w:rsidRPr="00E0763E">
        <w:rPr>
          <w:sz w:val="28"/>
          <w:szCs w:val="28"/>
          <w:lang w:val="uk-UA" w:eastAsia="uk-UA"/>
        </w:rPr>
        <w:t>Затвердити</w:t>
      </w:r>
      <w:r w:rsidR="00E0763E">
        <w:rPr>
          <w:sz w:val="28"/>
          <w:szCs w:val="28"/>
          <w:lang w:val="uk-UA" w:eastAsia="uk-UA"/>
        </w:rPr>
        <w:t xml:space="preserve"> </w:t>
      </w:r>
      <w:r w:rsidRPr="00E0763E">
        <w:rPr>
          <w:sz w:val="28"/>
          <w:szCs w:val="28"/>
          <w:lang w:val="uk-UA" w:eastAsia="uk-UA"/>
        </w:rPr>
        <w:t>Перелік</w:t>
      </w:r>
      <w:r w:rsidR="00E0763E">
        <w:rPr>
          <w:sz w:val="28"/>
          <w:szCs w:val="28"/>
          <w:lang w:val="uk-UA" w:eastAsia="uk-UA"/>
        </w:rPr>
        <w:t xml:space="preserve"> </w:t>
      </w:r>
      <w:r w:rsidRPr="00E0763E">
        <w:rPr>
          <w:sz w:val="28"/>
          <w:szCs w:val="28"/>
          <w:lang w:val="uk-UA" w:eastAsia="uk-UA"/>
        </w:rPr>
        <w:t>першого типу об’єктів</w:t>
      </w:r>
      <w:r w:rsidR="00E0763E">
        <w:rPr>
          <w:sz w:val="28"/>
          <w:szCs w:val="28"/>
          <w:lang w:val="uk-UA" w:eastAsia="uk-UA"/>
        </w:rPr>
        <w:t xml:space="preserve"> </w:t>
      </w:r>
      <w:r w:rsidRPr="00E0763E">
        <w:rPr>
          <w:sz w:val="28"/>
          <w:szCs w:val="28"/>
          <w:lang w:val="uk-UA" w:eastAsia="uk-UA"/>
        </w:rPr>
        <w:t>оренди</w:t>
      </w:r>
      <w:r w:rsidR="00E0763E">
        <w:rPr>
          <w:sz w:val="28"/>
          <w:szCs w:val="28"/>
          <w:lang w:val="uk-UA" w:eastAsia="uk-UA"/>
        </w:rPr>
        <w:t xml:space="preserve"> </w:t>
      </w:r>
      <w:r w:rsidRPr="00E0763E">
        <w:rPr>
          <w:sz w:val="28"/>
          <w:szCs w:val="28"/>
          <w:lang w:val="uk-UA" w:eastAsia="uk-UA"/>
        </w:rPr>
        <w:t>комунальної</w:t>
      </w:r>
      <w:r w:rsidR="00E0763E">
        <w:rPr>
          <w:sz w:val="28"/>
          <w:szCs w:val="28"/>
          <w:lang w:val="uk-UA" w:eastAsia="uk-UA"/>
        </w:rPr>
        <w:t xml:space="preserve"> </w:t>
      </w:r>
      <w:r w:rsidRPr="00E0763E">
        <w:rPr>
          <w:sz w:val="28"/>
          <w:szCs w:val="28"/>
          <w:lang w:val="uk-UA" w:eastAsia="uk-UA"/>
        </w:rPr>
        <w:t>власності, які</w:t>
      </w:r>
      <w:r w:rsidR="00E0763E">
        <w:rPr>
          <w:sz w:val="28"/>
          <w:szCs w:val="28"/>
          <w:lang w:val="uk-UA" w:eastAsia="uk-UA"/>
        </w:rPr>
        <w:t xml:space="preserve"> </w:t>
      </w:r>
      <w:r w:rsidRPr="00E0763E">
        <w:rPr>
          <w:sz w:val="28"/>
          <w:szCs w:val="28"/>
          <w:lang w:val="uk-UA" w:eastAsia="uk-UA"/>
        </w:rPr>
        <w:t>підлягають</w:t>
      </w:r>
      <w:r w:rsidR="00E0763E">
        <w:rPr>
          <w:sz w:val="28"/>
          <w:szCs w:val="28"/>
          <w:lang w:val="uk-UA" w:eastAsia="uk-UA"/>
        </w:rPr>
        <w:t xml:space="preserve"> </w:t>
      </w:r>
      <w:r w:rsidRPr="00E0763E">
        <w:rPr>
          <w:sz w:val="28"/>
          <w:szCs w:val="28"/>
          <w:lang w:val="uk-UA" w:eastAsia="uk-UA"/>
        </w:rPr>
        <w:t>передачі в оренду на аукціоні (додаток 1).</w:t>
      </w:r>
    </w:p>
    <w:p w:rsidR="00BE02ED" w:rsidRDefault="00935253" w:rsidP="00BE02ED">
      <w:pPr>
        <w:pStyle w:val="ab"/>
        <w:numPr>
          <w:ilvl w:val="0"/>
          <w:numId w:val="13"/>
        </w:numPr>
        <w:ind w:left="0" w:firstLine="705"/>
        <w:jc w:val="both"/>
        <w:rPr>
          <w:rFonts w:eastAsia="Univers (W1)"/>
          <w:sz w:val="28"/>
          <w:szCs w:val="28"/>
          <w:lang w:val="uk-UA"/>
        </w:rPr>
      </w:pPr>
      <w:r>
        <w:rPr>
          <w:rFonts w:eastAsia="Univers (W1)"/>
          <w:sz w:val="28"/>
          <w:szCs w:val="28"/>
          <w:lang w:val="uk-UA"/>
        </w:rPr>
        <w:t xml:space="preserve">Затвердити Типовий договір оренди нерухомого </w:t>
      </w:r>
      <w:r w:rsidR="0039200C">
        <w:rPr>
          <w:rFonts w:eastAsia="Univers (W1)"/>
          <w:sz w:val="28"/>
          <w:szCs w:val="28"/>
          <w:lang w:val="uk-UA"/>
        </w:rPr>
        <w:t xml:space="preserve">комунального </w:t>
      </w:r>
      <w:r>
        <w:rPr>
          <w:rFonts w:eastAsia="Univers (W1)"/>
          <w:sz w:val="28"/>
          <w:szCs w:val="28"/>
          <w:lang w:val="uk-UA"/>
        </w:rPr>
        <w:t>майна</w:t>
      </w:r>
      <w:r w:rsidR="00E0763E">
        <w:rPr>
          <w:rFonts w:eastAsia="Univers (W1)"/>
          <w:sz w:val="28"/>
          <w:szCs w:val="28"/>
          <w:lang w:val="uk-UA"/>
        </w:rPr>
        <w:t xml:space="preserve"> </w:t>
      </w:r>
      <w:r w:rsidR="001510D2">
        <w:rPr>
          <w:rFonts w:eastAsia="Univers (W1)"/>
          <w:sz w:val="28"/>
          <w:szCs w:val="28"/>
          <w:lang w:val="uk-UA"/>
        </w:rPr>
        <w:t xml:space="preserve">(додаток </w:t>
      </w:r>
      <w:r w:rsidR="00CC39BB">
        <w:rPr>
          <w:rFonts w:eastAsia="Univers (W1)"/>
          <w:sz w:val="28"/>
          <w:szCs w:val="28"/>
          <w:lang w:val="uk-UA"/>
        </w:rPr>
        <w:t>2</w:t>
      </w:r>
      <w:r w:rsidR="00BE02ED" w:rsidRPr="002A0B43">
        <w:rPr>
          <w:rFonts w:eastAsia="Univers (W1)"/>
          <w:sz w:val="28"/>
          <w:szCs w:val="28"/>
          <w:lang w:val="uk-UA"/>
        </w:rPr>
        <w:t>).</w:t>
      </w:r>
    </w:p>
    <w:p w:rsidR="000121FC" w:rsidRDefault="000121FC" w:rsidP="00BE02ED">
      <w:pPr>
        <w:pStyle w:val="ab"/>
        <w:numPr>
          <w:ilvl w:val="0"/>
          <w:numId w:val="13"/>
        </w:numPr>
        <w:ind w:left="0" w:firstLine="705"/>
        <w:jc w:val="both"/>
        <w:rPr>
          <w:rFonts w:eastAsia="Univers (W1)"/>
          <w:sz w:val="28"/>
          <w:szCs w:val="28"/>
          <w:lang w:val="uk-UA"/>
        </w:rPr>
      </w:pPr>
      <w:r>
        <w:rPr>
          <w:rFonts w:eastAsia="Univers (W1)"/>
          <w:sz w:val="28"/>
          <w:szCs w:val="28"/>
          <w:lang w:val="uk-UA"/>
        </w:rPr>
        <w:t xml:space="preserve">Затвердити зразки заяв на </w:t>
      </w:r>
      <w:r w:rsidR="0039200C">
        <w:rPr>
          <w:rFonts w:eastAsia="Univers (W1)"/>
          <w:sz w:val="28"/>
          <w:szCs w:val="28"/>
          <w:lang w:val="uk-UA"/>
        </w:rPr>
        <w:t>передачу</w:t>
      </w:r>
      <w:r>
        <w:rPr>
          <w:rFonts w:eastAsia="Univers (W1)"/>
          <w:sz w:val="28"/>
          <w:szCs w:val="28"/>
          <w:lang w:val="uk-UA"/>
        </w:rPr>
        <w:t xml:space="preserve"> комунального майна в оренду та продовження терміну д</w:t>
      </w:r>
      <w:r w:rsidR="00CC39BB">
        <w:rPr>
          <w:rFonts w:eastAsia="Univers (W1)"/>
          <w:sz w:val="28"/>
          <w:szCs w:val="28"/>
          <w:lang w:val="uk-UA"/>
        </w:rPr>
        <w:t>ії договору (додаток 3</w:t>
      </w:r>
      <w:r>
        <w:rPr>
          <w:rFonts w:eastAsia="Univers (W1)"/>
          <w:sz w:val="28"/>
          <w:szCs w:val="28"/>
          <w:lang w:val="uk-UA"/>
        </w:rPr>
        <w:t xml:space="preserve">). </w:t>
      </w:r>
    </w:p>
    <w:p w:rsidR="001510D2" w:rsidRPr="003477B2" w:rsidRDefault="001510D2" w:rsidP="00525B59">
      <w:pPr>
        <w:pStyle w:val="ab"/>
        <w:numPr>
          <w:ilvl w:val="0"/>
          <w:numId w:val="13"/>
        </w:numPr>
        <w:ind w:left="0" w:firstLine="705"/>
        <w:jc w:val="both"/>
        <w:rPr>
          <w:rFonts w:eastAsia="Univers (W1)"/>
          <w:color w:val="FF0000"/>
          <w:sz w:val="28"/>
          <w:szCs w:val="28"/>
          <w:lang w:val="uk-UA"/>
        </w:rPr>
      </w:pPr>
      <w:r w:rsidRPr="003477B2">
        <w:rPr>
          <w:rFonts w:eastAsia="Univers (W1)"/>
          <w:sz w:val="28"/>
          <w:szCs w:val="28"/>
        </w:rPr>
        <w:t>Контроль за виконанням</w:t>
      </w:r>
      <w:r w:rsidR="00E0763E" w:rsidRPr="003477B2">
        <w:rPr>
          <w:rFonts w:eastAsia="Univers (W1)"/>
          <w:sz w:val="28"/>
          <w:szCs w:val="28"/>
          <w:lang w:val="uk-UA"/>
        </w:rPr>
        <w:t xml:space="preserve"> </w:t>
      </w:r>
      <w:r w:rsidRPr="003477B2">
        <w:rPr>
          <w:rFonts w:eastAsia="Univers (W1)"/>
          <w:sz w:val="28"/>
          <w:szCs w:val="28"/>
        </w:rPr>
        <w:t>цього</w:t>
      </w:r>
      <w:r w:rsidR="00E0763E" w:rsidRPr="003477B2">
        <w:rPr>
          <w:rFonts w:eastAsia="Univers (W1)"/>
          <w:sz w:val="28"/>
          <w:szCs w:val="28"/>
          <w:lang w:val="uk-UA"/>
        </w:rPr>
        <w:t xml:space="preserve"> </w:t>
      </w:r>
      <w:r w:rsidRPr="003477B2">
        <w:rPr>
          <w:rFonts w:eastAsia="Univers (W1)"/>
          <w:sz w:val="28"/>
          <w:szCs w:val="28"/>
        </w:rPr>
        <w:t>рішення</w:t>
      </w:r>
      <w:r w:rsidR="00E0763E" w:rsidRPr="003477B2">
        <w:rPr>
          <w:rFonts w:eastAsia="Univers (W1)"/>
          <w:sz w:val="28"/>
          <w:szCs w:val="28"/>
          <w:lang w:val="uk-UA"/>
        </w:rPr>
        <w:t xml:space="preserve"> </w:t>
      </w:r>
      <w:r w:rsidRPr="003477B2">
        <w:rPr>
          <w:rFonts w:eastAsia="Univers (W1)"/>
          <w:sz w:val="28"/>
          <w:szCs w:val="28"/>
        </w:rPr>
        <w:t>покласти н</w:t>
      </w:r>
      <w:r w:rsidR="003477B2">
        <w:rPr>
          <w:rFonts w:eastAsia="Univers (W1)"/>
          <w:sz w:val="28"/>
          <w:szCs w:val="28"/>
          <w:lang w:val="uk-UA"/>
        </w:rPr>
        <w:t>а</w:t>
      </w:r>
      <w:r w:rsidRPr="003477B2">
        <w:rPr>
          <w:rFonts w:eastAsia="Univers (W1)"/>
          <w:sz w:val="28"/>
          <w:szCs w:val="28"/>
          <w:lang w:val="uk-UA"/>
        </w:rPr>
        <w:t xml:space="preserve"> </w:t>
      </w:r>
      <w:r w:rsidR="00525B59">
        <w:rPr>
          <w:rFonts w:eastAsia="Univers (W1)"/>
          <w:sz w:val="28"/>
          <w:szCs w:val="28"/>
          <w:lang w:val="uk-UA"/>
        </w:rPr>
        <w:t>постійну комісію сільської ради з питань</w:t>
      </w:r>
      <w:r w:rsidR="00525B59" w:rsidRPr="00525B59">
        <w:rPr>
          <w:kern w:val="24"/>
          <w:sz w:val="28"/>
          <w:szCs w:val="28"/>
        </w:rPr>
        <w:t xml:space="preserve"> </w:t>
      </w:r>
      <w:r w:rsidR="00525B59" w:rsidRPr="008B14CA">
        <w:rPr>
          <w:kern w:val="24"/>
          <w:sz w:val="28"/>
          <w:szCs w:val="28"/>
        </w:rPr>
        <w:t>підприємництва, промисловості, транспорту, зв’язку,</w:t>
      </w:r>
      <w:r w:rsidR="00525B59" w:rsidRPr="008B14CA">
        <w:rPr>
          <w:color w:val="000000"/>
          <w:spacing w:val="1"/>
          <w:sz w:val="28"/>
          <w:szCs w:val="28"/>
        </w:rPr>
        <w:t xml:space="preserve"> сфери послуг, інфраструктури, доріг, житлово-комунального господарства, енергозбереження </w:t>
      </w:r>
      <w:r w:rsidR="00525B59" w:rsidRPr="008B14CA">
        <w:rPr>
          <w:kern w:val="24"/>
          <w:sz w:val="28"/>
          <w:szCs w:val="28"/>
        </w:rPr>
        <w:t>та комунальної власності</w:t>
      </w:r>
      <w:r w:rsidR="00525B59">
        <w:rPr>
          <w:kern w:val="24"/>
          <w:sz w:val="28"/>
          <w:szCs w:val="28"/>
          <w:lang w:val="uk-UA"/>
        </w:rPr>
        <w:t xml:space="preserve">                        (Паньканинець Ю.Ю.)</w:t>
      </w:r>
      <w:r w:rsidR="00525B59">
        <w:rPr>
          <w:rFonts w:eastAsia="Univers (W1)"/>
          <w:sz w:val="28"/>
          <w:szCs w:val="28"/>
          <w:lang w:val="uk-UA"/>
        </w:rPr>
        <w:t xml:space="preserve"> та </w:t>
      </w:r>
      <w:r w:rsidRPr="003477B2">
        <w:rPr>
          <w:rFonts w:eastAsia="Univers (W1)"/>
          <w:sz w:val="28"/>
          <w:szCs w:val="28"/>
          <w:lang w:val="uk-UA"/>
        </w:rPr>
        <w:t>заступн</w:t>
      </w:r>
      <w:r w:rsidR="003477B2">
        <w:rPr>
          <w:rFonts w:eastAsia="Univers (W1)"/>
          <w:sz w:val="28"/>
          <w:szCs w:val="28"/>
          <w:lang w:val="uk-UA"/>
        </w:rPr>
        <w:t>ика сільського голови Симканича Олександра Олександровича.</w:t>
      </w:r>
    </w:p>
    <w:p w:rsidR="003477B2" w:rsidRPr="003477B2" w:rsidRDefault="003477B2" w:rsidP="003477B2">
      <w:pPr>
        <w:ind w:right="424"/>
        <w:jc w:val="both"/>
        <w:rPr>
          <w:rFonts w:eastAsia="Univers (W1)"/>
          <w:color w:val="FF0000"/>
          <w:sz w:val="28"/>
          <w:szCs w:val="28"/>
          <w:lang w:val="uk-UA"/>
        </w:rPr>
      </w:pPr>
    </w:p>
    <w:p w:rsidR="00935253" w:rsidRDefault="00935253" w:rsidP="002A0B43">
      <w:pPr>
        <w:ind w:right="424"/>
        <w:jc w:val="both"/>
        <w:rPr>
          <w:rFonts w:eastAsia="Univers (W1)"/>
          <w:sz w:val="28"/>
          <w:szCs w:val="28"/>
          <w:lang w:val="uk-UA"/>
        </w:rPr>
      </w:pPr>
    </w:p>
    <w:p w:rsidR="003477B2" w:rsidRDefault="00525B59" w:rsidP="002A0B43">
      <w:pPr>
        <w:ind w:right="424"/>
        <w:jc w:val="both"/>
        <w:rPr>
          <w:rFonts w:eastAsia="Univers (W1)"/>
          <w:sz w:val="28"/>
          <w:szCs w:val="28"/>
          <w:lang w:val="uk-UA"/>
        </w:rPr>
      </w:pPr>
      <w:r>
        <w:rPr>
          <w:rFonts w:eastAsia="Univers (W1)"/>
          <w:sz w:val="28"/>
          <w:szCs w:val="28"/>
          <w:lang w:val="uk-UA"/>
        </w:rPr>
        <w:t xml:space="preserve"> </w:t>
      </w:r>
    </w:p>
    <w:p w:rsidR="002A0B43" w:rsidRPr="00525B59" w:rsidRDefault="00525B59" w:rsidP="002A0B43">
      <w:pPr>
        <w:ind w:right="424"/>
        <w:jc w:val="both"/>
        <w:rPr>
          <w:rFonts w:eastAsia="Univers (W1)"/>
          <w:b/>
          <w:sz w:val="28"/>
          <w:szCs w:val="28"/>
          <w:lang w:val="uk-UA"/>
        </w:rPr>
      </w:pPr>
      <w:r w:rsidRPr="00525B59">
        <w:rPr>
          <w:rFonts w:eastAsia="Univers (W1)"/>
          <w:b/>
          <w:sz w:val="28"/>
          <w:szCs w:val="28"/>
          <w:lang w:val="uk-UA"/>
        </w:rPr>
        <w:t>Білківський с</w:t>
      </w:r>
      <w:r w:rsidR="00E0763E" w:rsidRPr="00525B59">
        <w:rPr>
          <w:rFonts w:eastAsia="Univers (W1)"/>
          <w:b/>
          <w:sz w:val="28"/>
          <w:szCs w:val="28"/>
          <w:lang w:val="uk-UA"/>
        </w:rPr>
        <w:t>ільський голова</w:t>
      </w:r>
      <w:r w:rsidR="002A0B43" w:rsidRPr="00525B59">
        <w:rPr>
          <w:rFonts w:eastAsia="Univers (W1)"/>
          <w:b/>
          <w:sz w:val="28"/>
          <w:szCs w:val="28"/>
          <w:lang w:val="uk-UA"/>
        </w:rPr>
        <w:t xml:space="preserve">  </w:t>
      </w:r>
      <w:r w:rsidR="002A0B43" w:rsidRPr="00525B59">
        <w:rPr>
          <w:rFonts w:eastAsia="Univers (W1)"/>
          <w:b/>
          <w:sz w:val="28"/>
          <w:szCs w:val="28"/>
          <w:lang w:val="uk-UA"/>
        </w:rPr>
        <w:tab/>
      </w:r>
      <w:r w:rsidR="00E0763E" w:rsidRPr="00525B59">
        <w:rPr>
          <w:rFonts w:eastAsia="Univers (W1)"/>
          <w:b/>
          <w:sz w:val="28"/>
          <w:szCs w:val="28"/>
          <w:lang w:val="uk-UA"/>
        </w:rPr>
        <w:tab/>
      </w:r>
      <w:r w:rsidR="00E0763E" w:rsidRPr="00525B59">
        <w:rPr>
          <w:rFonts w:eastAsia="Univers (W1)"/>
          <w:b/>
          <w:sz w:val="28"/>
          <w:szCs w:val="28"/>
          <w:lang w:val="uk-UA"/>
        </w:rPr>
        <w:tab/>
      </w:r>
      <w:r w:rsidR="00E0763E" w:rsidRPr="00525B59">
        <w:rPr>
          <w:rFonts w:eastAsia="Univers (W1)"/>
          <w:b/>
          <w:sz w:val="28"/>
          <w:szCs w:val="28"/>
          <w:lang w:val="uk-UA"/>
        </w:rPr>
        <w:tab/>
      </w:r>
      <w:r>
        <w:rPr>
          <w:rFonts w:eastAsia="Univers (W1)"/>
          <w:b/>
          <w:sz w:val="28"/>
          <w:szCs w:val="28"/>
          <w:lang w:val="uk-UA"/>
        </w:rPr>
        <w:t xml:space="preserve">       </w:t>
      </w:r>
      <w:r w:rsidR="001510D2" w:rsidRPr="00525B59">
        <w:rPr>
          <w:rFonts w:eastAsia="Univers (W1)"/>
          <w:b/>
          <w:sz w:val="28"/>
          <w:szCs w:val="28"/>
          <w:lang w:val="uk-UA"/>
        </w:rPr>
        <w:t xml:space="preserve">  </w:t>
      </w:r>
      <w:r w:rsidR="00E0763E" w:rsidRPr="00525B59">
        <w:rPr>
          <w:rFonts w:eastAsia="Univers (W1)"/>
          <w:b/>
          <w:sz w:val="28"/>
          <w:szCs w:val="28"/>
          <w:lang w:val="uk-UA"/>
        </w:rPr>
        <w:t>Василь ЗЕЙКАН</w:t>
      </w:r>
    </w:p>
    <w:p w:rsidR="001510D2" w:rsidRPr="00CC39BB" w:rsidRDefault="001510D2" w:rsidP="00CC39BB">
      <w:pPr>
        <w:spacing w:after="200" w:line="276" w:lineRule="auto"/>
        <w:rPr>
          <w:rFonts w:eastAsia="Univers (W1)"/>
          <w:sz w:val="28"/>
          <w:szCs w:val="28"/>
          <w:lang w:val="uk-UA"/>
        </w:rPr>
        <w:sectPr w:rsidR="001510D2" w:rsidRPr="00CC39BB" w:rsidSect="00BA62A3">
          <w:headerReference w:type="default" r:id="rId10"/>
          <w:pgSz w:w="11906" w:h="16838"/>
          <w:pgMar w:top="850" w:right="850" w:bottom="850" w:left="1417" w:header="708" w:footer="708" w:gutter="0"/>
          <w:cols w:space="708"/>
          <w:titlePg/>
          <w:docGrid w:linePitch="360"/>
        </w:sectPr>
      </w:pPr>
    </w:p>
    <w:p w:rsidR="001510D2" w:rsidRPr="00BA62A3" w:rsidRDefault="001510D2" w:rsidP="001510D2">
      <w:pPr>
        <w:jc w:val="right"/>
        <w:rPr>
          <w:b/>
          <w:lang w:val="uk-UA" w:eastAsia="uk-UA"/>
        </w:rPr>
      </w:pPr>
      <w:r w:rsidRPr="00BA62A3">
        <w:rPr>
          <w:b/>
          <w:lang w:val="uk-UA" w:eastAsia="uk-UA"/>
        </w:rPr>
        <w:lastRenderedPageBreak/>
        <w:t xml:space="preserve">Додаток </w:t>
      </w:r>
      <w:r w:rsidR="00935253" w:rsidRPr="00BA62A3">
        <w:rPr>
          <w:b/>
          <w:lang w:val="uk-UA" w:eastAsia="uk-UA"/>
        </w:rPr>
        <w:t>1</w:t>
      </w:r>
    </w:p>
    <w:p w:rsidR="001510D2" w:rsidRPr="00BA62A3" w:rsidRDefault="001510D2" w:rsidP="00BA62A3">
      <w:pPr>
        <w:jc w:val="right"/>
        <w:rPr>
          <w:b/>
          <w:lang w:val="uk-UA" w:eastAsia="uk-UA"/>
        </w:rPr>
      </w:pPr>
      <w:r w:rsidRPr="00BA62A3">
        <w:rPr>
          <w:b/>
          <w:lang w:val="uk-UA" w:eastAsia="uk-UA"/>
        </w:rPr>
        <w:t xml:space="preserve">до рішення </w:t>
      </w:r>
      <w:r w:rsidR="00BA62A3" w:rsidRPr="00BA62A3">
        <w:rPr>
          <w:b/>
          <w:lang w:val="uk-UA" w:eastAsia="uk-UA"/>
        </w:rPr>
        <w:t>сесії</w:t>
      </w:r>
      <w:r w:rsidRPr="00BA62A3">
        <w:rPr>
          <w:b/>
          <w:lang w:val="uk-UA" w:eastAsia="uk-UA"/>
        </w:rPr>
        <w:t xml:space="preserve"> </w:t>
      </w:r>
      <w:r w:rsidR="00BA62A3" w:rsidRPr="00BA62A3">
        <w:rPr>
          <w:b/>
          <w:lang w:val="uk-UA" w:eastAsia="uk-UA"/>
        </w:rPr>
        <w:t>Білківської сільської ради</w:t>
      </w:r>
      <w:r w:rsidRPr="00BA62A3">
        <w:rPr>
          <w:b/>
          <w:lang w:val="uk-UA" w:eastAsia="uk-UA"/>
        </w:rPr>
        <w:t xml:space="preserve"> </w:t>
      </w:r>
    </w:p>
    <w:p w:rsidR="001510D2" w:rsidRPr="002A0B43" w:rsidRDefault="001510D2" w:rsidP="001510D2">
      <w:pPr>
        <w:jc w:val="right"/>
        <w:rPr>
          <w:lang w:val="uk-UA" w:eastAsia="uk-UA"/>
        </w:rPr>
      </w:pPr>
      <w:r w:rsidRPr="00BA62A3">
        <w:rPr>
          <w:b/>
          <w:lang w:val="uk-UA" w:eastAsia="uk-UA"/>
        </w:rPr>
        <w:t xml:space="preserve"> від </w:t>
      </w:r>
      <w:r w:rsidR="00BA62A3">
        <w:rPr>
          <w:b/>
          <w:lang w:val="uk-UA" w:eastAsia="uk-UA"/>
        </w:rPr>
        <w:t>26 липня 2021</w:t>
      </w:r>
      <w:r w:rsidRPr="00BA62A3">
        <w:rPr>
          <w:b/>
          <w:lang w:val="uk-UA" w:eastAsia="uk-UA"/>
        </w:rPr>
        <w:t xml:space="preserve"> року №</w:t>
      </w:r>
      <w:r w:rsidR="00BA62A3">
        <w:rPr>
          <w:b/>
          <w:lang w:val="uk-UA" w:eastAsia="uk-UA"/>
        </w:rPr>
        <w:t>630</w:t>
      </w:r>
    </w:p>
    <w:p w:rsidR="001510D2" w:rsidRPr="00BA62A3" w:rsidRDefault="001510D2" w:rsidP="00FE75CA">
      <w:pPr>
        <w:autoSpaceDE w:val="0"/>
        <w:autoSpaceDN w:val="0"/>
        <w:adjustRightInd w:val="0"/>
        <w:jc w:val="center"/>
        <w:rPr>
          <w:b/>
          <w:color w:val="000000"/>
          <w:sz w:val="10"/>
          <w:szCs w:val="10"/>
          <w:lang w:val="uk-UA"/>
        </w:rPr>
      </w:pPr>
    </w:p>
    <w:p w:rsidR="00FE75CA" w:rsidRPr="00BA62A3" w:rsidRDefault="00FE75CA" w:rsidP="00FE75CA">
      <w:pPr>
        <w:autoSpaceDE w:val="0"/>
        <w:autoSpaceDN w:val="0"/>
        <w:adjustRightInd w:val="0"/>
        <w:jc w:val="center"/>
        <w:rPr>
          <w:b/>
          <w:sz w:val="28"/>
          <w:szCs w:val="28"/>
          <w:lang w:val="uk-UA"/>
        </w:rPr>
      </w:pPr>
      <w:r w:rsidRPr="00BA62A3">
        <w:rPr>
          <w:b/>
          <w:sz w:val="28"/>
          <w:szCs w:val="28"/>
          <w:lang w:val="uk-UA"/>
        </w:rPr>
        <w:t xml:space="preserve">Перелік </w:t>
      </w:r>
      <w:r w:rsidR="00935253" w:rsidRPr="00BA62A3">
        <w:rPr>
          <w:b/>
          <w:sz w:val="28"/>
          <w:szCs w:val="28"/>
          <w:lang w:val="uk-UA" w:eastAsia="uk-UA"/>
        </w:rPr>
        <w:t>першого типу</w:t>
      </w:r>
    </w:p>
    <w:p w:rsidR="00BA62A3" w:rsidRDefault="00935253" w:rsidP="00935253">
      <w:pPr>
        <w:ind w:right="424"/>
        <w:jc w:val="center"/>
        <w:rPr>
          <w:b/>
          <w:sz w:val="28"/>
          <w:szCs w:val="28"/>
          <w:lang w:val="uk-UA" w:eastAsia="uk-UA"/>
        </w:rPr>
      </w:pPr>
      <w:r w:rsidRPr="00BA62A3">
        <w:rPr>
          <w:b/>
          <w:sz w:val="28"/>
          <w:szCs w:val="28"/>
          <w:lang w:val="uk-UA" w:eastAsia="uk-UA"/>
        </w:rPr>
        <w:t xml:space="preserve">об’єктів оренди комунальної власності, </w:t>
      </w:r>
    </w:p>
    <w:p w:rsidR="00E768E2" w:rsidRPr="00BA62A3" w:rsidRDefault="00935253" w:rsidP="00935253">
      <w:pPr>
        <w:ind w:right="424"/>
        <w:jc w:val="center"/>
        <w:rPr>
          <w:b/>
          <w:sz w:val="28"/>
          <w:szCs w:val="28"/>
          <w:lang w:val="uk-UA" w:eastAsia="uk-UA"/>
        </w:rPr>
      </w:pPr>
      <w:r w:rsidRPr="00BA62A3">
        <w:rPr>
          <w:b/>
          <w:sz w:val="28"/>
          <w:szCs w:val="28"/>
          <w:lang w:val="uk-UA" w:eastAsia="uk-UA"/>
        </w:rPr>
        <w:t>які підлягають передачі в оренду на аукціоні</w:t>
      </w:r>
    </w:p>
    <w:p w:rsidR="00935253" w:rsidRPr="00AC50F1" w:rsidRDefault="00935253" w:rsidP="00935253">
      <w:pPr>
        <w:ind w:right="424"/>
        <w:jc w:val="center"/>
        <w:rPr>
          <w:rFonts w:eastAsia="Univers (W1)"/>
          <w:sz w:val="28"/>
          <w:szCs w:val="28"/>
          <w:lang w:val="uk-UA"/>
        </w:rPr>
      </w:pPr>
    </w:p>
    <w:tbl>
      <w:tblPr>
        <w:tblStyle w:val="a7"/>
        <w:tblW w:w="10612" w:type="dxa"/>
        <w:jc w:val="center"/>
        <w:tblInd w:w="-2059" w:type="dxa"/>
        <w:tblLayout w:type="fixed"/>
        <w:tblLook w:val="04A0"/>
      </w:tblPr>
      <w:tblGrid>
        <w:gridCol w:w="1004"/>
        <w:gridCol w:w="1758"/>
        <w:gridCol w:w="1947"/>
        <w:gridCol w:w="1482"/>
        <w:gridCol w:w="746"/>
        <w:gridCol w:w="982"/>
        <w:gridCol w:w="2693"/>
      </w:tblGrid>
      <w:tr w:rsidR="00AC50F1" w:rsidRPr="00CB7B51" w:rsidTr="00BA62A3">
        <w:trPr>
          <w:jc w:val="center"/>
        </w:trPr>
        <w:tc>
          <w:tcPr>
            <w:tcW w:w="1004" w:type="dxa"/>
            <w:vAlign w:val="center"/>
          </w:tcPr>
          <w:p w:rsidR="00AC50F1" w:rsidRPr="00CB7B51" w:rsidRDefault="00AC50F1" w:rsidP="001510D2">
            <w:pPr>
              <w:jc w:val="center"/>
              <w:rPr>
                <w:color w:val="000000" w:themeColor="text1"/>
                <w:sz w:val="18"/>
                <w:szCs w:val="18"/>
              </w:rPr>
            </w:pPr>
            <w:r w:rsidRPr="00CB7B51">
              <w:rPr>
                <w:color w:val="000000" w:themeColor="text1"/>
                <w:sz w:val="18"/>
                <w:szCs w:val="18"/>
              </w:rPr>
              <w:t>Тип переліку до якогопропонується внести об’єкторенди</w:t>
            </w:r>
          </w:p>
        </w:tc>
        <w:tc>
          <w:tcPr>
            <w:tcW w:w="1758" w:type="dxa"/>
            <w:vAlign w:val="center"/>
          </w:tcPr>
          <w:p w:rsidR="00AC50F1" w:rsidRPr="00CB7B51" w:rsidRDefault="00AC50F1" w:rsidP="001510D2">
            <w:pPr>
              <w:jc w:val="center"/>
              <w:rPr>
                <w:color w:val="000000" w:themeColor="text1"/>
                <w:sz w:val="18"/>
                <w:szCs w:val="18"/>
              </w:rPr>
            </w:pPr>
            <w:r w:rsidRPr="00CB7B51">
              <w:rPr>
                <w:color w:val="000000" w:themeColor="text1"/>
                <w:sz w:val="18"/>
                <w:szCs w:val="18"/>
              </w:rPr>
              <w:t>Тип об’єкта</w:t>
            </w:r>
          </w:p>
        </w:tc>
        <w:tc>
          <w:tcPr>
            <w:tcW w:w="1947" w:type="dxa"/>
          </w:tcPr>
          <w:p w:rsidR="00AC50F1" w:rsidRPr="00CB7B51" w:rsidRDefault="00AC50F1" w:rsidP="001510D2">
            <w:pPr>
              <w:jc w:val="center"/>
              <w:rPr>
                <w:color w:val="000000" w:themeColor="text1"/>
                <w:sz w:val="18"/>
                <w:szCs w:val="18"/>
                <w:lang w:val="uk-UA"/>
              </w:rPr>
            </w:pPr>
          </w:p>
          <w:p w:rsidR="00AC50F1" w:rsidRPr="00CB7B51" w:rsidRDefault="00AC50F1" w:rsidP="001510D2">
            <w:pPr>
              <w:jc w:val="center"/>
              <w:rPr>
                <w:color w:val="000000" w:themeColor="text1"/>
                <w:sz w:val="18"/>
                <w:szCs w:val="18"/>
                <w:lang w:val="uk-UA"/>
              </w:rPr>
            </w:pPr>
          </w:p>
          <w:p w:rsidR="00AC50F1" w:rsidRPr="00CB7B51" w:rsidRDefault="00AC50F1" w:rsidP="001510D2">
            <w:pPr>
              <w:jc w:val="center"/>
              <w:rPr>
                <w:color w:val="000000" w:themeColor="text1"/>
                <w:sz w:val="18"/>
                <w:szCs w:val="18"/>
                <w:lang w:val="uk-UA"/>
              </w:rPr>
            </w:pPr>
            <w:r w:rsidRPr="00CB7B51">
              <w:rPr>
                <w:color w:val="000000" w:themeColor="text1"/>
                <w:sz w:val="18"/>
                <w:szCs w:val="18"/>
                <w:lang w:val="uk-UA"/>
              </w:rPr>
              <w:t xml:space="preserve">Найменування об’єкта </w:t>
            </w:r>
          </w:p>
        </w:tc>
        <w:tc>
          <w:tcPr>
            <w:tcW w:w="1482" w:type="dxa"/>
            <w:vAlign w:val="center"/>
          </w:tcPr>
          <w:p w:rsidR="00AC50F1" w:rsidRPr="00CB7B51" w:rsidRDefault="00AC50F1" w:rsidP="00BA62A3">
            <w:pPr>
              <w:jc w:val="center"/>
              <w:rPr>
                <w:color w:val="000000" w:themeColor="text1"/>
                <w:sz w:val="18"/>
                <w:szCs w:val="18"/>
              </w:rPr>
            </w:pPr>
            <w:r w:rsidRPr="00CB7B51">
              <w:rPr>
                <w:color w:val="000000" w:themeColor="text1"/>
                <w:sz w:val="18"/>
                <w:szCs w:val="18"/>
              </w:rPr>
              <w:t>Місцезнаход-женняоб’єкта</w:t>
            </w:r>
          </w:p>
        </w:tc>
        <w:tc>
          <w:tcPr>
            <w:tcW w:w="746" w:type="dxa"/>
            <w:vAlign w:val="center"/>
          </w:tcPr>
          <w:p w:rsidR="00AC50F1" w:rsidRPr="00CB7B51" w:rsidRDefault="00AC50F1" w:rsidP="001510D2">
            <w:pPr>
              <w:jc w:val="center"/>
              <w:rPr>
                <w:color w:val="000000" w:themeColor="text1"/>
                <w:sz w:val="18"/>
                <w:szCs w:val="18"/>
              </w:rPr>
            </w:pPr>
            <w:r w:rsidRPr="00CB7B51">
              <w:rPr>
                <w:color w:val="000000" w:themeColor="text1"/>
                <w:sz w:val="18"/>
                <w:szCs w:val="18"/>
              </w:rPr>
              <w:t>Загальна</w:t>
            </w:r>
            <w:r w:rsidRPr="00CB7B51">
              <w:rPr>
                <w:color w:val="000000" w:themeColor="text1"/>
                <w:sz w:val="18"/>
                <w:szCs w:val="18"/>
                <w:lang w:val="uk-UA"/>
              </w:rPr>
              <w:t xml:space="preserve"> </w:t>
            </w:r>
            <w:r w:rsidRPr="00CB7B51">
              <w:rPr>
                <w:color w:val="000000" w:themeColor="text1"/>
                <w:sz w:val="18"/>
                <w:szCs w:val="18"/>
              </w:rPr>
              <w:t>площа</w:t>
            </w:r>
            <w:r w:rsidRPr="00CB7B51">
              <w:rPr>
                <w:color w:val="000000" w:themeColor="text1"/>
                <w:sz w:val="18"/>
                <w:szCs w:val="18"/>
                <w:lang w:val="uk-UA"/>
              </w:rPr>
              <w:t xml:space="preserve"> </w:t>
            </w:r>
            <w:r w:rsidRPr="00CB7B51">
              <w:rPr>
                <w:color w:val="000000" w:themeColor="text1"/>
                <w:sz w:val="18"/>
                <w:szCs w:val="18"/>
              </w:rPr>
              <w:t>об’єкта</w:t>
            </w:r>
          </w:p>
        </w:tc>
        <w:tc>
          <w:tcPr>
            <w:tcW w:w="982" w:type="dxa"/>
            <w:shd w:val="clear" w:color="auto" w:fill="auto"/>
            <w:vAlign w:val="center"/>
          </w:tcPr>
          <w:p w:rsidR="00AC50F1" w:rsidRPr="00CB7B51" w:rsidRDefault="00AC50F1" w:rsidP="001510D2">
            <w:pPr>
              <w:jc w:val="center"/>
              <w:rPr>
                <w:color w:val="000000" w:themeColor="text1"/>
                <w:sz w:val="18"/>
                <w:szCs w:val="18"/>
              </w:rPr>
            </w:pPr>
            <w:r w:rsidRPr="00CB7B51">
              <w:rPr>
                <w:color w:val="000000" w:themeColor="text1"/>
                <w:sz w:val="18"/>
                <w:szCs w:val="18"/>
              </w:rPr>
              <w:t>Пропонований строк оренди</w:t>
            </w:r>
          </w:p>
        </w:tc>
        <w:tc>
          <w:tcPr>
            <w:tcW w:w="2693" w:type="dxa"/>
            <w:shd w:val="clear" w:color="auto" w:fill="auto"/>
            <w:vAlign w:val="center"/>
          </w:tcPr>
          <w:p w:rsidR="00AC50F1" w:rsidRPr="00CB7B51" w:rsidRDefault="00AC50F1" w:rsidP="001510D2">
            <w:pPr>
              <w:jc w:val="center"/>
              <w:rPr>
                <w:color w:val="000000" w:themeColor="text1"/>
                <w:sz w:val="18"/>
                <w:szCs w:val="18"/>
              </w:rPr>
            </w:pPr>
            <w:r w:rsidRPr="00CB7B51">
              <w:rPr>
                <w:color w:val="000000" w:themeColor="text1"/>
                <w:sz w:val="18"/>
                <w:szCs w:val="18"/>
              </w:rPr>
              <w:t>Цільовепризначення</w:t>
            </w:r>
          </w:p>
        </w:tc>
      </w:tr>
      <w:tr w:rsidR="00CB7B51" w:rsidRPr="00CB7B51" w:rsidTr="00BA62A3">
        <w:trPr>
          <w:jc w:val="center"/>
        </w:trPr>
        <w:tc>
          <w:tcPr>
            <w:tcW w:w="1004" w:type="dxa"/>
            <w:vAlign w:val="center"/>
          </w:tcPr>
          <w:p w:rsidR="00CB7B51" w:rsidRPr="00CB7B51" w:rsidRDefault="00CB7B51" w:rsidP="001510D2">
            <w:pPr>
              <w:jc w:val="center"/>
              <w:rPr>
                <w:color w:val="000000" w:themeColor="text1"/>
                <w:sz w:val="18"/>
                <w:szCs w:val="18"/>
              </w:rPr>
            </w:pPr>
            <w:r w:rsidRPr="00CB7B51">
              <w:rPr>
                <w:color w:val="000000" w:themeColor="text1"/>
                <w:sz w:val="18"/>
                <w:szCs w:val="18"/>
              </w:rPr>
              <w:t>1</w:t>
            </w:r>
          </w:p>
        </w:tc>
        <w:tc>
          <w:tcPr>
            <w:tcW w:w="1758" w:type="dxa"/>
            <w:vAlign w:val="center"/>
          </w:tcPr>
          <w:p w:rsidR="00CB7B51" w:rsidRPr="00CB7B51" w:rsidRDefault="00CB7B51" w:rsidP="001B1EC0">
            <w:pPr>
              <w:jc w:val="center"/>
              <w:rPr>
                <w:color w:val="000000" w:themeColor="text1"/>
                <w:sz w:val="18"/>
                <w:szCs w:val="18"/>
                <w:lang w:val="uk-UA"/>
              </w:rPr>
            </w:pPr>
            <w:r w:rsidRPr="00CB7B51">
              <w:rPr>
                <w:color w:val="000000" w:themeColor="text1"/>
                <w:sz w:val="18"/>
                <w:szCs w:val="18"/>
                <w:lang w:val="uk-UA"/>
              </w:rPr>
              <w:t xml:space="preserve">Амбулаторія загальної практики сімейної медецини </w:t>
            </w:r>
          </w:p>
        </w:tc>
        <w:tc>
          <w:tcPr>
            <w:tcW w:w="1947" w:type="dxa"/>
          </w:tcPr>
          <w:p w:rsidR="00CB7B51" w:rsidRPr="00CB7B51" w:rsidRDefault="00CB7B51" w:rsidP="001510D2">
            <w:pPr>
              <w:jc w:val="center"/>
              <w:rPr>
                <w:color w:val="000000" w:themeColor="text1"/>
                <w:sz w:val="18"/>
                <w:szCs w:val="18"/>
                <w:lang w:val="uk-UA"/>
              </w:rPr>
            </w:pPr>
          </w:p>
          <w:p w:rsidR="00CB7B51" w:rsidRDefault="00CB7B51" w:rsidP="001510D2">
            <w:pPr>
              <w:jc w:val="center"/>
              <w:rPr>
                <w:color w:val="000000" w:themeColor="text1"/>
                <w:sz w:val="18"/>
                <w:szCs w:val="18"/>
                <w:lang w:val="uk-UA"/>
              </w:rPr>
            </w:pPr>
          </w:p>
          <w:p w:rsidR="00CB7B51" w:rsidRDefault="00CB7B51" w:rsidP="001510D2">
            <w:pPr>
              <w:jc w:val="center"/>
              <w:rPr>
                <w:color w:val="000000" w:themeColor="text1"/>
                <w:sz w:val="18"/>
                <w:szCs w:val="18"/>
                <w:lang w:val="uk-UA"/>
              </w:rPr>
            </w:pPr>
          </w:p>
          <w:p w:rsidR="00CB7B51" w:rsidRPr="00CB7B51" w:rsidRDefault="00CB7B51" w:rsidP="001510D2">
            <w:pPr>
              <w:jc w:val="center"/>
              <w:rPr>
                <w:rFonts w:eastAsia="inherit"/>
                <w:color w:val="000000" w:themeColor="text1"/>
                <w:sz w:val="18"/>
                <w:szCs w:val="18"/>
              </w:rPr>
            </w:pPr>
            <w:r w:rsidRPr="00CB7B51">
              <w:rPr>
                <w:color w:val="000000" w:themeColor="text1"/>
                <w:sz w:val="18"/>
                <w:szCs w:val="18"/>
                <w:lang w:val="uk-UA"/>
              </w:rPr>
              <w:t>Амбулаторія загальної практики сімейної медецини</w:t>
            </w:r>
          </w:p>
        </w:tc>
        <w:tc>
          <w:tcPr>
            <w:tcW w:w="1482" w:type="dxa"/>
            <w:vAlign w:val="center"/>
          </w:tcPr>
          <w:p w:rsidR="00CB7B51" w:rsidRPr="00CB7B51" w:rsidRDefault="00CB7B51" w:rsidP="001510D2">
            <w:pPr>
              <w:jc w:val="center"/>
              <w:rPr>
                <w:color w:val="000000" w:themeColor="text1"/>
                <w:sz w:val="18"/>
                <w:szCs w:val="18"/>
                <w:lang w:val="uk-UA"/>
              </w:rPr>
            </w:pPr>
            <w:r w:rsidRPr="00CB7B51">
              <w:rPr>
                <w:rFonts w:eastAsia="inherit"/>
                <w:color w:val="000000" w:themeColor="text1"/>
                <w:sz w:val="18"/>
                <w:szCs w:val="18"/>
              </w:rPr>
              <w:t>с.Імстичев</w:t>
            </w:r>
            <w:r w:rsidRPr="00CB7B51">
              <w:rPr>
                <w:rFonts w:eastAsia="inherit"/>
                <w:color w:val="000000" w:themeColor="text1"/>
                <w:sz w:val="18"/>
                <w:szCs w:val="18"/>
                <w:lang w:val="uk-UA"/>
              </w:rPr>
              <w:t>о</w:t>
            </w:r>
            <w:r w:rsidRPr="00CB7B51">
              <w:rPr>
                <w:rFonts w:eastAsia="inherit"/>
                <w:color w:val="000000" w:themeColor="text1"/>
                <w:sz w:val="18"/>
                <w:szCs w:val="18"/>
              </w:rPr>
              <w:t>, вул. Шевченка, 1</w:t>
            </w:r>
          </w:p>
        </w:tc>
        <w:tc>
          <w:tcPr>
            <w:tcW w:w="746" w:type="dxa"/>
            <w:vAlign w:val="center"/>
          </w:tcPr>
          <w:p w:rsidR="00CB7B51" w:rsidRPr="00CB7B51" w:rsidRDefault="00CB7B51" w:rsidP="001510D2">
            <w:pPr>
              <w:jc w:val="center"/>
              <w:rPr>
                <w:color w:val="000000" w:themeColor="text1"/>
                <w:sz w:val="18"/>
                <w:szCs w:val="18"/>
                <w:lang w:val="uk-UA"/>
              </w:rPr>
            </w:pPr>
            <w:r w:rsidRPr="00CB7B51">
              <w:rPr>
                <w:color w:val="000000" w:themeColor="text1"/>
                <w:sz w:val="18"/>
                <w:szCs w:val="18"/>
                <w:lang w:val="uk-UA"/>
              </w:rPr>
              <w:t>40,09</w:t>
            </w:r>
          </w:p>
        </w:tc>
        <w:tc>
          <w:tcPr>
            <w:tcW w:w="982" w:type="dxa"/>
            <w:shd w:val="clear" w:color="auto" w:fill="auto"/>
            <w:vAlign w:val="center"/>
          </w:tcPr>
          <w:p w:rsidR="00CB7B51" w:rsidRPr="00CB7B51" w:rsidRDefault="00CB7B51" w:rsidP="001510D2">
            <w:pPr>
              <w:jc w:val="center"/>
              <w:rPr>
                <w:color w:val="000000" w:themeColor="text1"/>
                <w:sz w:val="18"/>
                <w:szCs w:val="18"/>
              </w:rPr>
            </w:pPr>
            <w:r w:rsidRPr="00CB7B51">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1510D2">
            <w:pPr>
              <w:jc w:val="center"/>
              <w:rPr>
                <w:color w:val="000000" w:themeColor="text1"/>
                <w:sz w:val="18"/>
                <w:szCs w:val="18"/>
              </w:rPr>
            </w:pPr>
            <w:r w:rsidRPr="00CB7B51">
              <w:rPr>
                <w:color w:val="000000" w:themeColor="text1"/>
                <w:sz w:val="18"/>
                <w:szCs w:val="18"/>
              </w:rPr>
              <w:t>1</w:t>
            </w:r>
          </w:p>
        </w:tc>
        <w:tc>
          <w:tcPr>
            <w:tcW w:w="1758" w:type="dxa"/>
            <w:vAlign w:val="center"/>
          </w:tcPr>
          <w:p w:rsidR="00CB7B51" w:rsidRPr="00CB7B51" w:rsidRDefault="00CB7B51" w:rsidP="003614A3">
            <w:pPr>
              <w:jc w:val="center"/>
              <w:rPr>
                <w:color w:val="000000" w:themeColor="text1"/>
                <w:sz w:val="18"/>
                <w:szCs w:val="18"/>
                <w:lang w:val="uk-UA"/>
              </w:rPr>
            </w:pPr>
            <w:r w:rsidRPr="00CB7B51">
              <w:rPr>
                <w:color w:val="000000" w:themeColor="text1"/>
                <w:sz w:val="18"/>
                <w:szCs w:val="18"/>
                <w:lang w:val="uk-UA"/>
              </w:rPr>
              <w:t xml:space="preserve">Амбулаторія загальної практики сімейної медецини </w:t>
            </w:r>
          </w:p>
        </w:tc>
        <w:tc>
          <w:tcPr>
            <w:tcW w:w="1947" w:type="dxa"/>
          </w:tcPr>
          <w:p w:rsidR="00CB7B51" w:rsidRPr="00CB7B51" w:rsidRDefault="00CB7B51" w:rsidP="003934CF">
            <w:pPr>
              <w:jc w:val="center"/>
              <w:rPr>
                <w:color w:val="000000" w:themeColor="text1"/>
                <w:sz w:val="18"/>
                <w:szCs w:val="18"/>
                <w:lang w:val="uk-UA"/>
              </w:rPr>
            </w:pPr>
          </w:p>
          <w:p w:rsidR="00CB7B51" w:rsidRDefault="00CB7B51" w:rsidP="003934CF">
            <w:pPr>
              <w:jc w:val="center"/>
              <w:rPr>
                <w:color w:val="000000" w:themeColor="text1"/>
                <w:sz w:val="18"/>
                <w:szCs w:val="18"/>
                <w:lang w:val="uk-UA"/>
              </w:rPr>
            </w:pPr>
          </w:p>
          <w:p w:rsidR="00CB7B51" w:rsidRDefault="00CB7B51" w:rsidP="003934CF">
            <w:pPr>
              <w:jc w:val="center"/>
              <w:rPr>
                <w:color w:val="000000" w:themeColor="text1"/>
                <w:sz w:val="18"/>
                <w:szCs w:val="18"/>
                <w:lang w:val="uk-UA"/>
              </w:rPr>
            </w:pPr>
          </w:p>
          <w:p w:rsidR="00CB7B51" w:rsidRPr="00CB7B51" w:rsidRDefault="00CB7B51" w:rsidP="003934CF">
            <w:pPr>
              <w:jc w:val="center"/>
              <w:rPr>
                <w:rFonts w:eastAsia="inherit"/>
                <w:color w:val="000000" w:themeColor="text1"/>
                <w:sz w:val="18"/>
                <w:szCs w:val="18"/>
                <w:lang w:val="uk-UA"/>
              </w:rPr>
            </w:pPr>
            <w:r w:rsidRPr="00CB7B51">
              <w:rPr>
                <w:color w:val="000000" w:themeColor="text1"/>
                <w:sz w:val="18"/>
                <w:szCs w:val="18"/>
                <w:lang w:val="uk-UA"/>
              </w:rPr>
              <w:t>Амбулаторія загальної практики сімейної медецини</w:t>
            </w:r>
          </w:p>
        </w:tc>
        <w:tc>
          <w:tcPr>
            <w:tcW w:w="1482" w:type="dxa"/>
            <w:vAlign w:val="center"/>
          </w:tcPr>
          <w:p w:rsidR="00CB7B51" w:rsidRPr="00CB7B51" w:rsidRDefault="00CB7B51" w:rsidP="003934CF">
            <w:pPr>
              <w:jc w:val="center"/>
              <w:rPr>
                <w:color w:val="000000" w:themeColor="text1"/>
                <w:sz w:val="18"/>
                <w:szCs w:val="18"/>
                <w:lang w:val="uk-UA"/>
              </w:rPr>
            </w:pPr>
            <w:r w:rsidRPr="00CB7B51">
              <w:rPr>
                <w:rFonts w:eastAsia="inherit"/>
                <w:color w:val="000000" w:themeColor="text1"/>
                <w:sz w:val="18"/>
                <w:szCs w:val="18"/>
                <w:lang w:val="uk-UA"/>
              </w:rPr>
              <w:t>с</w:t>
            </w:r>
            <w:r w:rsidRPr="00CB7B51">
              <w:rPr>
                <w:rFonts w:eastAsia="inherit"/>
                <w:color w:val="000000" w:themeColor="text1"/>
                <w:sz w:val="18"/>
                <w:szCs w:val="18"/>
              </w:rPr>
              <w:t>. Великий Раковець, вул. Шевченка, 16а</w:t>
            </w:r>
          </w:p>
        </w:tc>
        <w:tc>
          <w:tcPr>
            <w:tcW w:w="746" w:type="dxa"/>
            <w:vAlign w:val="center"/>
          </w:tcPr>
          <w:p w:rsidR="00CB7B51" w:rsidRPr="00CB7B51" w:rsidRDefault="00CB7B51" w:rsidP="001510D2">
            <w:pPr>
              <w:jc w:val="center"/>
              <w:rPr>
                <w:color w:val="000000" w:themeColor="text1"/>
                <w:sz w:val="18"/>
                <w:szCs w:val="18"/>
                <w:lang w:val="uk-UA"/>
              </w:rPr>
            </w:pPr>
            <w:r w:rsidRPr="00CB7B51">
              <w:rPr>
                <w:color w:val="000000" w:themeColor="text1"/>
                <w:sz w:val="18"/>
                <w:szCs w:val="18"/>
                <w:lang w:val="uk-UA"/>
              </w:rPr>
              <w:t>18.7</w:t>
            </w:r>
          </w:p>
        </w:tc>
        <w:tc>
          <w:tcPr>
            <w:tcW w:w="982" w:type="dxa"/>
            <w:shd w:val="clear" w:color="auto" w:fill="auto"/>
            <w:vAlign w:val="center"/>
          </w:tcPr>
          <w:p w:rsidR="00CB7B51" w:rsidRPr="00CB7B51" w:rsidRDefault="00CB7B51" w:rsidP="001510D2">
            <w:pPr>
              <w:jc w:val="center"/>
              <w:rPr>
                <w:color w:val="000000" w:themeColor="text1"/>
                <w:sz w:val="18"/>
                <w:szCs w:val="18"/>
                <w:lang w:val="uk-UA"/>
              </w:rPr>
            </w:pPr>
            <w:r w:rsidRPr="00CB7B51">
              <w:rPr>
                <w:color w:val="000000" w:themeColor="text1"/>
                <w:sz w:val="18"/>
                <w:szCs w:val="18"/>
                <w:lang w:val="uk-UA"/>
              </w:rPr>
              <w:t xml:space="preserve">5 років </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rPr>
            </w:pPr>
            <w:r w:rsidRPr="00CB7B51">
              <w:rPr>
                <w:color w:val="000000" w:themeColor="text1"/>
                <w:sz w:val="18"/>
                <w:szCs w:val="18"/>
              </w:rPr>
              <w:t>1</w:t>
            </w:r>
          </w:p>
        </w:tc>
        <w:tc>
          <w:tcPr>
            <w:tcW w:w="1758" w:type="dxa"/>
            <w:vAlign w:val="center"/>
          </w:tcPr>
          <w:p w:rsidR="00CB7B51" w:rsidRP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Приміщення їдальні та харчоблоку Імстичівської ЗОШ І-ІІІ ступенів</w:t>
            </w:r>
          </w:p>
        </w:tc>
        <w:tc>
          <w:tcPr>
            <w:tcW w:w="1947" w:type="dxa"/>
          </w:tcPr>
          <w:p w:rsidR="00CB7B51" w:rsidRP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Імстичівська ЗОШ І-ІІІ ступенів</w:t>
            </w:r>
          </w:p>
        </w:tc>
        <w:tc>
          <w:tcPr>
            <w:tcW w:w="1482"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с.Імстичево, вул. Центральна, 26</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67.3</w:t>
            </w:r>
          </w:p>
        </w:tc>
        <w:tc>
          <w:tcPr>
            <w:tcW w:w="982" w:type="dxa"/>
            <w:shd w:val="clear" w:color="auto" w:fill="auto"/>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 xml:space="preserve">5 років </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rPr>
            </w:pPr>
            <w:r w:rsidRPr="00CB7B51">
              <w:rPr>
                <w:color w:val="000000" w:themeColor="text1"/>
                <w:sz w:val="18"/>
                <w:szCs w:val="18"/>
              </w:rPr>
              <w:t>1</w:t>
            </w:r>
          </w:p>
        </w:tc>
        <w:tc>
          <w:tcPr>
            <w:tcW w:w="1758" w:type="dxa"/>
            <w:vAlign w:val="center"/>
          </w:tcPr>
          <w:p w:rsidR="00CB7B51" w:rsidRPr="00CB7B51" w:rsidRDefault="00CB7B51" w:rsidP="00AC50F1">
            <w:pPr>
              <w:jc w:val="center"/>
              <w:rPr>
                <w:color w:val="000000" w:themeColor="text1"/>
                <w:sz w:val="18"/>
                <w:szCs w:val="18"/>
              </w:rPr>
            </w:pPr>
            <w:r w:rsidRPr="00CB7B51">
              <w:rPr>
                <w:color w:val="000000" w:themeColor="text1"/>
                <w:sz w:val="18"/>
                <w:szCs w:val="18"/>
                <w:lang w:val="uk-UA"/>
              </w:rPr>
              <w:t>Приміщення</w:t>
            </w:r>
            <w:r w:rsidR="003477B2">
              <w:rPr>
                <w:color w:val="000000" w:themeColor="text1"/>
                <w:sz w:val="18"/>
                <w:szCs w:val="18"/>
                <w:lang w:val="uk-UA"/>
              </w:rPr>
              <w:t xml:space="preserve"> їдальні та харчоблоку Луківської гімназії</w:t>
            </w:r>
            <w:r w:rsidRPr="00CB7B51">
              <w:rPr>
                <w:color w:val="000000" w:themeColor="text1"/>
                <w:sz w:val="18"/>
                <w:szCs w:val="18"/>
                <w:lang w:val="uk-UA"/>
              </w:rPr>
              <w:t xml:space="preserve"> </w:t>
            </w:r>
          </w:p>
        </w:tc>
        <w:tc>
          <w:tcPr>
            <w:tcW w:w="1947" w:type="dxa"/>
          </w:tcPr>
          <w:p w:rsidR="00CB7B51" w:rsidRP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3477B2" w:rsidRDefault="00CB7B51" w:rsidP="00BA2D0B">
            <w:pPr>
              <w:jc w:val="center"/>
              <w:rPr>
                <w:color w:val="000000" w:themeColor="text1"/>
                <w:sz w:val="18"/>
                <w:szCs w:val="18"/>
                <w:lang w:val="uk-UA"/>
              </w:rPr>
            </w:pPr>
            <w:r w:rsidRPr="00CB7B51">
              <w:rPr>
                <w:color w:val="000000" w:themeColor="text1"/>
                <w:sz w:val="18"/>
                <w:szCs w:val="18"/>
                <w:lang w:val="uk-UA"/>
              </w:rPr>
              <w:t>Луківська</w:t>
            </w: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гімназія</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 Луково, 32</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85,0</w:t>
            </w:r>
          </w:p>
        </w:tc>
        <w:tc>
          <w:tcPr>
            <w:tcW w:w="982" w:type="dxa"/>
            <w:shd w:val="clear" w:color="auto" w:fill="auto"/>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 xml:space="preserve">5 років </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w:t>
            </w:r>
          </w:p>
        </w:tc>
        <w:tc>
          <w:tcPr>
            <w:tcW w:w="1758"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Приміщення їдальні та харчоблоку</w:t>
            </w:r>
          </w:p>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Імстичівської ЗОШ І ступеня</w:t>
            </w:r>
          </w:p>
        </w:tc>
        <w:tc>
          <w:tcPr>
            <w:tcW w:w="1947" w:type="dxa"/>
          </w:tcPr>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Імстичівська ЗОШ І ступеня</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с.Імстичево, вул.Макаренка, б/н</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111,0</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w:t>
            </w:r>
          </w:p>
        </w:tc>
        <w:tc>
          <w:tcPr>
            <w:tcW w:w="1758"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Приміщення їдальні та харчоблоку</w:t>
            </w:r>
          </w:p>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Білківської ЗОШ І-ІІІ ступенів №2</w:t>
            </w:r>
          </w:p>
        </w:tc>
        <w:tc>
          <w:tcPr>
            <w:tcW w:w="1947" w:type="dxa"/>
          </w:tcPr>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Білківська ЗОШ І-ІІІ ступенів №2</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с.Білки, вул. Конституції, 59</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131,3</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trHeight w:val="1579"/>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lastRenderedPageBreak/>
              <w:t>1</w:t>
            </w:r>
          </w:p>
        </w:tc>
        <w:tc>
          <w:tcPr>
            <w:tcW w:w="1758"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Приміщення їдальні та харчоблоку</w:t>
            </w:r>
          </w:p>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Малораковецька ЗОШ І-ІІІ ступенів</w:t>
            </w:r>
          </w:p>
        </w:tc>
        <w:tc>
          <w:tcPr>
            <w:tcW w:w="1947" w:type="dxa"/>
          </w:tcPr>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Малораковецька ЗОШ І-ІІІ ступенів</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 Малий Раковець, вул. Шкільна, 1</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120,0</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w:t>
            </w:r>
          </w:p>
        </w:tc>
        <w:tc>
          <w:tcPr>
            <w:tcW w:w="1758"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Приміщення їдальн</w:t>
            </w:r>
            <w:r w:rsidR="003477B2">
              <w:rPr>
                <w:color w:val="000000" w:themeColor="text1"/>
                <w:sz w:val="18"/>
                <w:szCs w:val="18"/>
                <w:lang w:val="uk-UA"/>
              </w:rPr>
              <w:t xml:space="preserve">і та харчоблоку Великораковецької </w:t>
            </w:r>
            <w:r w:rsidRPr="00CB7B51">
              <w:rPr>
                <w:color w:val="000000" w:themeColor="text1"/>
                <w:sz w:val="18"/>
                <w:szCs w:val="18"/>
                <w:lang w:val="uk-UA"/>
              </w:rPr>
              <w:t>гімназі</w:t>
            </w:r>
            <w:r w:rsidR="003477B2">
              <w:rPr>
                <w:color w:val="000000" w:themeColor="text1"/>
                <w:sz w:val="18"/>
                <w:szCs w:val="18"/>
                <w:lang w:val="uk-UA"/>
              </w:rPr>
              <w:t>ї</w:t>
            </w:r>
          </w:p>
        </w:tc>
        <w:tc>
          <w:tcPr>
            <w:tcW w:w="1947" w:type="dxa"/>
          </w:tcPr>
          <w:p w:rsidR="003477B2" w:rsidRDefault="003477B2" w:rsidP="00BA2D0B">
            <w:pPr>
              <w:jc w:val="center"/>
              <w:rPr>
                <w:color w:val="000000" w:themeColor="text1"/>
                <w:sz w:val="18"/>
                <w:szCs w:val="18"/>
                <w:lang w:val="uk-UA"/>
              </w:rPr>
            </w:pPr>
          </w:p>
          <w:p w:rsidR="003477B2" w:rsidRDefault="003477B2" w:rsidP="00BA2D0B">
            <w:pPr>
              <w:jc w:val="center"/>
              <w:rPr>
                <w:color w:val="000000" w:themeColor="text1"/>
                <w:sz w:val="18"/>
                <w:szCs w:val="18"/>
                <w:lang w:val="uk-UA"/>
              </w:rPr>
            </w:pPr>
          </w:p>
          <w:p w:rsidR="003477B2" w:rsidRDefault="003477B2" w:rsidP="00BA2D0B">
            <w:pPr>
              <w:jc w:val="center"/>
              <w:rPr>
                <w:color w:val="000000" w:themeColor="text1"/>
                <w:sz w:val="18"/>
                <w:szCs w:val="18"/>
                <w:lang w:val="uk-UA"/>
              </w:rPr>
            </w:pPr>
          </w:p>
          <w:p w:rsidR="003477B2" w:rsidRDefault="00CB7B51" w:rsidP="00BA2D0B">
            <w:pPr>
              <w:jc w:val="center"/>
              <w:rPr>
                <w:color w:val="000000" w:themeColor="text1"/>
                <w:sz w:val="18"/>
                <w:szCs w:val="18"/>
                <w:lang w:val="uk-UA"/>
              </w:rPr>
            </w:pPr>
            <w:r w:rsidRPr="00CB7B51">
              <w:rPr>
                <w:color w:val="000000" w:themeColor="text1"/>
                <w:sz w:val="18"/>
                <w:szCs w:val="18"/>
                <w:lang w:val="uk-UA"/>
              </w:rPr>
              <w:t>Великораковецька</w:t>
            </w: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гімназія</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 xml:space="preserve">с.Великий Раковець, вул. Святого Володимира, б/н  </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99,0</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w:t>
            </w:r>
          </w:p>
        </w:tc>
        <w:tc>
          <w:tcPr>
            <w:tcW w:w="1758"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Приміщення їдальні та харчоблоку</w:t>
            </w:r>
          </w:p>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Великораковецький ЗЗСО І-ІІІ ступенів</w:t>
            </w:r>
          </w:p>
        </w:tc>
        <w:tc>
          <w:tcPr>
            <w:tcW w:w="1947" w:type="dxa"/>
          </w:tcPr>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Великораковецький ЗЗСО І-ІІІ ступенів</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 Великий Раковець, вулиця Волошина, 5</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235.30</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r w:rsidR="00CB7B51" w:rsidRPr="00CB7B51" w:rsidTr="00BA62A3">
        <w:trPr>
          <w:jc w:val="center"/>
        </w:trPr>
        <w:tc>
          <w:tcPr>
            <w:tcW w:w="1004"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1</w:t>
            </w:r>
          </w:p>
        </w:tc>
        <w:tc>
          <w:tcPr>
            <w:tcW w:w="1758" w:type="dxa"/>
            <w:vAlign w:val="center"/>
          </w:tcPr>
          <w:p w:rsidR="00CB7B51" w:rsidRDefault="00CB7B51" w:rsidP="00CB7B51">
            <w:pPr>
              <w:jc w:val="center"/>
              <w:rPr>
                <w:color w:val="000000" w:themeColor="text1"/>
                <w:sz w:val="18"/>
                <w:szCs w:val="18"/>
                <w:lang w:val="uk-UA"/>
              </w:rPr>
            </w:pPr>
          </w:p>
          <w:p w:rsidR="00CB7B51" w:rsidRDefault="00CB7B51" w:rsidP="00CB7B51">
            <w:pPr>
              <w:jc w:val="center"/>
              <w:rPr>
                <w:color w:val="000000" w:themeColor="text1"/>
                <w:sz w:val="18"/>
                <w:szCs w:val="18"/>
                <w:lang w:val="uk-UA"/>
              </w:rPr>
            </w:pPr>
          </w:p>
          <w:p w:rsidR="00CB7B51" w:rsidRPr="00CB7B51" w:rsidRDefault="00CB7B51" w:rsidP="00CB7B51">
            <w:pPr>
              <w:jc w:val="center"/>
              <w:rPr>
                <w:color w:val="000000" w:themeColor="text1"/>
                <w:sz w:val="18"/>
                <w:szCs w:val="18"/>
                <w:lang w:val="uk-UA"/>
              </w:rPr>
            </w:pPr>
            <w:r w:rsidRPr="00CB7B51">
              <w:rPr>
                <w:color w:val="000000" w:themeColor="text1"/>
                <w:sz w:val="18"/>
                <w:szCs w:val="18"/>
                <w:lang w:val="uk-UA"/>
              </w:rPr>
              <w:t>Приміщення їдальні, харчоблоку та складу</w:t>
            </w:r>
          </w:p>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Білківський ЗЗСО І-ІІІ ступенів</w:t>
            </w:r>
          </w:p>
        </w:tc>
        <w:tc>
          <w:tcPr>
            <w:tcW w:w="1947" w:type="dxa"/>
          </w:tcPr>
          <w:p w:rsidR="00CB7B51" w:rsidRDefault="00CB7B51" w:rsidP="00BA2D0B">
            <w:pPr>
              <w:jc w:val="center"/>
              <w:rPr>
                <w:color w:val="000000" w:themeColor="text1"/>
                <w:sz w:val="18"/>
                <w:szCs w:val="18"/>
                <w:lang w:val="uk-UA"/>
              </w:rPr>
            </w:pPr>
          </w:p>
          <w:p w:rsidR="00CB7B51" w:rsidRDefault="00CB7B51" w:rsidP="00BA2D0B">
            <w:pPr>
              <w:jc w:val="center"/>
              <w:rPr>
                <w:color w:val="000000" w:themeColor="text1"/>
                <w:sz w:val="18"/>
                <w:szCs w:val="18"/>
                <w:lang w:val="uk-UA"/>
              </w:rPr>
            </w:pPr>
          </w:p>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Білківський ЗЗСО І-ІІІ ступенів</w:t>
            </w:r>
          </w:p>
        </w:tc>
        <w:tc>
          <w:tcPr>
            <w:tcW w:w="1482" w:type="dxa"/>
            <w:vAlign w:val="center"/>
          </w:tcPr>
          <w:p w:rsidR="00CB7B51" w:rsidRPr="00CB7B51" w:rsidRDefault="00CB7B51" w:rsidP="00AC50F1">
            <w:pPr>
              <w:jc w:val="center"/>
              <w:rPr>
                <w:color w:val="000000" w:themeColor="text1"/>
                <w:sz w:val="18"/>
                <w:szCs w:val="18"/>
                <w:lang w:val="uk-UA"/>
              </w:rPr>
            </w:pPr>
            <w:r w:rsidRPr="00CB7B51">
              <w:rPr>
                <w:color w:val="000000" w:themeColor="text1"/>
                <w:sz w:val="18"/>
                <w:szCs w:val="18"/>
                <w:lang w:val="uk-UA"/>
              </w:rPr>
              <w:t>с. Білки, вулиця Центральна, 14</w:t>
            </w:r>
          </w:p>
        </w:tc>
        <w:tc>
          <w:tcPr>
            <w:tcW w:w="746" w:type="dxa"/>
            <w:vAlign w:val="center"/>
          </w:tcPr>
          <w:p w:rsidR="00CB7B51" w:rsidRPr="00CB7B51" w:rsidRDefault="00CB7B51" w:rsidP="00BA2D0B">
            <w:pPr>
              <w:jc w:val="center"/>
              <w:rPr>
                <w:color w:val="000000" w:themeColor="text1"/>
                <w:sz w:val="18"/>
                <w:szCs w:val="18"/>
                <w:lang w:val="uk-UA"/>
              </w:rPr>
            </w:pPr>
            <w:r w:rsidRPr="00CB7B51">
              <w:rPr>
                <w:color w:val="000000" w:themeColor="text1"/>
                <w:sz w:val="18"/>
                <w:szCs w:val="18"/>
                <w:lang w:val="uk-UA"/>
              </w:rPr>
              <w:t>258,0</w:t>
            </w:r>
          </w:p>
        </w:tc>
        <w:tc>
          <w:tcPr>
            <w:tcW w:w="982" w:type="dxa"/>
            <w:shd w:val="clear" w:color="auto" w:fill="auto"/>
          </w:tcPr>
          <w:p w:rsidR="00CB7B51" w:rsidRDefault="00CB7B51">
            <w:r w:rsidRPr="0040302D">
              <w:rPr>
                <w:color w:val="000000" w:themeColor="text1"/>
                <w:sz w:val="18"/>
                <w:szCs w:val="18"/>
              </w:rPr>
              <w:t>5 років</w:t>
            </w:r>
          </w:p>
        </w:tc>
        <w:tc>
          <w:tcPr>
            <w:tcW w:w="2693" w:type="dxa"/>
            <w:shd w:val="clear" w:color="auto" w:fill="auto"/>
          </w:tcPr>
          <w:p w:rsidR="00CB7B51" w:rsidRDefault="00CB7B51">
            <w:r w:rsidRPr="00082604">
              <w:t>Всі види цільового використання майна, які не заборонені чинним законодавством та не створюють шкідливих умов праці іншим користувачам</w:t>
            </w:r>
          </w:p>
        </w:tc>
      </w:tr>
    </w:tbl>
    <w:p w:rsidR="00935253" w:rsidRDefault="00935253" w:rsidP="00434EA3">
      <w:pPr>
        <w:jc w:val="center"/>
        <w:rPr>
          <w:rFonts w:eastAsia="Univers (W1)"/>
          <w:color w:val="000000" w:themeColor="text1"/>
          <w:sz w:val="18"/>
          <w:szCs w:val="18"/>
          <w:lang w:val="uk-UA"/>
        </w:rPr>
      </w:pPr>
    </w:p>
    <w:p w:rsidR="00BA62A3" w:rsidRDefault="00BA62A3" w:rsidP="00434EA3">
      <w:pPr>
        <w:jc w:val="center"/>
        <w:rPr>
          <w:rFonts w:eastAsia="Univers (W1)"/>
          <w:color w:val="000000" w:themeColor="text1"/>
          <w:sz w:val="18"/>
          <w:szCs w:val="18"/>
          <w:lang w:val="uk-UA"/>
        </w:rPr>
      </w:pPr>
    </w:p>
    <w:p w:rsidR="00BA62A3" w:rsidRDefault="00BA62A3" w:rsidP="00434EA3">
      <w:pPr>
        <w:jc w:val="center"/>
        <w:rPr>
          <w:rFonts w:eastAsia="Univers (W1)"/>
          <w:color w:val="000000" w:themeColor="text1"/>
          <w:sz w:val="18"/>
          <w:szCs w:val="18"/>
          <w:lang w:val="uk-UA"/>
        </w:rPr>
      </w:pPr>
    </w:p>
    <w:p w:rsidR="00BA62A3" w:rsidRPr="002973B6" w:rsidRDefault="00BA62A3" w:rsidP="00434EA3">
      <w:pPr>
        <w:jc w:val="center"/>
        <w:rPr>
          <w:rFonts w:eastAsia="Univers (W1)"/>
          <w:b/>
          <w:color w:val="000000" w:themeColor="text1"/>
          <w:sz w:val="28"/>
          <w:szCs w:val="28"/>
          <w:lang w:val="uk-UA"/>
        </w:rPr>
      </w:pPr>
    </w:p>
    <w:p w:rsidR="00BA62A3" w:rsidRPr="002973B6" w:rsidRDefault="002973B6" w:rsidP="00BA62A3">
      <w:pPr>
        <w:rPr>
          <w:rFonts w:eastAsia="Univers (W1)"/>
          <w:b/>
          <w:color w:val="000000" w:themeColor="text1"/>
          <w:sz w:val="28"/>
          <w:szCs w:val="28"/>
          <w:lang w:val="uk-UA"/>
        </w:rPr>
      </w:pPr>
      <w:r>
        <w:rPr>
          <w:rFonts w:eastAsia="Univers (W1)"/>
          <w:b/>
          <w:color w:val="000000" w:themeColor="text1"/>
          <w:sz w:val="28"/>
          <w:szCs w:val="28"/>
          <w:lang w:val="uk-UA"/>
        </w:rPr>
        <w:t xml:space="preserve">        </w:t>
      </w:r>
      <w:r w:rsidR="00BA62A3" w:rsidRPr="002973B6">
        <w:rPr>
          <w:rFonts w:eastAsia="Univers (W1)"/>
          <w:b/>
          <w:color w:val="000000" w:themeColor="text1"/>
          <w:sz w:val="28"/>
          <w:szCs w:val="28"/>
          <w:lang w:val="uk-UA"/>
        </w:rPr>
        <w:t xml:space="preserve">Секретар засідання </w:t>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00BA62A3" w:rsidRPr="002973B6">
        <w:rPr>
          <w:rFonts w:eastAsia="Univers (W1)"/>
          <w:b/>
          <w:color w:val="000000" w:themeColor="text1"/>
          <w:sz w:val="28"/>
          <w:szCs w:val="28"/>
          <w:lang w:val="uk-UA"/>
        </w:rPr>
        <w:tab/>
      </w:r>
      <w:r w:rsidRPr="002973B6">
        <w:rPr>
          <w:rFonts w:eastAsia="Univers (W1)"/>
          <w:b/>
          <w:color w:val="000000" w:themeColor="text1"/>
          <w:sz w:val="28"/>
          <w:szCs w:val="28"/>
          <w:lang w:val="uk-UA"/>
        </w:rPr>
        <w:t>Аліна Шатохіна</w:t>
      </w:r>
    </w:p>
    <w:p w:rsidR="00935253" w:rsidRPr="00CB7B51" w:rsidRDefault="00935253">
      <w:pPr>
        <w:spacing w:after="200" w:line="276" w:lineRule="auto"/>
        <w:rPr>
          <w:rFonts w:eastAsia="Univers (W1)"/>
          <w:color w:val="000000" w:themeColor="text1"/>
          <w:sz w:val="18"/>
          <w:szCs w:val="18"/>
          <w:lang w:val="uk-UA"/>
        </w:rPr>
      </w:pPr>
      <w:r w:rsidRPr="00CB7B51">
        <w:rPr>
          <w:rFonts w:eastAsia="Univers (W1)"/>
          <w:color w:val="000000" w:themeColor="text1"/>
          <w:sz w:val="18"/>
          <w:szCs w:val="18"/>
          <w:lang w:val="uk-UA"/>
        </w:rPr>
        <w:br w:type="page"/>
      </w:r>
    </w:p>
    <w:p w:rsidR="00BA62A3" w:rsidRDefault="00BA62A3" w:rsidP="00935253">
      <w:pPr>
        <w:rPr>
          <w:rFonts w:eastAsia="Univers (W1)"/>
          <w:lang w:val="uk-UA"/>
        </w:rPr>
        <w:sectPr w:rsidR="00BA62A3" w:rsidSect="00E36449">
          <w:pgSz w:w="11906" w:h="16838"/>
          <w:pgMar w:top="851" w:right="993" w:bottom="851" w:left="851" w:header="709" w:footer="709" w:gutter="0"/>
          <w:cols w:space="708"/>
          <w:docGrid w:linePitch="360"/>
        </w:sectPr>
      </w:pPr>
    </w:p>
    <w:p w:rsidR="00BA62A3" w:rsidRPr="00BA62A3" w:rsidRDefault="00BA62A3" w:rsidP="00BA62A3">
      <w:pPr>
        <w:jc w:val="right"/>
        <w:rPr>
          <w:b/>
          <w:lang w:val="uk-UA" w:eastAsia="uk-UA"/>
        </w:rPr>
      </w:pPr>
      <w:r w:rsidRPr="00BA62A3">
        <w:rPr>
          <w:b/>
          <w:lang w:val="uk-UA" w:eastAsia="uk-UA"/>
        </w:rPr>
        <w:lastRenderedPageBreak/>
        <w:t xml:space="preserve">Додаток </w:t>
      </w:r>
      <w:r>
        <w:rPr>
          <w:b/>
          <w:lang w:val="uk-UA" w:eastAsia="uk-UA"/>
        </w:rPr>
        <w:t>2</w:t>
      </w:r>
    </w:p>
    <w:p w:rsidR="00BA62A3" w:rsidRPr="00BA62A3" w:rsidRDefault="00BA62A3" w:rsidP="00BA62A3">
      <w:pPr>
        <w:jc w:val="right"/>
        <w:rPr>
          <w:b/>
          <w:lang w:val="uk-UA" w:eastAsia="uk-UA"/>
        </w:rPr>
      </w:pPr>
      <w:r w:rsidRPr="00BA62A3">
        <w:rPr>
          <w:b/>
          <w:lang w:val="uk-UA" w:eastAsia="uk-UA"/>
        </w:rPr>
        <w:t xml:space="preserve">до рішення сесії Білківської сільської ради </w:t>
      </w:r>
    </w:p>
    <w:p w:rsidR="00BA62A3" w:rsidRPr="002A0B43" w:rsidRDefault="00BA62A3" w:rsidP="00BA62A3">
      <w:pPr>
        <w:jc w:val="right"/>
        <w:rPr>
          <w:lang w:val="uk-UA" w:eastAsia="uk-UA"/>
        </w:rPr>
      </w:pPr>
      <w:r w:rsidRPr="00BA62A3">
        <w:rPr>
          <w:b/>
          <w:lang w:val="uk-UA" w:eastAsia="uk-UA"/>
        </w:rPr>
        <w:t xml:space="preserve"> від </w:t>
      </w:r>
      <w:r>
        <w:rPr>
          <w:b/>
          <w:lang w:val="uk-UA" w:eastAsia="uk-UA"/>
        </w:rPr>
        <w:t>26 липня 2021</w:t>
      </w:r>
      <w:r w:rsidRPr="00BA62A3">
        <w:rPr>
          <w:b/>
          <w:lang w:val="uk-UA" w:eastAsia="uk-UA"/>
        </w:rPr>
        <w:t xml:space="preserve"> року №</w:t>
      </w:r>
      <w:r>
        <w:rPr>
          <w:b/>
          <w:lang w:val="uk-UA" w:eastAsia="uk-UA"/>
        </w:rPr>
        <w:t>630</w:t>
      </w:r>
    </w:p>
    <w:p w:rsidR="001C2271" w:rsidRDefault="001C2271" w:rsidP="00935253">
      <w:pPr>
        <w:keepNext/>
        <w:keepLines/>
        <w:jc w:val="center"/>
        <w:rPr>
          <w:rFonts w:eastAsia="Univers (W1)"/>
          <w:lang w:val="uk-UA"/>
        </w:rPr>
      </w:pPr>
    </w:p>
    <w:p w:rsidR="00935253" w:rsidRPr="00935253" w:rsidRDefault="00935253" w:rsidP="00935253">
      <w:pPr>
        <w:keepNext/>
        <w:keepLines/>
        <w:jc w:val="center"/>
        <w:rPr>
          <w:b/>
          <w:sz w:val="28"/>
          <w:szCs w:val="28"/>
        </w:rPr>
      </w:pPr>
      <w:r w:rsidRPr="00935253">
        <w:rPr>
          <w:b/>
          <w:sz w:val="28"/>
          <w:szCs w:val="28"/>
          <w:lang w:val="uk-UA"/>
        </w:rPr>
        <w:t>ДОГОВІР</w:t>
      </w:r>
    </w:p>
    <w:p w:rsidR="00935253" w:rsidRPr="00935253" w:rsidRDefault="00935253" w:rsidP="00935253">
      <w:pPr>
        <w:keepNext/>
        <w:keepLines/>
        <w:jc w:val="center"/>
        <w:rPr>
          <w:b/>
          <w:sz w:val="28"/>
          <w:szCs w:val="28"/>
        </w:rPr>
      </w:pPr>
      <w:r w:rsidRPr="00935253">
        <w:rPr>
          <w:b/>
          <w:sz w:val="28"/>
          <w:szCs w:val="28"/>
          <w:lang w:val="uk-UA"/>
        </w:rPr>
        <w:t>оренди нерухомого майна</w:t>
      </w:r>
    </w:p>
    <w:p w:rsidR="00935253" w:rsidRPr="00935253" w:rsidRDefault="00935253" w:rsidP="00935253">
      <w:pPr>
        <w:keepNext/>
        <w:keepLines/>
        <w:spacing w:before="120" w:after="120"/>
        <w:jc w:val="center"/>
        <w:rPr>
          <w:b/>
          <w:sz w:val="28"/>
          <w:szCs w:val="28"/>
        </w:rPr>
      </w:pPr>
      <w:r w:rsidRPr="00935253">
        <w:rPr>
          <w:b/>
          <w:sz w:val="28"/>
          <w:szCs w:val="28"/>
          <w:lang w:val="en-US"/>
        </w:rPr>
        <w:t>I</w:t>
      </w:r>
      <w:r w:rsidRPr="00935253">
        <w:rPr>
          <w:b/>
          <w:sz w:val="28"/>
          <w:szCs w:val="28"/>
        </w:rPr>
        <w:t xml:space="preserve">. </w:t>
      </w:r>
      <w:r w:rsidRPr="00935253">
        <w:rPr>
          <w:b/>
          <w:sz w:val="28"/>
          <w:szCs w:val="28"/>
          <w:lang w:val="uk-UA"/>
        </w:rPr>
        <w:t xml:space="preserve">Змінювані умови договору (далі </w:t>
      </w:r>
      <w:r w:rsidRPr="00935253">
        <w:rPr>
          <w:b/>
          <w:sz w:val="28"/>
          <w:szCs w:val="28"/>
        </w:rPr>
        <w:t xml:space="preserve">- </w:t>
      </w:r>
      <w:r w:rsidRPr="00935253">
        <w:rPr>
          <w:b/>
          <w:sz w:val="28"/>
          <w:szCs w:val="28"/>
          <w:lang w:val="uk-UA"/>
        </w:rPr>
        <w:t>Умови)</w:t>
      </w:r>
    </w:p>
    <w:tbl>
      <w:tblPr>
        <w:tblW w:w="10605" w:type="dxa"/>
        <w:tblInd w:w="-601" w:type="dxa"/>
        <w:tblLayout w:type="fixed"/>
        <w:tblLook w:val="04A0"/>
      </w:tblPr>
      <w:tblGrid>
        <w:gridCol w:w="770"/>
        <w:gridCol w:w="17"/>
        <w:gridCol w:w="2051"/>
        <w:gridCol w:w="1151"/>
        <w:gridCol w:w="6"/>
        <w:gridCol w:w="146"/>
        <w:gridCol w:w="1300"/>
        <w:gridCol w:w="1327"/>
        <w:gridCol w:w="473"/>
        <w:gridCol w:w="372"/>
        <w:gridCol w:w="245"/>
        <w:gridCol w:w="84"/>
        <w:gridCol w:w="1221"/>
        <w:gridCol w:w="1442"/>
      </w:tblGrid>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w:t>
            </w:r>
          </w:p>
        </w:tc>
        <w:tc>
          <w:tcPr>
            <w:tcW w:w="2051"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Найменування населеного пункту </w:t>
            </w:r>
          </w:p>
        </w:tc>
        <w:tc>
          <w:tcPr>
            <w:tcW w:w="7767" w:type="dxa"/>
            <w:gridSpan w:val="11"/>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w:t>
            </w:r>
          </w:p>
        </w:tc>
      </w:tr>
      <w:tr w:rsidR="00935253" w:rsidRPr="00935253" w:rsidTr="00935253">
        <w:trPr>
          <w:trHeight w:val="320"/>
        </w:trPr>
        <w:tc>
          <w:tcPr>
            <w:tcW w:w="787" w:type="dxa"/>
            <w:gridSpan w:val="2"/>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2</w:t>
            </w:r>
          </w:p>
        </w:tc>
        <w:tc>
          <w:tcPr>
            <w:tcW w:w="2051" w:type="dxa"/>
            <w:tcBorders>
              <w:top w:val="nil"/>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Дата</w:t>
            </w:r>
          </w:p>
        </w:tc>
        <w:tc>
          <w:tcPr>
            <w:tcW w:w="7767" w:type="dxa"/>
            <w:gridSpan w:val="11"/>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w:t>
            </w:r>
          </w:p>
        </w:tc>
      </w:tr>
      <w:tr w:rsidR="00935253" w:rsidRPr="00935253" w:rsidTr="00935253">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rsidR="00935253" w:rsidRPr="00935253" w:rsidRDefault="00935253" w:rsidP="00935253">
            <w:pPr>
              <w:spacing w:before="120"/>
              <w:jc w:val="center"/>
              <w:rPr>
                <w:color w:val="000000"/>
                <w:lang w:val="uk-UA"/>
              </w:rPr>
            </w:pPr>
            <w:r w:rsidRPr="00935253">
              <w:rPr>
                <w:color w:val="000000"/>
                <w:sz w:val="22"/>
                <w:szCs w:val="22"/>
                <w:lang w:val="uk-UA"/>
              </w:rPr>
              <w:t>3</w:t>
            </w:r>
          </w:p>
        </w:tc>
        <w:tc>
          <w:tcPr>
            <w:tcW w:w="2051" w:type="dxa"/>
            <w:tcBorders>
              <w:top w:val="nil"/>
              <w:left w:val="nil"/>
              <w:bottom w:val="single" w:sz="4" w:space="0" w:color="000000"/>
              <w:right w:val="single" w:sz="4" w:space="0" w:color="000000"/>
            </w:tcBorders>
            <w:vAlign w:val="center"/>
            <w:hideMark/>
          </w:tcPr>
          <w:p w:rsidR="00935253" w:rsidRPr="00935253" w:rsidRDefault="00935253" w:rsidP="00935253">
            <w:pPr>
              <w:spacing w:before="120"/>
              <w:jc w:val="center"/>
              <w:rPr>
                <w:color w:val="000000"/>
                <w:lang w:val="uk-UA"/>
              </w:rPr>
            </w:pPr>
            <w:r w:rsidRPr="00935253">
              <w:rPr>
                <w:color w:val="000000"/>
                <w:sz w:val="22"/>
                <w:szCs w:val="22"/>
                <w:lang w:val="uk-UA"/>
              </w:rPr>
              <w:t>Сторони</w:t>
            </w:r>
          </w:p>
        </w:tc>
        <w:tc>
          <w:tcPr>
            <w:tcW w:w="1303" w:type="dxa"/>
            <w:gridSpan w:val="3"/>
            <w:tcBorders>
              <w:top w:val="nil"/>
              <w:left w:val="nil"/>
              <w:bottom w:val="single" w:sz="4" w:space="0" w:color="000000"/>
              <w:right w:val="single" w:sz="4" w:space="0" w:color="000000"/>
            </w:tcBorders>
            <w:vAlign w:val="center"/>
            <w:hideMark/>
          </w:tcPr>
          <w:p w:rsidR="00935253" w:rsidRPr="00935253" w:rsidRDefault="00935253" w:rsidP="00935253">
            <w:pPr>
              <w:spacing w:before="120"/>
              <w:ind w:left="-43"/>
              <w:jc w:val="center"/>
              <w:rPr>
                <w:color w:val="000000"/>
                <w:lang w:val="uk-UA"/>
              </w:rPr>
            </w:pPr>
            <w:r w:rsidRPr="00935253">
              <w:rPr>
                <w:color w:val="000000"/>
                <w:sz w:val="22"/>
                <w:szCs w:val="22"/>
                <w:lang w:val="uk-UA"/>
              </w:rPr>
              <w:t>Наймену</w:t>
            </w:r>
            <w:r w:rsidRPr="00935253">
              <w:rPr>
                <w:color w:val="000000"/>
                <w:sz w:val="22"/>
                <w:szCs w:val="22"/>
                <w:lang w:val="en-US"/>
              </w:rPr>
              <w:t>-</w:t>
            </w:r>
            <w:r w:rsidRPr="00935253">
              <w:rPr>
                <w:color w:val="000000"/>
                <w:sz w:val="22"/>
                <w:szCs w:val="22"/>
                <w:lang w:val="uk-UA"/>
              </w:rPr>
              <w:t>вання</w:t>
            </w:r>
          </w:p>
        </w:tc>
        <w:tc>
          <w:tcPr>
            <w:tcW w:w="1300" w:type="dxa"/>
            <w:tcBorders>
              <w:top w:val="nil"/>
              <w:left w:val="nil"/>
              <w:bottom w:val="single" w:sz="4" w:space="0" w:color="000000"/>
              <w:right w:val="single" w:sz="4" w:space="0" w:color="000000"/>
            </w:tcBorders>
            <w:vAlign w:val="center"/>
            <w:hideMark/>
          </w:tcPr>
          <w:p w:rsidR="00935253" w:rsidRPr="00935253" w:rsidRDefault="00935253" w:rsidP="00935253">
            <w:pPr>
              <w:spacing w:before="120"/>
              <w:ind w:left="-52" w:right="-82"/>
              <w:jc w:val="center"/>
              <w:rPr>
                <w:color w:val="000000"/>
                <w:lang w:val="uk-UA"/>
              </w:rPr>
            </w:pPr>
            <w:r w:rsidRPr="00935253">
              <w:rPr>
                <w:color w:val="000000"/>
                <w:sz w:val="22"/>
                <w:szCs w:val="22"/>
                <w:lang w:val="uk-UA"/>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rsidR="00935253" w:rsidRPr="00935253" w:rsidRDefault="00935253" w:rsidP="00935253">
            <w:pPr>
              <w:spacing w:before="120"/>
              <w:jc w:val="center"/>
              <w:rPr>
                <w:color w:val="000000"/>
                <w:lang w:val="uk-UA"/>
              </w:rPr>
            </w:pPr>
            <w:r w:rsidRPr="00935253">
              <w:rPr>
                <w:color w:val="000000"/>
                <w:sz w:val="22"/>
                <w:szCs w:val="22"/>
                <w:lang w:val="uk-UA"/>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935253" w:rsidRPr="00935253" w:rsidRDefault="00935253" w:rsidP="00935253">
            <w:pPr>
              <w:spacing w:before="120"/>
              <w:ind w:left="-47" w:right="-45"/>
              <w:jc w:val="center"/>
              <w:rPr>
                <w:color w:val="000000"/>
                <w:lang w:val="uk-UA"/>
              </w:rPr>
            </w:pPr>
            <w:r w:rsidRPr="00935253">
              <w:rPr>
                <w:color w:val="000000"/>
                <w:sz w:val="22"/>
                <w:szCs w:val="22"/>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935253" w:rsidRPr="00935253" w:rsidRDefault="00935253" w:rsidP="00935253">
            <w:pPr>
              <w:spacing w:before="120"/>
              <w:jc w:val="center"/>
              <w:rPr>
                <w:color w:val="000000"/>
                <w:lang w:val="uk-UA"/>
              </w:rPr>
            </w:pPr>
            <w:r w:rsidRPr="00935253">
              <w:rPr>
                <w:color w:val="000000"/>
                <w:sz w:val="22"/>
                <w:szCs w:val="22"/>
                <w:lang w:val="uk-UA"/>
              </w:rPr>
              <w:t>Посада особи, що підписала договір</w:t>
            </w:r>
          </w:p>
        </w:tc>
        <w:tc>
          <w:tcPr>
            <w:tcW w:w="1442" w:type="dxa"/>
            <w:tcBorders>
              <w:top w:val="nil"/>
              <w:left w:val="nil"/>
              <w:bottom w:val="single" w:sz="4" w:space="0" w:color="000000"/>
              <w:right w:val="single" w:sz="4" w:space="0" w:color="000000"/>
            </w:tcBorders>
            <w:vAlign w:val="center"/>
            <w:hideMark/>
          </w:tcPr>
          <w:p w:rsidR="00935253" w:rsidRPr="00935253" w:rsidRDefault="00935253" w:rsidP="00935253">
            <w:pPr>
              <w:spacing w:before="120"/>
              <w:jc w:val="center"/>
              <w:rPr>
                <w:color w:val="000000"/>
                <w:lang w:val="uk-UA"/>
              </w:rPr>
            </w:pPr>
            <w:r w:rsidRPr="00935253">
              <w:rPr>
                <w:color w:val="000000"/>
                <w:sz w:val="22"/>
                <w:szCs w:val="22"/>
                <w:lang w:val="uk-UA"/>
              </w:rPr>
              <w:t>Посилання на документ, який надає повноважен-ня на підписання договору (статут, положення, наказ, довіреність тощо)</w:t>
            </w: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3.1.</w:t>
            </w:r>
          </w:p>
        </w:tc>
        <w:tc>
          <w:tcPr>
            <w:tcW w:w="2051"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Орендодавець</w:t>
            </w:r>
          </w:p>
        </w:tc>
        <w:tc>
          <w:tcPr>
            <w:tcW w:w="1303" w:type="dxa"/>
            <w:gridSpan w:val="3"/>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27"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174" w:type="dxa"/>
            <w:gridSpan w:val="4"/>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221"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442"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3.1.1</w:t>
            </w:r>
          </w:p>
        </w:tc>
        <w:tc>
          <w:tcPr>
            <w:tcW w:w="465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Адреса електронної пошти Орендодавця, на яку надсилаються офіційні повідомленням за цим договором</w:t>
            </w:r>
          </w:p>
        </w:tc>
        <w:tc>
          <w:tcPr>
            <w:tcW w:w="5164" w:type="dxa"/>
            <w:gridSpan w:val="7"/>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3.2</w:t>
            </w:r>
          </w:p>
        </w:tc>
        <w:tc>
          <w:tcPr>
            <w:tcW w:w="2051"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Орендар</w:t>
            </w:r>
          </w:p>
        </w:tc>
        <w:tc>
          <w:tcPr>
            <w:tcW w:w="1303" w:type="dxa"/>
            <w:gridSpan w:val="3"/>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27"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090" w:type="dxa"/>
            <w:gridSpan w:val="3"/>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05" w:type="dxa"/>
            <w:gridSpan w:val="2"/>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442"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3.2.1</w:t>
            </w:r>
          </w:p>
        </w:tc>
        <w:tc>
          <w:tcPr>
            <w:tcW w:w="465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lang w:val="uk-UA"/>
              </w:rPr>
            </w:pPr>
            <w:r w:rsidRPr="00935253">
              <w:rPr>
                <w:color w:val="000000"/>
                <w:sz w:val="22"/>
                <w:szCs w:val="22"/>
                <w:lang w:val="uk-UA"/>
              </w:rPr>
              <w:t xml:space="preserve">Адреса електронної пошти Орендаря, на яку </w:t>
            </w:r>
            <w:r w:rsidRPr="00935253">
              <w:rPr>
                <w:sz w:val="22"/>
                <w:szCs w:val="22"/>
                <w:lang w:val="uk-UA"/>
              </w:rPr>
              <w:t xml:space="preserve">надсилаються офіційні повідомленням за цим договором </w:t>
            </w:r>
          </w:p>
        </w:tc>
        <w:tc>
          <w:tcPr>
            <w:tcW w:w="5164" w:type="dxa"/>
            <w:gridSpan w:val="7"/>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sz w:val="22"/>
                <w:szCs w:val="22"/>
                <w:lang w:val="uk-UA"/>
              </w:rPr>
              <w:t> </w:t>
            </w: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3.2.2</w:t>
            </w:r>
          </w:p>
        </w:tc>
        <w:tc>
          <w:tcPr>
            <w:tcW w:w="465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sz w:val="22"/>
                <w:szCs w:val="22"/>
                <w:lang w:val="uk-UA"/>
              </w:rPr>
              <w:t>Офіційний веб-сайт (сторінка чи профіль в соціальній мережі) Орендаря, на якому опублікована інформація про Орендаря та його діяльність</w:t>
            </w:r>
            <w:r w:rsidRPr="00935253">
              <w:rPr>
                <w:sz w:val="22"/>
                <w:szCs w:val="22"/>
                <w:vertAlign w:val="superscript"/>
                <w:lang w:val="uk-UA"/>
              </w:rPr>
              <w:t>1</w:t>
            </w:r>
          </w:p>
        </w:tc>
        <w:tc>
          <w:tcPr>
            <w:tcW w:w="5164" w:type="dxa"/>
            <w:gridSpan w:val="7"/>
            <w:tcBorders>
              <w:top w:val="single" w:sz="4" w:space="0" w:color="000000"/>
              <w:left w:val="nil"/>
              <w:bottom w:val="single" w:sz="4" w:space="0" w:color="000000"/>
              <w:right w:val="single" w:sz="4" w:space="0" w:color="000000"/>
            </w:tcBorders>
          </w:tcPr>
          <w:p w:rsidR="00935253" w:rsidRPr="00935253" w:rsidRDefault="00935253" w:rsidP="00935253">
            <w:pPr>
              <w:spacing w:before="120"/>
              <w:rPr>
                <w:lang w:val="uk-UA"/>
              </w:rPr>
            </w:pP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3.3</w:t>
            </w:r>
          </w:p>
        </w:tc>
        <w:tc>
          <w:tcPr>
            <w:tcW w:w="2051"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27"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090" w:type="dxa"/>
            <w:gridSpan w:val="3"/>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305" w:type="dxa"/>
            <w:gridSpan w:val="2"/>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442"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87" w:right="-45"/>
              <w:jc w:val="center"/>
              <w:rPr>
                <w:color w:val="000000"/>
                <w:lang w:val="uk-UA"/>
              </w:rPr>
            </w:pPr>
            <w:r w:rsidRPr="00935253">
              <w:rPr>
                <w:color w:val="000000"/>
                <w:sz w:val="22"/>
                <w:szCs w:val="22"/>
                <w:lang w:val="uk-UA"/>
              </w:rPr>
              <w:t>3.3.1</w:t>
            </w:r>
          </w:p>
        </w:tc>
        <w:tc>
          <w:tcPr>
            <w:tcW w:w="465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Адреса електронної пошти Балансоутримувача, на яку надсилаються офіційні повідомленням за цим договором</w:t>
            </w:r>
          </w:p>
        </w:tc>
        <w:tc>
          <w:tcPr>
            <w:tcW w:w="5164" w:type="dxa"/>
            <w:gridSpan w:val="7"/>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4</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 xml:space="preserve">Об’єкт оренди та склад майна (далі </w:t>
            </w:r>
            <w:r w:rsidRPr="00935253">
              <w:rPr>
                <w:color w:val="000000"/>
                <w:sz w:val="22"/>
                <w:szCs w:val="22"/>
              </w:rPr>
              <w:t xml:space="preserve">- </w:t>
            </w:r>
            <w:r w:rsidRPr="00935253">
              <w:rPr>
                <w:color w:val="000000"/>
                <w:sz w:val="22"/>
                <w:szCs w:val="22"/>
                <w:lang w:val="uk-UA"/>
              </w:rPr>
              <w:t>Майно)</w:t>
            </w:r>
          </w:p>
        </w:tc>
      </w:tr>
      <w:tr w:rsidR="00935253" w:rsidRPr="00935253" w:rsidTr="00935253">
        <w:trPr>
          <w:trHeight w:val="320"/>
        </w:trPr>
        <w:tc>
          <w:tcPr>
            <w:tcW w:w="770" w:type="dxa"/>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4.1</w:t>
            </w:r>
          </w:p>
        </w:tc>
        <w:tc>
          <w:tcPr>
            <w:tcW w:w="3225" w:type="dxa"/>
            <w:gridSpan w:val="4"/>
            <w:tcBorders>
              <w:top w:val="nil"/>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Інформація про об’єкт оренди</w:t>
            </w:r>
            <w:r w:rsidRPr="00935253">
              <w:rPr>
                <w:color w:val="000000"/>
                <w:sz w:val="22"/>
                <w:szCs w:val="22"/>
                <w:lang w:val="en-US"/>
              </w:rPr>
              <w:t> </w:t>
            </w:r>
            <w:r w:rsidRPr="00935253">
              <w:rPr>
                <w:color w:val="000000"/>
                <w:sz w:val="22"/>
                <w:szCs w:val="22"/>
              </w:rPr>
              <w:t>-</w:t>
            </w:r>
            <w:r w:rsidRPr="00935253">
              <w:rPr>
                <w:color w:val="000000"/>
                <w:sz w:val="22"/>
                <w:szCs w:val="22"/>
                <w:lang w:val="uk-UA"/>
              </w:rPr>
              <w:t xml:space="preserve"> нерухоме майно</w:t>
            </w: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w:t>
            </w:r>
          </w:p>
        </w:tc>
      </w:tr>
      <w:tr w:rsidR="00935253" w:rsidRPr="00935253" w:rsidTr="00935253">
        <w:trPr>
          <w:trHeight w:val="320"/>
        </w:trPr>
        <w:tc>
          <w:tcPr>
            <w:tcW w:w="10605" w:type="dxa"/>
            <w:gridSpan w:val="14"/>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4.1</w:t>
            </w:r>
          </w:p>
        </w:tc>
        <w:tc>
          <w:tcPr>
            <w:tcW w:w="3225" w:type="dxa"/>
            <w:gridSpan w:val="4"/>
            <w:tcBorders>
              <w:top w:val="single" w:sz="4" w:space="0" w:color="auto"/>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Інформація про об’єкт оренди</w:t>
            </w:r>
            <w:r w:rsidRPr="00935253">
              <w:rPr>
                <w:color w:val="000000"/>
                <w:sz w:val="22"/>
                <w:szCs w:val="22"/>
                <w:lang w:val="en-US"/>
              </w:rPr>
              <w:t> </w:t>
            </w:r>
            <w:r w:rsidRPr="00935253">
              <w:rPr>
                <w:color w:val="000000"/>
                <w:sz w:val="22"/>
                <w:szCs w:val="22"/>
              </w:rPr>
              <w:t>-</w:t>
            </w:r>
            <w:r w:rsidRPr="00935253">
              <w:rPr>
                <w:color w:val="000000"/>
                <w:sz w:val="22"/>
                <w:szCs w:val="22"/>
                <w:lang w:val="uk-UA"/>
              </w:rPr>
              <w:t xml:space="preserve"> індивідуально визначене майно</w:t>
            </w: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w:t>
            </w:r>
          </w:p>
        </w:tc>
      </w:tr>
      <w:tr w:rsidR="00935253" w:rsidRPr="00935253" w:rsidTr="00935253">
        <w:trPr>
          <w:trHeight w:val="320"/>
        </w:trPr>
        <w:tc>
          <w:tcPr>
            <w:tcW w:w="770" w:type="dxa"/>
            <w:tcBorders>
              <w:top w:val="nil"/>
              <w:left w:val="single" w:sz="4" w:space="0" w:color="000000"/>
              <w:bottom w:val="single" w:sz="4" w:space="0" w:color="auto"/>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4.2</w:t>
            </w:r>
          </w:p>
        </w:tc>
        <w:tc>
          <w:tcPr>
            <w:tcW w:w="9835" w:type="dxa"/>
            <w:gridSpan w:val="13"/>
            <w:tcBorders>
              <w:top w:val="nil"/>
              <w:left w:val="nil"/>
              <w:bottom w:val="single" w:sz="4" w:space="0" w:color="auto"/>
              <w:right w:val="single" w:sz="4" w:space="0" w:color="000000"/>
            </w:tcBorders>
          </w:tcPr>
          <w:p w:rsidR="00935253" w:rsidRPr="00935253" w:rsidRDefault="00935253" w:rsidP="00935253">
            <w:pPr>
              <w:spacing w:before="120"/>
              <w:jc w:val="center"/>
              <w:rPr>
                <w:color w:val="000000"/>
                <w:lang w:val="uk-UA"/>
              </w:rPr>
            </w:pPr>
            <w:r w:rsidRPr="00935253">
              <w:rPr>
                <w:sz w:val="22"/>
                <w:szCs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w:t>
            </w:r>
            <w:r w:rsidRPr="00935253">
              <w:rPr>
                <w:sz w:val="22"/>
                <w:szCs w:val="22"/>
                <w:lang w:val="uk-UA"/>
              </w:rPr>
              <w:lastRenderedPageBreak/>
              <w:t xml:space="preserve">(далі - Порядок), </w:t>
            </w:r>
            <w:r w:rsidRPr="00935253">
              <w:rPr>
                <w:color w:val="000000"/>
                <w:sz w:val="22"/>
                <w:szCs w:val="22"/>
                <w:lang w:val="uk-UA"/>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935253" w:rsidRPr="00935253" w:rsidRDefault="00935253" w:rsidP="00935253">
            <w:pPr>
              <w:spacing w:before="120"/>
              <w:jc w:val="center"/>
              <w:rPr>
                <w:color w:val="000000"/>
                <w:lang w:val="uk-UA"/>
              </w:rPr>
            </w:pPr>
            <w:r w:rsidRPr="00935253">
              <w:rPr>
                <w:color w:val="000000"/>
                <w:sz w:val="22"/>
                <w:szCs w:val="22"/>
                <w:lang w:val="uk-UA"/>
              </w:rPr>
              <w:t>_________________________________________________________________________________</w:t>
            </w:r>
          </w:p>
          <w:p w:rsidR="00935253" w:rsidRPr="00935253" w:rsidRDefault="00935253" w:rsidP="00935253">
            <w:pPr>
              <w:spacing w:before="120"/>
              <w:jc w:val="center"/>
              <w:rPr>
                <w:color w:val="000000"/>
                <w:lang w:val="uk-UA"/>
              </w:rPr>
            </w:pPr>
          </w:p>
        </w:tc>
      </w:tr>
      <w:tr w:rsidR="00935253" w:rsidRPr="00935253" w:rsidTr="00935253">
        <w:trPr>
          <w:trHeight w:val="320"/>
        </w:trPr>
        <w:tc>
          <w:tcPr>
            <w:tcW w:w="770" w:type="dxa"/>
            <w:tcBorders>
              <w:top w:val="single" w:sz="4" w:space="0" w:color="auto"/>
              <w:left w:val="single" w:sz="4" w:space="0" w:color="auto"/>
              <w:bottom w:val="single" w:sz="4" w:space="0" w:color="auto"/>
              <w:right w:val="single" w:sz="4" w:space="0" w:color="auto"/>
            </w:tcBorders>
            <w:hideMark/>
          </w:tcPr>
          <w:p w:rsidR="00935253" w:rsidRPr="00935253" w:rsidRDefault="00935253" w:rsidP="00935253">
            <w:pPr>
              <w:spacing w:before="120"/>
              <w:jc w:val="center"/>
              <w:rPr>
                <w:color w:val="000000"/>
                <w:lang w:val="uk-UA"/>
              </w:rPr>
            </w:pPr>
            <w:r w:rsidRPr="00935253">
              <w:rPr>
                <w:color w:val="000000"/>
                <w:sz w:val="22"/>
                <w:szCs w:val="22"/>
                <w:lang w:val="uk-UA"/>
              </w:rPr>
              <w:lastRenderedPageBreak/>
              <w:t>4.3</w:t>
            </w:r>
          </w:p>
        </w:tc>
        <w:tc>
          <w:tcPr>
            <w:tcW w:w="3225" w:type="dxa"/>
            <w:gridSpan w:val="4"/>
            <w:tcBorders>
              <w:top w:val="single" w:sz="4" w:space="0" w:color="auto"/>
              <w:left w:val="single" w:sz="4" w:space="0" w:color="auto"/>
              <w:bottom w:val="single" w:sz="4" w:space="0" w:color="auto"/>
              <w:right w:val="single" w:sz="4" w:space="0" w:color="auto"/>
            </w:tcBorders>
            <w:hideMark/>
          </w:tcPr>
          <w:p w:rsidR="00935253" w:rsidRPr="00935253" w:rsidRDefault="00935253" w:rsidP="00935253">
            <w:pPr>
              <w:spacing w:before="120"/>
              <w:rPr>
                <w:color w:val="000000"/>
                <w:lang w:val="uk-UA"/>
              </w:rPr>
            </w:pPr>
            <w:r w:rsidRPr="00935253">
              <w:rPr>
                <w:sz w:val="22"/>
                <w:szCs w:val="22"/>
                <w:lang w:val="uk-UA"/>
              </w:rPr>
              <w:t>Інформація про належність Майна до пам’яток культурної спадщини, щойно виявлених об’єктів культурної спадщини</w:t>
            </w:r>
          </w:p>
        </w:tc>
        <w:tc>
          <w:tcPr>
            <w:tcW w:w="6610" w:type="dxa"/>
            <w:gridSpan w:val="9"/>
            <w:tcBorders>
              <w:top w:val="single" w:sz="4" w:space="0" w:color="auto"/>
              <w:left w:val="single" w:sz="4" w:space="0" w:color="auto"/>
              <w:bottom w:val="single" w:sz="4" w:space="0" w:color="auto"/>
              <w:right w:val="single" w:sz="4" w:space="0" w:color="auto"/>
            </w:tcBorders>
          </w:tcPr>
          <w:p w:rsidR="00935253" w:rsidRPr="00935253" w:rsidRDefault="00935253" w:rsidP="00935253">
            <w:pPr>
              <w:spacing w:before="120"/>
              <w:rPr>
                <w:color w:val="000000"/>
                <w:lang w:val="uk-UA"/>
              </w:rPr>
            </w:pPr>
            <w:r w:rsidRPr="00935253">
              <w:rPr>
                <w:sz w:val="22"/>
                <w:szCs w:val="22"/>
                <w:lang w:val="uk-UA"/>
              </w:rPr>
              <w:t>Об</w:t>
            </w:r>
            <w:r w:rsidRPr="00935253">
              <w:rPr>
                <w:sz w:val="22"/>
                <w:szCs w:val="22"/>
              </w:rPr>
              <w:t>’</w:t>
            </w:r>
            <w:r w:rsidRPr="00935253">
              <w:rPr>
                <w:sz w:val="22"/>
                <w:szCs w:val="22"/>
                <w:lang w:val="uk-UA"/>
              </w:rPr>
              <w:t>єкт не належить до пам</w:t>
            </w:r>
            <w:r w:rsidRPr="00935253">
              <w:rPr>
                <w:sz w:val="22"/>
                <w:szCs w:val="22"/>
              </w:rPr>
              <w:t>’</w:t>
            </w:r>
            <w:r w:rsidRPr="00935253">
              <w:rPr>
                <w:sz w:val="22"/>
                <w:szCs w:val="22"/>
                <w:lang w:val="uk-UA"/>
              </w:rPr>
              <w:t>яток культурної спадщини, щойно виявлених об’єктів культурної спадщини</w:t>
            </w:r>
          </w:p>
        </w:tc>
      </w:tr>
      <w:tr w:rsidR="00935253" w:rsidRPr="00935253" w:rsidTr="00935253">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4.4</w:t>
            </w:r>
          </w:p>
        </w:tc>
        <w:tc>
          <w:tcPr>
            <w:tcW w:w="3225" w:type="dxa"/>
            <w:gridSpan w:val="4"/>
            <w:tcBorders>
              <w:top w:val="single" w:sz="4" w:space="0" w:color="auto"/>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10" w:type="dxa"/>
            <w:gridSpan w:val="9"/>
            <w:tcBorders>
              <w:top w:val="single" w:sz="4" w:space="0" w:color="auto"/>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Не потребує</w:t>
            </w:r>
          </w:p>
        </w:tc>
      </w:tr>
      <w:tr w:rsidR="00935253" w:rsidRPr="00935253" w:rsidTr="00935253">
        <w:trPr>
          <w:trHeight w:val="320"/>
        </w:trPr>
        <w:tc>
          <w:tcPr>
            <w:tcW w:w="770" w:type="dxa"/>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lang w:val="uk-UA"/>
              </w:rPr>
            </w:pPr>
            <w:r w:rsidRPr="00935253">
              <w:rPr>
                <w:sz w:val="22"/>
                <w:szCs w:val="22"/>
                <w:lang w:val="uk-UA"/>
              </w:rPr>
              <w:t>4.5</w:t>
            </w:r>
          </w:p>
        </w:tc>
        <w:tc>
          <w:tcPr>
            <w:tcW w:w="3219" w:type="dxa"/>
            <w:gridSpan w:val="3"/>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rPr>
                <w:lang w:val="uk-UA"/>
              </w:rPr>
            </w:pPr>
            <w:r w:rsidRPr="00935253">
              <w:rPr>
                <w:sz w:val="22"/>
                <w:szCs w:val="22"/>
                <w:lang w:val="uk-UA"/>
              </w:rPr>
              <w:t>Інформація про укладення охоронного договору щодо Майна</w:t>
            </w:r>
          </w:p>
        </w:tc>
        <w:tc>
          <w:tcPr>
            <w:tcW w:w="6616" w:type="dxa"/>
            <w:gridSpan w:val="10"/>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lang w:val="uk-UA"/>
              </w:rPr>
            </w:pPr>
            <w:r w:rsidRPr="00935253">
              <w:rPr>
                <w:sz w:val="22"/>
                <w:szCs w:val="22"/>
                <w:lang w:val="uk-UA"/>
              </w:rPr>
              <w:t>Не потребує</w:t>
            </w:r>
          </w:p>
        </w:tc>
      </w:tr>
      <w:tr w:rsidR="00935253" w:rsidRPr="00935253" w:rsidTr="00935253">
        <w:trPr>
          <w:trHeight w:val="320"/>
        </w:trPr>
        <w:tc>
          <w:tcPr>
            <w:tcW w:w="770" w:type="dxa"/>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lang w:val="uk-UA"/>
              </w:rPr>
            </w:pPr>
            <w:r w:rsidRPr="00935253">
              <w:rPr>
                <w:sz w:val="22"/>
                <w:szCs w:val="22"/>
                <w:lang w:val="uk-UA"/>
              </w:rPr>
              <w:t>4.6</w:t>
            </w:r>
          </w:p>
        </w:tc>
        <w:tc>
          <w:tcPr>
            <w:tcW w:w="3219" w:type="dxa"/>
            <w:gridSpan w:val="3"/>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rPr>
                <w:lang w:val="uk-UA"/>
              </w:rPr>
            </w:pPr>
            <w:r w:rsidRPr="00935253">
              <w:rPr>
                <w:sz w:val="22"/>
                <w:szCs w:val="22"/>
                <w:lang w:val="uk-UA"/>
              </w:rPr>
              <w:t>Витрати Балансоутримувача/колишньо-го орендаря, пов’язані із укладенням охоронного договору</w:t>
            </w:r>
          </w:p>
        </w:tc>
        <w:tc>
          <w:tcPr>
            <w:tcW w:w="6616" w:type="dxa"/>
            <w:gridSpan w:val="10"/>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lang w:val="uk-UA"/>
              </w:rPr>
            </w:pPr>
            <w:r w:rsidRPr="00935253">
              <w:rPr>
                <w:sz w:val="22"/>
                <w:szCs w:val="22"/>
                <w:lang w:val="uk-UA"/>
              </w:rPr>
              <w:t>Відсутня</w:t>
            </w:r>
          </w:p>
        </w:tc>
      </w:tr>
      <w:tr w:rsidR="00935253" w:rsidRPr="00935253" w:rsidTr="00935253">
        <w:trPr>
          <w:trHeight w:val="260"/>
        </w:trPr>
        <w:tc>
          <w:tcPr>
            <w:tcW w:w="770" w:type="dxa"/>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5</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sz w:val="22"/>
                <w:szCs w:val="22"/>
                <w:lang w:val="uk-UA"/>
              </w:rPr>
              <w:t>Процедура, в результаті якої Майно отримано в оренду</w:t>
            </w:r>
          </w:p>
        </w:tc>
      </w:tr>
      <w:tr w:rsidR="00935253" w:rsidRPr="00935253" w:rsidTr="00935253">
        <w:trPr>
          <w:trHeight w:val="505"/>
        </w:trPr>
        <w:tc>
          <w:tcPr>
            <w:tcW w:w="770" w:type="dxa"/>
            <w:tcBorders>
              <w:top w:val="single" w:sz="4" w:space="0" w:color="000000"/>
              <w:left w:val="single" w:sz="4" w:space="0" w:color="000000"/>
              <w:bottom w:val="single" w:sz="4" w:space="0" w:color="auto"/>
              <w:right w:val="single" w:sz="4" w:space="0" w:color="000000"/>
            </w:tcBorders>
            <w:hideMark/>
          </w:tcPr>
          <w:p w:rsidR="00935253" w:rsidRPr="00935253" w:rsidRDefault="00935253" w:rsidP="00935253">
            <w:pPr>
              <w:spacing w:before="120"/>
              <w:ind w:left="-101" w:right="-76"/>
              <w:jc w:val="center"/>
              <w:rPr>
                <w:color w:val="000000"/>
                <w:lang w:val="uk-UA"/>
              </w:rPr>
            </w:pPr>
            <w:r w:rsidRPr="00935253">
              <w:rPr>
                <w:color w:val="000000"/>
                <w:sz w:val="22"/>
                <w:szCs w:val="22"/>
                <w:lang w:val="uk-UA"/>
              </w:rPr>
              <w:t>5.1.</w:t>
            </w:r>
          </w:p>
        </w:tc>
        <w:tc>
          <w:tcPr>
            <w:tcW w:w="9835" w:type="dxa"/>
            <w:gridSpan w:val="13"/>
            <w:tcBorders>
              <w:top w:val="nil"/>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sz w:val="22"/>
                <w:szCs w:val="22"/>
                <w:lang w:val="uk-UA"/>
              </w:rPr>
              <w:t>(В) продовження - за результатами проведення аукціону</w:t>
            </w:r>
            <w:r w:rsidRPr="00935253">
              <w:rPr>
                <w:sz w:val="22"/>
                <w:szCs w:val="22"/>
                <w:lang w:val="uk-UA"/>
              </w:rPr>
              <w:br/>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101" w:right="-76"/>
              <w:jc w:val="center"/>
              <w:rPr>
                <w:color w:val="000000"/>
                <w:lang w:val="uk-UA"/>
              </w:rPr>
            </w:pPr>
            <w:r w:rsidRPr="00935253">
              <w:rPr>
                <w:color w:val="000000"/>
                <w:sz w:val="22"/>
                <w:szCs w:val="22"/>
                <w:lang w:val="uk-UA"/>
              </w:rPr>
              <w:t>6</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Вартість Майна</w:t>
            </w:r>
          </w:p>
          <w:p w:rsidR="00935253" w:rsidRPr="00935253" w:rsidRDefault="00935253" w:rsidP="00935253">
            <w:pPr>
              <w:spacing w:before="120"/>
              <w:jc w:val="center"/>
              <w:rPr>
                <w:color w:val="000000"/>
                <w:lang w:val="uk-UA"/>
              </w:rPr>
            </w:pPr>
            <w:r w:rsidRPr="00935253">
              <w:rPr>
                <w:color w:val="000000"/>
                <w:sz w:val="22"/>
                <w:szCs w:val="22"/>
                <w:lang w:val="uk-UA"/>
              </w:rPr>
              <w:t>(залишити одне з трьох формулювань пункту 6.1)</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101" w:right="-76"/>
              <w:jc w:val="center"/>
              <w:rPr>
                <w:color w:val="000000"/>
                <w:lang w:val="uk-UA"/>
              </w:rPr>
            </w:pPr>
            <w:r w:rsidRPr="00935253">
              <w:rPr>
                <w:color w:val="000000"/>
                <w:sz w:val="22"/>
                <w:szCs w:val="22"/>
                <w:lang w:val="uk-UA"/>
              </w:rPr>
              <w:t>6.1</w:t>
            </w:r>
            <w:r w:rsidRPr="00935253">
              <w:rPr>
                <w:color w:val="000000"/>
                <w:sz w:val="22"/>
                <w:szCs w:val="22"/>
                <w:lang w:val="uk-UA"/>
              </w:rPr>
              <w:br/>
              <w:t>(1)</w:t>
            </w:r>
          </w:p>
          <w:p w:rsidR="00935253" w:rsidRPr="00935253" w:rsidRDefault="00935253" w:rsidP="00935253">
            <w:pPr>
              <w:spacing w:before="120"/>
              <w:ind w:left="-101" w:right="-76"/>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935253">
              <w:rPr>
                <w:color w:val="000000"/>
                <w:sz w:val="22"/>
                <w:szCs w:val="22"/>
                <w:lang w:val="uk-UA"/>
              </w:rPr>
              <w:br/>
              <w:t>№ 157-I</w:t>
            </w:r>
            <w:r w:rsidRPr="00935253">
              <w:rPr>
                <w:color w:val="000000"/>
                <w:sz w:val="22"/>
                <w:szCs w:val="22"/>
                <w:lang w:val="en-US"/>
              </w:rPr>
              <w:t>X</w:t>
            </w:r>
            <w:r w:rsidRPr="00935253">
              <w:rPr>
                <w:color w:val="000000"/>
                <w:sz w:val="22"/>
                <w:szCs w:val="22"/>
              </w:rPr>
              <w:t>“Про оренду державного і комунального майна” (ВідомостіВерховної Ради України, 2020 р., № 4,</w:t>
            </w:r>
            <w:r w:rsidRPr="00935253">
              <w:rPr>
                <w:color w:val="000000"/>
                <w:sz w:val="22"/>
                <w:szCs w:val="22"/>
              </w:rPr>
              <w:br/>
              <w:t xml:space="preserve"> ст. 25) </w:t>
            </w:r>
            <w:r w:rsidRPr="00935253">
              <w:rPr>
                <w:color w:val="000000"/>
                <w:sz w:val="22"/>
                <w:szCs w:val="22"/>
                <w:lang w:val="uk-UA"/>
              </w:rPr>
              <w:t>(далі - Закон)</w:t>
            </w:r>
          </w:p>
          <w:p w:rsidR="00935253" w:rsidRPr="00935253" w:rsidRDefault="00935253" w:rsidP="00935253">
            <w:pPr>
              <w:spacing w:before="120"/>
              <w:rPr>
                <w:color w:val="000000"/>
                <w:lang w:val="uk-UA"/>
              </w:rPr>
            </w:pP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_______________</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101" w:right="-76"/>
              <w:jc w:val="center"/>
              <w:rPr>
                <w:color w:val="000000"/>
                <w:lang w:val="uk-UA"/>
              </w:rPr>
            </w:pPr>
            <w:r w:rsidRPr="00935253">
              <w:rPr>
                <w:color w:val="000000"/>
                <w:sz w:val="22"/>
                <w:szCs w:val="22"/>
                <w:lang w:val="uk-UA"/>
              </w:rPr>
              <w:t>6.1.1</w:t>
            </w: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Оцінювач</w:t>
            </w:r>
          </w:p>
        </w:tc>
        <w:tc>
          <w:tcPr>
            <w:tcW w:w="3618" w:type="dxa"/>
            <w:gridSpan w:val="5"/>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2992" w:type="dxa"/>
            <w:gridSpan w:val="4"/>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дата оцінки</w:t>
            </w:r>
          </w:p>
          <w:p w:rsidR="00935253" w:rsidRPr="00935253" w:rsidRDefault="00935253" w:rsidP="00935253">
            <w:pPr>
              <w:spacing w:before="120"/>
              <w:rPr>
                <w:color w:val="000000"/>
                <w:lang w:val="uk-UA"/>
              </w:rPr>
            </w:pPr>
            <w:r w:rsidRPr="00935253">
              <w:rPr>
                <w:color w:val="000000"/>
                <w:sz w:val="22"/>
                <w:szCs w:val="22"/>
              </w:rPr>
              <w:t>“</w:t>
            </w:r>
            <w:r w:rsidRPr="00935253">
              <w:rPr>
                <w:color w:val="000000"/>
                <w:sz w:val="22"/>
                <w:szCs w:val="22"/>
                <w:lang w:val="uk-UA"/>
              </w:rPr>
              <w:t>__</w:t>
            </w:r>
            <w:r w:rsidRPr="00935253">
              <w:rPr>
                <w:color w:val="000000"/>
                <w:sz w:val="22"/>
                <w:szCs w:val="22"/>
              </w:rPr>
              <w:t>”</w:t>
            </w:r>
            <w:r w:rsidRPr="00935253">
              <w:rPr>
                <w:color w:val="000000"/>
                <w:sz w:val="22"/>
                <w:szCs w:val="22"/>
                <w:lang w:val="uk-UA"/>
              </w:rPr>
              <w:t xml:space="preserve"> ________ 20__р.</w:t>
            </w:r>
          </w:p>
          <w:p w:rsidR="00935253" w:rsidRPr="00935253" w:rsidRDefault="00935253" w:rsidP="00935253">
            <w:pPr>
              <w:spacing w:before="120"/>
              <w:rPr>
                <w:color w:val="000000"/>
                <w:lang w:val="uk-UA"/>
              </w:rPr>
            </w:pPr>
          </w:p>
          <w:p w:rsidR="00935253" w:rsidRPr="00935253" w:rsidRDefault="00935253" w:rsidP="00935253">
            <w:pPr>
              <w:spacing w:before="120"/>
              <w:rPr>
                <w:color w:val="000000"/>
                <w:lang w:val="uk-UA"/>
              </w:rPr>
            </w:pPr>
            <w:r w:rsidRPr="00935253">
              <w:rPr>
                <w:color w:val="000000"/>
                <w:sz w:val="22"/>
                <w:szCs w:val="22"/>
                <w:lang w:val="uk-UA"/>
              </w:rPr>
              <w:t>дата затвердження висновку про вартість Майна</w:t>
            </w:r>
          </w:p>
          <w:p w:rsidR="00935253" w:rsidRPr="00935253" w:rsidRDefault="00935253" w:rsidP="00935253">
            <w:pPr>
              <w:spacing w:before="120"/>
              <w:rPr>
                <w:color w:val="000000"/>
                <w:lang w:val="uk-UA"/>
              </w:rPr>
            </w:pPr>
            <w:r w:rsidRPr="00935253">
              <w:rPr>
                <w:color w:val="000000"/>
                <w:sz w:val="22"/>
                <w:szCs w:val="22"/>
                <w:lang w:val="en-US"/>
              </w:rPr>
              <w:t>“</w:t>
            </w:r>
            <w:r w:rsidRPr="00935253">
              <w:rPr>
                <w:color w:val="000000"/>
                <w:sz w:val="22"/>
                <w:szCs w:val="22"/>
                <w:lang w:val="uk-UA"/>
              </w:rPr>
              <w:t>__</w:t>
            </w:r>
            <w:r w:rsidRPr="00935253">
              <w:rPr>
                <w:color w:val="000000"/>
                <w:sz w:val="22"/>
                <w:szCs w:val="22"/>
                <w:lang w:val="en-US"/>
              </w:rPr>
              <w:t>”</w:t>
            </w:r>
            <w:r w:rsidRPr="00935253">
              <w:rPr>
                <w:color w:val="000000"/>
                <w:sz w:val="22"/>
                <w:szCs w:val="22"/>
                <w:lang w:val="uk-UA"/>
              </w:rPr>
              <w:t xml:space="preserve"> __________ 20__р.</w:t>
            </w:r>
          </w:p>
          <w:p w:rsidR="00935253" w:rsidRPr="00935253" w:rsidRDefault="00935253" w:rsidP="00935253">
            <w:pPr>
              <w:spacing w:before="120"/>
              <w:rPr>
                <w:color w:val="000000"/>
                <w:lang w:val="uk-UA"/>
              </w:rPr>
            </w:pP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101" w:right="-76"/>
              <w:jc w:val="center"/>
              <w:rPr>
                <w:color w:val="000000"/>
                <w:lang w:val="uk-UA"/>
              </w:rPr>
            </w:pPr>
            <w:r w:rsidRPr="00935253">
              <w:rPr>
                <w:color w:val="000000"/>
                <w:sz w:val="22"/>
                <w:szCs w:val="22"/>
                <w:lang w:val="uk-UA"/>
              </w:rPr>
              <w:lastRenderedPageBreak/>
              <w:t>6.1.2</w:t>
            </w: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Рецензент</w:t>
            </w:r>
          </w:p>
        </w:tc>
        <w:tc>
          <w:tcPr>
            <w:tcW w:w="3618" w:type="dxa"/>
            <w:gridSpan w:val="5"/>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2992" w:type="dxa"/>
            <w:gridSpan w:val="4"/>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дата рецензії</w:t>
            </w:r>
          </w:p>
          <w:p w:rsidR="00935253" w:rsidRPr="00935253" w:rsidRDefault="00935253" w:rsidP="00935253">
            <w:pPr>
              <w:spacing w:before="120"/>
              <w:rPr>
                <w:color w:val="000000"/>
                <w:lang w:val="uk-UA"/>
              </w:rPr>
            </w:pPr>
            <w:r w:rsidRPr="00935253">
              <w:rPr>
                <w:color w:val="000000"/>
                <w:sz w:val="22"/>
                <w:szCs w:val="22"/>
                <w:lang w:val="en-US"/>
              </w:rPr>
              <w:t>“</w:t>
            </w:r>
            <w:r w:rsidRPr="00935253">
              <w:rPr>
                <w:color w:val="000000"/>
                <w:sz w:val="22"/>
                <w:szCs w:val="22"/>
                <w:lang w:val="uk-UA"/>
              </w:rPr>
              <w:t>__</w:t>
            </w:r>
            <w:r w:rsidRPr="00935253">
              <w:rPr>
                <w:color w:val="000000"/>
                <w:sz w:val="22"/>
                <w:szCs w:val="22"/>
                <w:lang w:val="en-US"/>
              </w:rPr>
              <w:t>”</w:t>
            </w:r>
            <w:r w:rsidRPr="00935253">
              <w:rPr>
                <w:color w:val="000000"/>
                <w:sz w:val="22"/>
                <w:szCs w:val="22"/>
                <w:lang w:val="uk-UA"/>
              </w:rPr>
              <w:t xml:space="preserve"> ________ 20__р.</w:t>
            </w:r>
          </w:p>
          <w:p w:rsidR="00935253" w:rsidRPr="00935253" w:rsidRDefault="00935253" w:rsidP="00935253">
            <w:pPr>
              <w:spacing w:before="120"/>
              <w:rPr>
                <w:color w:val="000000"/>
                <w:lang w:val="uk-UA"/>
              </w:rPr>
            </w:pPr>
          </w:p>
        </w:tc>
      </w:tr>
      <w:tr w:rsidR="00935253" w:rsidRPr="00935253" w:rsidTr="00935253">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6.1</w:t>
            </w:r>
            <w:r w:rsidRPr="00935253">
              <w:rPr>
                <w:color w:val="000000"/>
                <w:sz w:val="22"/>
                <w:szCs w:val="22"/>
                <w:lang w:val="uk-UA"/>
              </w:rPr>
              <w:br/>
              <w:t>(2)</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8"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_______________</w:t>
            </w:r>
          </w:p>
        </w:tc>
        <w:tc>
          <w:tcPr>
            <w:tcW w:w="2992"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ind w:right="63"/>
              <w:rPr>
                <w:lang w:val="uk-UA"/>
              </w:rPr>
            </w:pPr>
            <w:r w:rsidRPr="00935253">
              <w:rPr>
                <w:color w:val="000000"/>
                <w:sz w:val="22"/>
                <w:szCs w:val="22"/>
                <w:lang w:val="uk-UA"/>
              </w:rPr>
              <w:t xml:space="preserve">станом на останню дату місяця, що передувала даті оприлюднення </w:t>
            </w:r>
            <w:r w:rsidRPr="00935253">
              <w:rPr>
                <w:sz w:val="22"/>
                <w:szCs w:val="22"/>
                <w:lang w:val="uk-UA"/>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935253" w:rsidRPr="00935253" w:rsidRDefault="00935253" w:rsidP="00935253">
            <w:pPr>
              <w:spacing w:before="120"/>
              <w:rPr>
                <w:color w:val="000000"/>
                <w:lang w:val="uk-UA"/>
              </w:rPr>
            </w:pPr>
            <w:r w:rsidRPr="00935253">
              <w:rPr>
                <w:color w:val="000000"/>
                <w:sz w:val="22"/>
                <w:szCs w:val="22"/>
                <w:lang w:val="en-US"/>
              </w:rPr>
              <w:t>“</w:t>
            </w:r>
            <w:r w:rsidRPr="00935253">
              <w:rPr>
                <w:color w:val="000000"/>
                <w:sz w:val="22"/>
                <w:szCs w:val="22"/>
                <w:lang w:val="uk-UA"/>
              </w:rPr>
              <w:t>__</w:t>
            </w:r>
            <w:r w:rsidRPr="00935253">
              <w:rPr>
                <w:color w:val="000000"/>
                <w:sz w:val="22"/>
                <w:szCs w:val="22"/>
                <w:lang w:val="en-US"/>
              </w:rPr>
              <w:t>”</w:t>
            </w:r>
            <w:r w:rsidRPr="00935253">
              <w:rPr>
                <w:color w:val="000000"/>
                <w:sz w:val="22"/>
                <w:szCs w:val="22"/>
                <w:lang w:val="uk-UA"/>
              </w:rPr>
              <w:t xml:space="preserve"> ________ 20__р.</w:t>
            </w:r>
          </w:p>
          <w:p w:rsidR="00935253" w:rsidRPr="00935253" w:rsidRDefault="00935253" w:rsidP="00935253">
            <w:pPr>
              <w:spacing w:before="120"/>
              <w:rPr>
                <w:color w:val="000000"/>
                <w:lang w:val="uk-UA"/>
              </w:rPr>
            </w:pPr>
            <w:r w:rsidRPr="00935253">
              <w:rPr>
                <w:sz w:val="22"/>
                <w:szCs w:val="22"/>
                <w:lang w:val="uk-UA"/>
              </w:rPr>
              <w:t>(зазначити</w:t>
            </w:r>
            <w:r w:rsidRPr="00935253">
              <w:rPr>
                <w:color w:val="000000"/>
                <w:sz w:val="22"/>
                <w:szCs w:val="22"/>
                <w:lang w:val="uk-UA"/>
              </w:rPr>
              <w:t xml:space="preserve"> дату)</w:t>
            </w:r>
          </w:p>
        </w:tc>
      </w:tr>
      <w:tr w:rsidR="00935253" w:rsidRPr="00935253" w:rsidTr="00935253">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right="63"/>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73" w:right="-34"/>
              <w:jc w:val="center"/>
              <w:rPr>
                <w:color w:val="000000"/>
                <w:lang w:val="uk-UA"/>
              </w:rPr>
            </w:pPr>
            <w:r w:rsidRPr="00935253">
              <w:rPr>
                <w:color w:val="000000"/>
                <w:sz w:val="22"/>
                <w:szCs w:val="22"/>
                <w:lang w:val="uk-UA"/>
              </w:rPr>
              <w:t>6.1</w:t>
            </w:r>
            <w:r w:rsidRPr="00935253">
              <w:rPr>
                <w:color w:val="000000"/>
                <w:sz w:val="22"/>
                <w:szCs w:val="22"/>
                <w:lang w:val="uk-UA"/>
              </w:rPr>
              <w:br/>
              <w:t>(3)</w:t>
            </w:r>
          </w:p>
          <w:p w:rsidR="00935253" w:rsidRPr="00935253" w:rsidRDefault="00935253" w:rsidP="00935253">
            <w:pPr>
              <w:spacing w:before="120"/>
              <w:ind w:left="-73" w:right="-34"/>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Балансова вартість, переоцінена в обліку Балансоутримувача (частина друга статті 8 Закону)</w:t>
            </w:r>
          </w:p>
        </w:tc>
        <w:tc>
          <w:tcPr>
            <w:tcW w:w="3618"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________________</w:t>
            </w:r>
          </w:p>
        </w:tc>
        <w:tc>
          <w:tcPr>
            <w:tcW w:w="2992"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станом на останню дату місяця, що передувала даті оприлюднення </w:t>
            </w:r>
            <w:r w:rsidRPr="00935253">
              <w:rPr>
                <w:sz w:val="22"/>
                <w:szCs w:val="22"/>
                <w:lang w:val="uk-UA"/>
              </w:rPr>
              <w:t>оголошення або включення Майна до Переліку другого типу ______________ (зазначити</w:t>
            </w:r>
            <w:r w:rsidRPr="00935253">
              <w:rPr>
                <w:color w:val="000000"/>
                <w:sz w:val="22"/>
                <w:szCs w:val="22"/>
                <w:lang w:val="uk-UA"/>
              </w:rPr>
              <w:t xml:space="preserve"> дату)</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73" w:right="-34"/>
              <w:jc w:val="center"/>
              <w:rPr>
                <w:color w:val="000000"/>
                <w:lang w:val="uk-UA"/>
              </w:rPr>
            </w:pPr>
            <w:r w:rsidRPr="00935253">
              <w:rPr>
                <w:color w:val="000000"/>
                <w:sz w:val="22"/>
                <w:szCs w:val="22"/>
                <w:lang w:val="uk-UA"/>
              </w:rPr>
              <w:t>6.2</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Страхова вартість</w:t>
            </w:r>
          </w:p>
          <w:p w:rsidR="00935253" w:rsidRPr="00935253" w:rsidRDefault="00935253" w:rsidP="00935253">
            <w:pPr>
              <w:spacing w:before="120"/>
              <w:jc w:val="center"/>
              <w:rPr>
                <w:color w:val="000000"/>
                <w:lang w:val="uk-UA"/>
              </w:rPr>
            </w:pPr>
            <w:r w:rsidRPr="00935253">
              <w:rPr>
                <w:color w:val="000000"/>
                <w:sz w:val="22"/>
                <w:szCs w:val="22"/>
                <w:lang w:val="uk-UA"/>
              </w:rPr>
              <w:t>(залишити одне з двох формулювань пункту 6.2.1)</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73" w:right="-34"/>
              <w:jc w:val="center"/>
              <w:rPr>
                <w:color w:val="000000"/>
                <w:lang w:val="uk-UA"/>
              </w:rPr>
            </w:pPr>
            <w:r w:rsidRPr="00935253">
              <w:rPr>
                <w:color w:val="000000"/>
                <w:sz w:val="22"/>
                <w:szCs w:val="22"/>
                <w:lang w:val="uk-UA"/>
              </w:rPr>
              <w:t>6.2.1</w:t>
            </w:r>
            <w:r w:rsidRPr="00935253">
              <w:rPr>
                <w:color w:val="000000"/>
                <w:sz w:val="22"/>
                <w:szCs w:val="22"/>
                <w:lang w:val="uk-UA"/>
              </w:rPr>
              <w:br/>
            </w:r>
          </w:p>
          <w:p w:rsidR="00935253" w:rsidRPr="00935253" w:rsidRDefault="00935253" w:rsidP="00935253">
            <w:pPr>
              <w:spacing w:before="120"/>
              <w:ind w:left="-73" w:right="-34"/>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яка дорівнює визначеній у пункті 6.1 Умов</w:t>
            </w: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_______________</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73" w:right="-62"/>
              <w:jc w:val="center"/>
              <w:rPr>
                <w:color w:val="000000"/>
                <w:lang w:val="uk-UA"/>
              </w:rPr>
            </w:pPr>
            <w:r w:rsidRPr="00935253">
              <w:rPr>
                <w:color w:val="000000"/>
                <w:sz w:val="22"/>
                <w:szCs w:val="22"/>
                <w:lang w:val="uk-UA"/>
              </w:rPr>
              <w:t>7</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Цільове призначення Майна</w:t>
            </w:r>
          </w:p>
          <w:p w:rsidR="00935253" w:rsidRPr="00935253" w:rsidRDefault="00935253" w:rsidP="00935253">
            <w:pPr>
              <w:spacing w:before="120"/>
              <w:jc w:val="center"/>
              <w:rPr>
                <w:color w:val="000000"/>
                <w:lang w:val="uk-UA"/>
              </w:rPr>
            </w:pPr>
            <w:r w:rsidRPr="00935253">
              <w:rPr>
                <w:color w:val="000000"/>
                <w:sz w:val="22"/>
                <w:szCs w:val="22"/>
                <w:lang w:val="uk-UA"/>
              </w:rPr>
              <w:t>(залишити одне із чотирьох формулювань пункту 7.1)</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right="-62"/>
              <w:rPr>
                <w:color w:val="000000"/>
                <w:lang w:val="uk-UA"/>
              </w:rPr>
            </w:pPr>
            <w:r w:rsidRPr="00935253">
              <w:rPr>
                <w:color w:val="000000"/>
                <w:sz w:val="22"/>
                <w:szCs w:val="22"/>
                <w:lang w:val="uk-UA"/>
              </w:rPr>
              <w:t>7.1</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lang w:val="uk-UA"/>
              </w:rPr>
            </w:pPr>
            <w:r w:rsidRPr="00935253">
              <w:rPr>
                <w:sz w:val="22"/>
                <w:szCs w:val="22"/>
                <w:lang w:val="uk-UA"/>
              </w:rPr>
              <w:t>Надання медичних послуг</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8</w:t>
            </w:r>
          </w:p>
        </w:tc>
        <w:tc>
          <w:tcPr>
            <w:tcW w:w="3225" w:type="dxa"/>
            <w:gridSpan w:val="4"/>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Графік використання (заповнюється, якщо майно передається в погодинну оренду)</w:t>
            </w:r>
          </w:p>
          <w:p w:rsidR="00935253" w:rsidRPr="00935253" w:rsidRDefault="00935253" w:rsidP="00935253">
            <w:pPr>
              <w:spacing w:before="120"/>
              <w:rPr>
                <w:color w:val="000000"/>
                <w:lang w:val="uk-UA"/>
              </w:rPr>
            </w:pPr>
          </w:p>
        </w:tc>
        <w:tc>
          <w:tcPr>
            <w:tcW w:w="6610" w:type="dxa"/>
            <w:gridSpan w:val="9"/>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w:t>
            </w:r>
          </w:p>
        </w:tc>
        <w:tc>
          <w:tcPr>
            <w:tcW w:w="9835" w:type="dxa"/>
            <w:gridSpan w:val="13"/>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Орендна плата та інші платежі</w:t>
            </w:r>
          </w:p>
          <w:p w:rsidR="00935253" w:rsidRPr="00935253" w:rsidRDefault="00935253" w:rsidP="00935253">
            <w:pPr>
              <w:spacing w:before="120"/>
              <w:jc w:val="center"/>
              <w:rPr>
                <w:color w:val="000000"/>
                <w:lang w:val="uk-UA"/>
              </w:rPr>
            </w:pPr>
            <w:r w:rsidRPr="00935253">
              <w:rPr>
                <w:color w:val="000000"/>
                <w:sz w:val="22"/>
                <w:szCs w:val="22"/>
                <w:lang w:val="uk-UA"/>
              </w:rPr>
              <w:t xml:space="preserve">(залежно від типу договору залишити одне із чотирьох </w:t>
            </w:r>
            <w:r w:rsidRPr="00935253">
              <w:rPr>
                <w:color w:val="000000"/>
                <w:sz w:val="22"/>
                <w:szCs w:val="22"/>
              </w:rPr>
              <w:br/>
            </w:r>
            <w:r w:rsidRPr="00935253">
              <w:rPr>
                <w:color w:val="000000"/>
                <w:sz w:val="22"/>
                <w:szCs w:val="22"/>
                <w:lang w:val="uk-UA"/>
              </w:rPr>
              <w:t>формулювань пункту 9.1)</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9.1</w:t>
            </w:r>
            <w:r w:rsidRPr="00935253">
              <w:rPr>
                <w:color w:val="000000"/>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Місячна орендна плата, визначена за результатами проведення аукціону</w:t>
            </w:r>
          </w:p>
        </w:tc>
        <w:tc>
          <w:tcPr>
            <w:tcW w:w="3246"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дата і реквізити протоколу електронного аукціону ________________</w:t>
            </w:r>
          </w:p>
        </w:tc>
      </w:tr>
      <w:tr w:rsidR="00935253" w:rsidRPr="00935253" w:rsidTr="00935253">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9.1</w:t>
            </w:r>
            <w:r w:rsidRPr="00935253">
              <w:rPr>
                <w:color w:val="000000"/>
                <w:sz w:val="22"/>
                <w:szCs w:val="22"/>
                <w:lang w:val="uk-UA"/>
              </w:rPr>
              <w:br/>
              <w:t>(2)</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lastRenderedPageBreak/>
              <w:t xml:space="preserve">Місячна орендна плата, визначена на підставі Методики розрахунку орендної </w:t>
            </w:r>
            <w:r w:rsidRPr="00935253">
              <w:rPr>
                <w:color w:val="000000"/>
                <w:sz w:val="22"/>
                <w:szCs w:val="22"/>
                <w:lang w:val="uk-UA"/>
              </w:rPr>
              <w:lastRenderedPageBreak/>
              <w:t>плати за державне майно, затвердженої Кабінетом Міністрів України (далі - Методика)</w:t>
            </w:r>
          </w:p>
        </w:tc>
        <w:tc>
          <w:tcPr>
            <w:tcW w:w="3246"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lastRenderedPageBreak/>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дата визначення ринкової вартості майна</w:t>
            </w:r>
          </w:p>
          <w:p w:rsidR="00935253" w:rsidRPr="00935253" w:rsidRDefault="00935253" w:rsidP="00935253">
            <w:pPr>
              <w:spacing w:before="120"/>
              <w:rPr>
                <w:color w:val="000000"/>
                <w:lang w:val="uk-UA"/>
              </w:rPr>
            </w:pPr>
            <w:r w:rsidRPr="00935253">
              <w:rPr>
                <w:color w:val="000000"/>
                <w:sz w:val="22"/>
                <w:szCs w:val="22"/>
              </w:rPr>
              <w:lastRenderedPageBreak/>
              <w:t>“</w:t>
            </w:r>
            <w:r w:rsidRPr="00935253">
              <w:rPr>
                <w:color w:val="000000"/>
                <w:sz w:val="22"/>
                <w:szCs w:val="22"/>
                <w:lang w:val="uk-UA"/>
              </w:rPr>
              <w:t>__</w:t>
            </w:r>
            <w:r w:rsidRPr="00935253">
              <w:rPr>
                <w:color w:val="000000"/>
                <w:sz w:val="22"/>
                <w:szCs w:val="22"/>
              </w:rPr>
              <w:t>”</w:t>
            </w:r>
            <w:r w:rsidRPr="00935253">
              <w:rPr>
                <w:color w:val="000000"/>
                <w:sz w:val="22"/>
                <w:szCs w:val="22"/>
                <w:lang w:val="uk-UA"/>
              </w:rPr>
              <w:t xml:space="preserve"> _____ 20__ р., що є датою визначення орендної плати за базовий місяць оренди</w:t>
            </w:r>
          </w:p>
        </w:tc>
      </w:tr>
      <w:tr w:rsidR="00935253" w:rsidRPr="00935253" w:rsidTr="00935253">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lastRenderedPageBreak/>
              <w:t>або</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9.1</w:t>
            </w:r>
            <w:r w:rsidRPr="00935253">
              <w:rPr>
                <w:color w:val="000000"/>
                <w:sz w:val="22"/>
                <w:szCs w:val="22"/>
                <w:lang w:val="uk-UA"/>
              </w:rPr>
              <w:br/>
              <w:t>(3)</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Місячна орендна плата, визначена на підставі абзацу третього частини сьомої </w:t>
            </w:r>
            <w:r w:rsidRPr="00935253">
              <w:rPr>
                <w:color w:val="000000"/>
                <w:sz w:val="22"/>
                <w:szCs w:val="22"/>
                <w:lang w:val="uk-UA"/>
              </w:rPr>
              <w:br/>
              <w:t>статті 18 Закону</w:t>
            </w:r>
          </w:p>
        </w:tc>
        <w:tc>
          <w:tcPr>
            <w:tcW w:w="3246"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останнє число місяця, за який підлягала сплаті остання місячна орендна плата, встановлена договором, що продовжується,</w:t>
            </w:r>
          </w:p>
          <w:p w:rsidR="00935253" w:rsidRPr="00935253" w:rsidRDefault="00935253" w:rsidP="00935253">
            <w:pPr>
              <w:spacing w:before="120"/>
              <w:rPr>
                <w:color w:val="000000"/>
                <w:lang w:val="uk-UA"/>
              </w:rPr>
            </w:pPr>
            <w:r w:rsidRPr="00935253">
              <w:rPr>
                <w:color w:val="000000"/>
                <w:sz w:val="22"/>
                <w:szCs w:val="22"/>
              </w:rPr>
              <w:t>“</w:t>
            </w:r>
            <w:r w:rsidRPr="00935253">
              <w:rPr>
                <w:color w:val="000000"/>
                <w:sz w:val="22"/>
                <w:szCs w:val="22"/>
                <w:lang w:val="uk-UA"/>
              </w:rPr>
              <w:t>__</w:t>
            </w:r>
            <w:r w:rsidRPr="00935253">
              <w:rPr>
                <w:color w:val="000000"/>
                <w:sz w:val="22"/>
                <w:szCs w:val="22"/>
              </w:rPr>
              <w:t>”</w:t>
            </w:r>
            <w:r w:rsidRPr="00935253">
              <w:rPr>
                <w:color w:val="000000"/>
                <w:sz w:val="22"/>
                <w:szCs w:val="22"/>
                <w:lang w:val="uk-UA"/>
              </w:rPr>
              <w:t xml:space="preserve"> _____ 20__ р., що є датою визначення орендної плати за базовий місяць оренди</w:t>
            </w:r>
          </w:p>
        </w:tc>
      </w:tr>
      <w:tr w:rsidR="00935253" w:rsidRPr="00935253" w:rsidTr="00935253">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nil"/>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9.1</w:t>
            </w:r>
            <w:r w:rsidRPr="00935253">
              <w:rPr>
                <w:color w:val="000000"/>
                <w:sz w:val="22"/>
                <w:szCs w:val="22"/>
                <w:lang w:val="uk-UA"/>
              </w:rPr>
              <w:br/>
              <w:t>(4)</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Місячна орендна плата, визначена на підставі абзацу четвертого частини сьомої статті 18 Закону</w:t>
            </w:r>
          </w:p>
        </w:tc>
        <w:tc>
          <w:tcPr>
            <w:tcW w:w="3246"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дата оцінки ринкової вартості майна</w:t>
            </w:r>
          </w:p>
          <w:p w:rsidR="00935253" w:rsidRPr="00935253" w:rsidRDefault="00935253" w:rsidP="00935253">
            <w:pPr>
              <w:spacing w:before="120"/>
              <w:rPr>
                <w:color w:val="000000"/>
                <w:lang w:val="uk-UA"/>
              </w:rPr>
            </w:pPr>
            <w:r w:rsidRPr="00935253">
              <w:rPr>
                <w:color w:val="000000"/>
                <w:sz w:val="22"/>
                <w:szCs w:val="22"/>
              </w:rPr>
              <w:t>“</w:t>
            </w:r>
            <w:r w:rsidRPr="00935253">
              <w:rPr>
                <w:color w:val="000000"/>
                <w:sz w:val="22"/>
                <w:szCs w:val="22"/>
                <w:lang w:val="uk-UA"/>
              </w:rPr>
              <w:t>__</w:t>
            </w:r>
            <w:r w:rsidRPr="00935253">
              <w:rPr>
                <w:color w:val="000000"/>
                <w:sz w:val="22"/>
                <w:szCs w:val="22"/>
              </w:rPr>
              <w:t>”</w:t>
            </w:r>
            <w:r w:rsidRPr="00935253">
              <w:rPr>
                <w:color w:val="000000"/>
                <w:sz w:val="22"/>
                <w:szCs w:val="22"/>
                <w:lang w:val="uk-UA"/>
              </w:rPr>
              <w:t xml:space="preserve"> _____ 20__ р., що є датою визначення орендної плати за базовий місяць оренди</w:t>
            </w:r>
          </w:p>
        </w:tc>
      </w:tr>
      <w:tr w:rsidR="00935253" w:rsidRPr="00935253" w:rsidTr="00935253">
        <w:trPr>
          <w:trHeight w:val="320"/>
        </w:trPr>
        <w:tc>
          <w:tcPr>
            <w:tcW w:w="770" w:type="dxa"/>
            <w:tcBorders>
              <w:top w:val="single" w:sz="4" w:space="0" w:color="000000"/>
              <w:left w:val="single" w:sz="4" w:space="0" w:color="000000"/>
              <w:bottom w:val="single" w:sz="4" w:space="0" w:color="auto"/>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9.2</w:t>
            </w:r>
          </w:p>
        </w:tc>
        <w:tc>
          <w:tcPr>
            <w:tcW w:w="3225" w:type="dxa"/>
            <w:gridSpan w:val="4"/>
            <w:tcBorders>
              <w:top w:val="single" w:sz="4" w:space="0" w:color="000000"/>
              <w:left w:val="nil"/>
              <w:bottom w:val="single" w:sz="4" w:space="0" w:color="auto"/>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Витрати на утримання орендованого Майна та надання комунальних послуг Орендарю</w:t>
            </w:r>
          </w:p>
          <w:p w:rsidR="00935253" w:rsidRPr="00935253" w:rsidRDefault="00935253" w:rsidP="00935253">
            <w:pPr>
              <w:spacing w:before="120"/>
              <w:rPr>
                <w:color w:val="000000"/>
                <w:lang w:val="uk-UA"/>
              </w:rPr>
            </w:pP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компенсуються Орендарем в порядку, передбаченому пунктом 6.5 договору </w:t>
            </w:r>
          </w:p>
        </w:tc>
      </w:tr>
      <w:tr w:rsidR="00935253" w:rsidRPr="00935253" w:rsidTr="00935253">
        <w:trPr>
          <w:trHeight w:val="320"/>
        </w:trPr>
        <w:tc>
          <w:tcPr>
            <w:tcW w:w="770" w:type="dxa"/>
            <w:tcBorders>
              <w:top w:val="single" w:sz="4" w:space="0" w:color="000000"/>
              <w:left w:val="single" w:sz="4" w:space="0" w:color="000000"/>
              <w:bottom w:val="nil"/>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10</w:t>
            </w:r>
          </w:p>
        </w:tc>
        <w:tc>
          <w:tcPr>
            <w:tcW w:w="9835" w:type="dxa"/>
            <w:gridSpan w:val="13"/>
            <w:tcBorders>
              <w:top w:val="single" w:sz="4" w:space="0" w:color="000000"/>
              <w:left w:val="nil"/>
              <w:bottom w:val="nil"/>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Розмір авансового внеску орендної плати</w:t>
            </w:r>
          </w:p>
          <w:p w:rsidR="00935253" w:rsidRPr="00935253" w:rsidRDefault="00935253" w:rsidP="00935253">
            <w:pPr>
              <w:spacing w:before="120"/>
              <w:jc w:val="center"/>
              <w:rPr>
                <w:color w:val="000000"/>
                <w:lang w:val="uk-UA"/>
              </w:rPr>
            </w:pPr>
            <w:r w:rsidRPr="00935253">
              <w:rPr>
                <w:color w:val="000000"/>
                <w:sz w:val="22"/>
                <w:szCs w:val="22"/>
                <w:lang w:val="uk-UA"/>
              </w:rPr>
              <w:t>(залежно від типу договору залишити одне із двох формулювань пункту 10.1)</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10.1</w:t>
            </w:r>
            <w:r w:rsidRPr="00935253">
              <w:rPr>
                <w:color w:val="000000"/>
                <w:sz w:val="22"/>
                <w:szCs w:val="22"/>
                <w:lang w:val="uk-UA"/>
              </w:rPr>
              <w:br/>
              <w:t>(1)</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10" w:type="dxa"/>
            <w:gridSpan w:val="9"/>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w:t>
            </w:r>
          </w:p>
          <w:p w:rsidR="00935253" w:rsidRPr="00935253" w:rsidRDefault="00935253" w:rsidP="00935253">
            <w:pPr>
              <w:spacing w:before="120"/>
              <w:ind w:left="248"/>
              <w:rPr>
                <w:color w:val="000000"/>
                <w:lang w:val="uk-UA"/>
              </w:rPr>
            </w:pPr>
          </w:p>
          <w:p w:rsidR="00935253" w:rsidRPr="00935253" w:rsidRDefault="00935253" w:rsidP="00935253">
            <w:pPr>
              <w:spacing w:before="120"/>
              <w:rPr>
                <w:color w:val="000000"/>
                <w:lang w:val="uk-UA"/>
              </w:rPr>
            </w:pPr>
            <w:r w:rsidRPr="00935253">
              <w:rPr>
                <w:color w:val="000000"/>
                <w:sz w:val="22"/>
                <w:szCs w:val="22"/>
                <w:lang w:val="uk-UA"/>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935253" w:rsidRPr="00935253" w:rsidTr="00935253">
        <w:trPr>
          <w:trHeight w:val="320"/>
        </w:trPr>
        <w:tc>
          <w:tcPr>
            <w:tcW w:w="10605" w:type="dxa"/>
            <w:gridSpan w:val="14"/>
            <w:tcBorders>
              <w:top w:val="single" w:sz="4" w:space="0" w:color="000000"/>
              <w:left w:val="single" w:sz="4" w:space="0" w:color="000000"/>
              <w:bottom w:val="single" w:sz="4" w:space="0" w:color="auto"/>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p>
        </w:tc>
      </w:tr>
      <w:tr w:rsidR="00935253" w:rsidRPr="00935253" w:rsidTr="00935253">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10.1</w:t>
            </w:r>
            <w:r w:rsidRPr="00935253">
              <w:rPr>
                <w:color w:val="000000"/>
                <w:sz w:val="22"/>
                <w:szCs w:val="22"/>
                <w:lang w:val="uk-UA"/>
              </w:rPr>
              <w:br/>
              <w:t>(2)</w:t>
            </w:r>
          </w:p>
          <w:p w:rsidR="00935253" w:rsidRPr="00935253" w:rsidRDefault="00935253" w:rsidP="00935253">
            <w:pPr>
              <w:spacing w:before="120"/>
              <w:jc w:val="center"/>
              <w:rPr>
                <w:color w:val="000000"/>
                <w:lang w:val="uk-UA"/>
              </w:rPr>
            </w:pPr>
          </w:p>
        </w:tc>
        <w:tc>
          <w:tcPr>
            <w:tcW w:w="3225" w:type="dxa"/>
            <w:gridSpan w:val="4"/>
            <w:tcBorders>
              <w:top w:val="single" w:sz="4" w:space="0" w:color="000000"/>
              <w:left w:val="nil"/>
              <w:bottom w:val="single" w:sz="4" w:space="0" w:color="auto"/>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6 (шість) місячних орендних плат, визначених за результатами проведення аукціону, якщо цей договір є договором типу 5.1(В) </w:t>
            </w:r>
            <w:r w:rsidRPr="00935253">
              <w:rPr>
                <w:color w:val="000000"/>
                <w:sz w:val="22"/>
                <w:szCs w:val="22"/>
              </w:rPr>
              <w:t>-</w:t>
            </w:r>
          </w:p>
        </w:tc>
        <w:tc>
          <w:tcPr>
            <w:tcW w:w="6610" w:type="dxa"/>
            <w:gridSpan w:val="9"/>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сума, гривень, без податку на додану вартість ____________________________________</w:t>
            </w:r>
          </w:p>
        </w:tc>
      </w:tr>
    </w:tbl>
    <w:p w:rsidR="00935253" w:rsidRPr="00935253" w:rsidRDefault="00935253" w:rsidP="00935253">
      <w:pPr>
        <w:rPr>
          <w:rFonts w:ascii="Antiqua" w:hAnsi="Antiqua"/>
          <w:sz w:val="26"/>
          <w:szCs w:val="20"/>
          <w:lang w:val="uk-UA"/>
        </w:rPr>
      </w:pPr>
    </w:p>
    <w:tbl>
      <w:tblPr>
        <w:tblW w:w="10605" w:type="dxa"/>
        <w:tblInd w:w="-601" w:type="dxa"/>
        <w:tblLayout w:type="fixed"/>
        <w:tblLook w:val="04A0"/>
      </w:tblPr>
      <w:tblGrid>
        <w:gridCol w:w="770"/>
        <w:gridCol w:w="3219"/>
        <w:gridCol w:w="6"/>
        <w:gridCol w:w="2351"/>
        <w:gridCol w:w="1240"/>
        <w:gridCol w:w="1041"/>
        <w:gridCol w:w="1978"/>
      </w:tblGrid>
      <w:tr w:rsidR="00935253" w:rsidRPr="00935253" w:rsidTr="00B119FA">
        <w:trPr>
          <w:trHeight w:val="320"/>
        </w:trPr>
        <w:tc>
          <w:tcPr>
            <w:tcW w:w="769" w:type="dxa"/>
            <w:tcBorders>
              <w:top w:val="single" w:sz="4" w:space="0" w:color="000000"/>
              <w:left w:val="single" w:sz="4" w:space="0" w:color="000000"/>
              <w:bottom w:val="single" w:sz="4" w:space="0" w:color="000000"/>
              <w:right w:val="single" w:sz="4" w:space="0" w:color="000000"/>
            </w:tcBorders>
          </w:tcPr>
          <w:p w:rsidR="00935253" w:rsidRPr="00935253" w:rsidRDefault="00935253" w:rsidP="00935253">
            <w:pPr>
              <w:spacing w:before="120"/>
              <w:jc w:val="center"/>
              <w:rPr>
                <w:color w:val="000000"/>
                <w:lang w:val="uk-UA"/>
              </w:rPr>
            </w:pPr>
          </w:p>
        </w:tc>
        <w:tc>
          <w:tcPr>
            <w:tcW w:w="3224" w:type="dxa"/>
            <w:gridSpan w:val="2"/>
            <w:tcBorders>
              <w:top w:val="single" w:sz="4" w:space="0" w:color="000000"/>
              <w:left w:val="nil"/>
              <w:bottom w:val="single" w:sz="4" w:space="0" w:color="auto"/>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Продовження за результатами проведення аукціону </w:t>
            </w:r>
            <w:r w:rsidRPr="00935253">
              <w:rPr>
                <w:color w:val="000000"/>
                <w:sz w:val="22"/>
                <w:szCs w:val="22"/>
              </w:rPr>
              <w:t>-</w:t>
            </w:r>
            <w:r w:rsidRPr="00935253">
              <w:rPr>
                <w:color w:val="000000"/>
                <w:sz w:val="22"/>
                <w:szCs w:val="22"/>
                <w:lang w:val="uk-UA"/>
              </w:rPr>
              <w:t xml:space="preserve"> і при цьому переможцем аукціону є особа інша, ніж орендар Майна станом на дату оголошення аукціону (пункт 150 Порядку)</w:t>
            </w:r>
          </w:p>
        </w:tc>
        <w:tc>
          <w:tcPr>
            <w:tcW w:w="6608" w:type="dxa"/>
            <w:gridSpan w:val="4"/>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B119FA">
        <w:trPr>
          <w:trHeight w:val="320"/>
        </w:trPr>
        <w:tc>
          <w:tcPr>
            <w:tcW w:w="769" w:type="dxa"/>
            <w:vMerge w:val="restart"/>
            <w:tcBorders>
              <w:top w:val="single" w:sz="4" w:space="0" w:color="000000"/>
              <w:left w:val="single" w:sz="4" w:space="0" w:color="000000"/>
              <w:bottom w:val="single" w:sz="4" w:space="0" w:color="auto"/>
              <w:right w:val="single" w:sz="4" w:space="0" w:color="auto"/>
            </w:tcBorders>
            <w:hideMark/>
          </w:tcPr>
          <w:p w:rsidR="00935253" w:rsidRPr="00935253" w:rsidRDefault="00935253" w:rsidP="00935253">
            <w:pPr>
              <w:spacing w:before="120"/>
              <w:jc w:val="center"/>
              <w:rPr>
                <w:color w:val="000000"/>
                <w:lang w:val="uk-UA"/>
              </w:rPr>
            </w:pPr>
            <w:r w:rsidRPr="00935253">
              <w:rPr>
                <w:color w:val="000000"/>
                <w:sz w:val="22"/>
                <w:szCs w:val="22"/>
                <w:lang w:val="uk-UA"/>
              </w:rPr>
              <w:t>11</w:t>
            </w:r>
          </w:p>
        </w:tc>
        <w:tc>
          <w:tcPr>
            <w:tcW w:w="3224" w:type="dxa"/>
            <w:gridSpan w:val="2"/>
            <w:vMerge w:val="restart"/>
            <w:tcBorders>
              <w:top w:val="single" w:sz="4" w:space="0" w:color="auto"/>
              <w:left w:val="single" w:sz="4" w:space="0" w:color="auto"/>
              <w:bottom w:val="single" w:sz="4" w:space="0" w:color="auto"/>
              <w:right w:val="single" w:sz="4" w:space="0" w:color="auto"/>
            </w:tcBorders>
            <w:hideMark/>
          </w:tcPr>
          <w:p w:rsidR="00935253" w:rsidRPr="00935253" w:rsidRDefault="00935253" w:rsidP="00935253">
            <w:pPr>
              <w:spacing w:before="120"/>
              <w:rPr>
                <w:color w:val="000000"/>
                <w:lang w:val="uk-UA"/>
              </w:rPr>
            </w:pPr>
            <w:r w:rsidRPr="00935253">
              <w:rPr>
                <w:color w:val="000000"/>
                <w:sz w:val="22"/>
                <w:szCs w:val="22"/>
                <w:lang w:val="uk-UA"/>
              </w:rPr>
              <w:t>Сума забезпечувального депозиту</w:t>
            </w:r>
          </w:p>
        </w:tc>
        <w:tc>
          <w:tcPr>
            <w:tcW w:w="6608" w:type="dxa"/>
            <w:gridSpan w:val="4"/>
            <w:tcBorders>
              <w:top w:val="single" w:sz="4" w:space="0" w:color="000000"/>
              <w:left w:val="single" w:sz="4" w:space="0" w:color="auto"/>
              <w:bottom w:val="single" w:sz="4" w:space="0" w:color="000000"/>
              <w:right w:val="single" w:sz="4" w:space="0" w:color="000000"/>
            </w:tcBorders>
            <w:hideMark/>
          </w:tcPr>
          <w:p w:rsidR="00935253" w:rsidRPr="00935253" w:rsidRDefault="00935253" w:rsidP="00935253">
            <w:pPr>
              <w:spacing w:before="120"/>
              <w:ind w:left="10"/>
              <w:rPr>
                <w:color w:val="000000"/>
                <w:lang w:val="uk-UA"/>
              </w:rPr>
            </w:pPr>
            <w:r w:rsidRPr="00935253">
              <w:rPr>
                <w:color w:val="000000"/>
                <w:sz w:val="22"/>
                <w:szCs w:val="22"/>
                <w:lang w:val="uk-UA"/>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rsidR="00935253" w:rsidRPr="00935253" w:rsidRDefault="00935253" w:rsidP="00935253">
            <w:pPr>
              <w:spacing w:before="120"/>
              <w:ind w:left="10"/>
              <w:rPr>
                <w:color w:val="000000"/>
                <w:lang w:val="uk-UA"/>
              </w:rPr>
            </w:pPr>
            <w:r w:rsidRPr="00935253">
              <w:rPr>
                <w:color w:val="000000"/>
                <w:sz w:val="22"/>
                <w:szCs w:val="22"/>
                <w:lang w:val="uk-UA"/>
              </w:rPr>
              <w:lastRenderedPageBreak/>
              <w:t xml:space="preserve">сума, гривень, без податку на додану вартість _____________ </w:t>
            </w:r>
          </w:p>
        </w:tc>
      </w:tr>
      <w:tr w:rsidR="00935253" w:rsidRPr="00935253" w:rsidTr="00B119FA">
        <w:trPr>
          <w:trHeight w:val="320"/>
        </w:trPr>
        <w:tc>
          <w:tcPr>
            <w:tcW w:w="300" w:type="dxa"/>
            <w:vMerge/>
            <w:tcBorders>
              <w:top w:val="single" w:sz="4" w:space="0" w:color="000000"/>
              <w:left w:val="single" w:sz="4" w:space="0" w:color="000000"/>
              <w:bottom w:val="single" w:sz="4" w:space="0" w:color="auto"/>
              <w:right w:val="single" w:sz="4" w:space="0" w:color="auto"/>
            </w:tcBorders>
            <w:vAlign w:val="center"/>
            <w:hideMark/>
          </w:tcPr>
          <w:p w:rsidR="00935253" w:rsidRPr="00935253" w:rsidRDefault="00935253" w:rsidP="00935253">
            <w:pPr>
              <w:rPr>
                <w:color w:val="00000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35253" w:rsidRPr="00935253" w:rsidRDefault="00935253" w:rsidP="00935253">
            <w:pPr>
              <w:rPr>
                <w:color w:val="000000"/>
                <w:lang w:val="uk-UA"/>
              </w:rPr>
            </w:pPr>
          </w:p>
        </w:tc>
        <w:tc>
          <w:tcPr>
            <w:tcW w:w="6608" w:type="dxa"/>
            <w:gridSpan w:val="4"/>
            <w:tcBorders>
              <w:top w:val="single" w:sz="4" w:space="0" w:color="000000"/>
              <w:left w:val="single" w:sz="4" w:space="0" w:color="auto"/>
              <w:bottom w:val="single" w:sz="4" w:space="0" w:color="000000"/>
              <w:right w:val="single" w:sz="4" w:space="0" w:color="000000"/>
            </w:tcBorders>
            <w:hideMark/>
          </w:tcPr>
          <w:p w:rsidR="00935253" w:rsidRPr="00935253" w:rsidRDefault="00935253" w:rsidP="00935253">
            <w:pPr>
              <w:spacing w:before="120"/>
              <w:ind w:left="10"/>
              <w:rPr>
                <w:color w:val="000000"/>
                <w:lang w:val="uk-UA"/>
              </w:rPr>
            </w:pPr>
            <w:r w:rsidRPr="00935253">
              <w:rPr>
                <w:color w:val="000000"/>
                <w:sz w:val="22"/>
                <w:szCs w:val="22"/>
                <w:lang w:val="uk-UA"/>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rsidR="00935253" w:rsidRPr="00935253" w:rsidRDefault="00935253" w:rsidP="00935253">
            <w:pPr>
              <w:spacing w:before="120"/>
              <w:ind w:left="10"/>
              <w:rPr>
                <w:color w:val="000000"/>
                <w:lang w:val="uk-UA"/>
              </w:rPr>
            </w:pPr>
            <w:r w:rsidRPr="00935253">
              <w:rPr>
                <w:color w:val="000000"/>
                <w:sz w:val="22"/>
                <w:szCs w:val="22"/>
                <w:lang w:val="uk-UA"/>
              </w:rPr>
              <w:t>сума, гривень, без податку на додану вартість _____________.</w:t>
            </w:r>
          </w:p>
        </w:tc>
      </w:tr>
      <w:tr w:rsidR="00935253" w:rsidRPr="00935253" w:rsidTr="00935253">
        <w:trPr>
          <w:trHeight w:val="432"/>
        </w:trPr>
        <w:tc>
          <w:tcPr>
            <w:tcW w:w="769" w:type="dxa"/>
            <w:tcBorders>
              <w:top w:val="single" w:sz="4" w:space="0" w:color="auto"/>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en-US"/>
              </w:rPr>
            </w:pPr>
            <w:r w:rsidRPr="00935253">
              <w:rPr>
                <w:color w:val="000000"/>
                <w:sz w:val="22"/>
                <w:szCs w:val="22"/>
                <w:lang w:val="uk-UA"/>
              </w:rPr>
              <w:t>12</w:t>
            </w:r>
          </w:p>
        </w:tc>
        <w:tc>
          <w:tcPr>
            <w:tcW w:w="9832" w:type="dxa"/>
            <w:gridSpan w:val="6"/>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ind w:left="248"/>
              <w:jc w:val="center"/>
              <w:rPr>
                <w:color w:val="000000"/>
                <w:lang w:val="uk-UA"/>
              </w:rPr>
            </w:pPr>
            <w:r w:rsidRPr="00935253">
              <w:rPr>
                <w:color w:val="000000"/>
                <w:sz w:val="22"/>
                <w:szCs w:val="22"/>
                <w:lang w:val="uk-UA"/>
              </w:rPr>
              <w:t>Строк договору</w:t>
            </w:r>
          </w:p>
          <w:p w:rsidR="00935253" w:rsidRPr="00935253" w:rsidRDefault="00935253" w:rsidP="00935253">
            <w:pPr>
              <w:spacing w:before="120"/>
              <w:ind w:left="248"/>
              <w:jc w:val="center"/>
              <w:rPr>
                <w:color w:val="000000"/>
                <w:lang w:val="uk-UA"/>
              </w:rPr>
            </w:pPr>
            <w:r w:rsidRPr="00935253">
              <w:rPr>
                <w:color w:val="000000"/>
                <w:sz w:val="22"/>
                <w:szCs w:val="22"/>
                <w:lang w:val="uk-UA"/>
              </w:rPr>
              <w:t>(залишити одне із трьох формулювань пункту 12.1)</w:t>
            </w:r>
          </w:p>
        </w:tc>
      </w:tr>
      <w:tr w:rsidR="00935253" w:rsidRPr="00935253" w:rsidTr="00935253">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12.1</w:t>
            </w:r>
            <w:r w:rsidRPr="00935253">
              <w:rPr>
                <w:color w:val="000000"/>
                <w:sz w:val="22"/>
                <w:szCs w:val="22"/>
                <w:lang w:val="uk-UA"/>
              </w:rPr>
              <w:br/>
              <w:t>(1)</w:t>
            </w:r>
          </w:p>
          <w:p w:rsidR="00935253" w:rsidRPr="00935253" w:rsidRDefault="00935253" w:rsidP="00935253">
            <w:pPr>
              <w:spacing w:before="120"/>
              <w:jc w:val="center"/>
              <w:rPr>
                <w:color w:val="000000"/>
                <w:lang w:val="uk-UA"/>
              </w:rPr>
            </w:pPr>
          </w:p>
        </w:tc>
        <w:tc>
          <w:tcPr>
            <w:tcW w:w="9832" w:type="dxa"/>
            <w:gridSpan w:val="6"/>
            <w:tcBorders>
              <w:top w:val="single" w:sz="4" w:space="0" w:color="000000"/>
              <w:left w:val="nil"/>
              <w:bottom w:val="single" w:sz="4" w:space="0" w:color="000000"/>
              <w:right w:val="single" w:sz="4" w:space="0" w:color="000000"/>
            </w:tcBorders>
          </w:tcPr>
          <w:p w:rsidR="00935253" w:rsidRPr="00935253" w:rsidRDefault="00935253" w:rsidP="00935253">
            <w:pPr>
              <w:spacing w:before="120"/>
              <w:ind w:left="-35"/>
              <w:jc w:val="center"/>
              <w:rPr>
                <w:color w:val="000000"/>
                <w:lang w:val="uk-UA"/>
              </w:rPr>
            </w:pPr>
          </w:p>
          <w:p w:rsidR="00935253" w:rsidRPr="00935253" w:rsidRDefault="00935253" w:rsidP="00935253">
            <w:pPr>
              <w:spacing w:before="120"/>
              <w:ind w:left="-35"/>
              <w:jc w:val="center"/>
              <w:rPr>
                <w:color w:val="000000"/>
                <w:lang w:val="uk-UA"/>
              </w:rPr>
            </w:pPr>
            <w:r w:rsidRPr="00935253">
              <w:rPr>
                <w:color w:val="000000"/>
                <w:sz w:val="22"/>
                <w:szCs w:val="22"/>
                <w:lang w:val="uk-UA"/>
              </w:rPr>
              <w:t>____________ років (місяців, днів) з дати набрання чинності цим договором</w:t>
            </w:r>
          </w:p>
        </w:tc>
      </w:tr>
      <w:tr w:rsidR="00935253" w:rsidRPr="00935253" w:rsidTr="00935253">
        <w:trPr>
          <w:trHeight w:val="320"/>
        </w:trPr>
        <w:tc>
          <w:tcPr>
            <w:tcW w:w="769" w:type="dxa"/>
            <w:tcBorders>
              <w:top w:val="single" w:sz="4" w:space="0" w:color="000000"/>
              <w:left w:val="single" w:sz="4" w:space="0" w:color="000000"/>
              <w:bottom w:val="single" w:sz="4" w:space="0" w:color="000000"/>
              <w:right w:val="single" w:sz="4" w:space="0" w:color="000000"/>
            </w:tcBorders>
          </w:tcPr>
          <w:p w:rsidR="00935253" w:rsidRPr="00935253" w:rsidRDefault="00935253" w:rsidP="00935253">
            <w:pPr>
              <w:spacing w:before="120"/>
              <w:jc w:val="center"/>
              <w:rPr>
                <w:color w:val="000000"/>
                <w:lang w:val="uk-UA"/>
              </w:rPr>
            </w:pPr>
          </w:p>
        </w:tc>
        <w:tc>
          <w:tcPr>
            <w:tcW w:w="9832" w:type="dxa"/>
            <w:gridSpan w:val="6"/>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35"/>
              <w:jc w:val="center"/>
              <w:rPr>
                <w:color w:val="000000"/>
                <w:vertAlign w:val="superscript"/>
                <w:lang w:val="uk-UA"/>
              </w:rPr>
            </w:pPr>
            <w:r w:rsidRPr="00935253">
              <w:rPr>
                <w:color w:val="000000"/>
                <w:sz w:val="22"/>
                <w:szCs w:val="22"/>
                <w:lang w:val="uk-UA"/>
              </w:rPr>
              <w:t>або</w:t>
            </w:r>
            <w:r w:rsidRPr="00935253">
              <w:rPr>
                <w:color w:val="000000"/>
                <w:sz w:val="22"/>
                <w:szCs w:val="22"/>
                <w:vertAlign w:val="superscript"/>
                <w:lang w:val="uk-UA"/>
              </w:rPr>
              <w:t>2</w:t>
            </w:r>
          </w:p>
        </w:tc>
      </w:tr>
      <w:tr w:rsidR="00935253" w:rsidRPr="00935253" w:rsidTr="00935253">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12.1</w:t>
            </w:r>
            <w:r w:rsidRPr="00935253">
              <w:rPr>
                <w:color w:val="000000"/>
                <w:sz w:val="22"/>
                <w:szCs w:val="22"/>
                <w:lang w:val="uk-UA"/>
              </w:rPr>
              <w:br/>
              <w:t>(2)</w:t>
            </w:r>
          </w:p>
          <w:p w:rsidR="00935253" w:rsidRPr="00935253" w:rsidRDefault="00935253" w:rsidP="00935253">
            <w:pPr>
              <w:spacing w:before="120"/>
              <w:jc w:val="center"/>
              <w:rPr>
                <w:color w:val="000000"/>
                <w:lang w:val="uk-UA"/>
              </w:rPr>
            </w:pPr>
          </w:p>
        </w:tc>
        <w:tc>
          <w:tcPr>
            <w:tcW w:w="3218"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ind w:left="-35"/>
              <w:rPr>
                <w:color w:val="000000"/>
                <w:lang w:val="uk-UA"/>
              </w:rPr>
            </w:pPr>
            <w:r w:rsidRPr="00935253">
              <w:rPr>
                <w:color w:val="000000"/>
                <w:sz w:val="22"/>
                <w:szCs w:val="22"/>
                <w:lang w:val="uk-UA"/>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4" w:type="dxa"/>
            <w:gridSpan w:val="5"/>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935253" w:rsidRPr="00935253" w:rsidRDefault="00935253" w:rsidP="00935253">
            <w:pPr>
              <w:spacing w:before="120"/>
              <w:rPr>
                <w:color w:val="000000"/>
              </w:rPr>
            </w:pPr>
            <w:r w:rsidRPr="00935253">
              <w:rPr>
                <w:color w:val="000000"/>
                <w:sz w:val="22"/>
                <w:szCs w:val="22"/>
                <w:lang w:val="uk-UA"/>
              </w:rPr>
              <w:t xml:space="preserve">дата </w:t>
            </w:r>
            <w:r w:rsidRPr="00935253">
              <w:rPr>
                <w:color w:val="000000"/>
                <w:sz w:val="22"/>
                <w:szCs w:val="22"/>
              </w:rPr>
              <w:t>“</w:t>
            </w:r>
            <w:r w:rsidRPr="00935253">
              <w:rPr>
                <w:color w:val="000000"/>
                <w:sz w:val="22"/>
                <w:szCs w:val="22"/>
                <w:lang w:val="uk-UA"/>
              </w:rPr>
              <w:t>___</w:t>
            </w:r>
            <w:r w:rsidRPr="00935253">
              <w:rPr>
                <w:color w:val="000000"/>
                <w:sz w:val="22"/>
                <w:szCs w:val="22"/>
              </w:rPr>
              <w:t>”</w:t>
            </w:r>
            <w:r w:rsidRPr="00935253">
              <w:rPr>
                <w:color w:val="000000"/>
                <w:sz w:val="22"/>
                <w:szCs w:val="22"/>
                <w:lang w:val="uk-UA"/>
              </w:rPr>
              <w:t xml:space="preserve"> ___________ 20__ р., номер ______, назва органу, що прийняв рішення ______________________________</w:t>
            </w:r>
          </w:p>
        </w:tc>
      </w:tr>
      <w:tr w:rsidR="00935253" w:rsidRPr="00935253" w:rsidTr="00935253">
        <w:trPr>
          <w:trHeight w:val="359"/>
        </w:trPr>
        <w:tc>
          <w:tcPr>
            <w:tcW w:w="10601" w:type="dxa"/>
            <w:gridSpan w:val="7"/>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або</w:t>
            </w:r>
            <w:r w:rsidRPr="00935253">
              <w:rPr>
                <w:color w:val="000000"/>
                <w:sz w:val="22"/>
                <w:szCs w:val="22"/>
                <w:vertAlign w:val="superscript"/>
                <w:lang w:val="uk-UA"/>
              </w:rPr>
              <w:t>3</w:t>
            </w:r>
          </w:p>
        </w:tc>
      </w:tr>
      <w:tr w:rsidR="00935253" w:rsidRPr="00935253" w:rsidTr="00935253">
        <w:trPr>
          <w:trHeight w:val="359"/>
        </w:trPr>
        <w:tc>
          <w:tcPr>
            <w:tcW w:w="769" w:type="dxa"/>
            <w:tcBorders>
              <w:top w:val="single" w:sz="4" w:space="0" w:color="000000"/>
              <w:left w:val="single" w:sz="4" w:space="0" w:color="000000"/>
              <w:bottom w:val="single" w:sz="4" w:space="0" w:color="auto"/>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12.1</w:t>
            </w:r>
            <w:r w:rsidRPr="00935253">
              <w:rPr>
                <w:color w:val="000000"/>
                <w:sz w:val="22"/>
                <w:szCs w:val="22"/>
                <w:lang w:val="uk-UA"/>
              </w:rPr>
              <w:br/>
              <w:t>(3)</w:t>
            </w:r>
          </w:p>
        </w:tc>
        <w:tc>
          <w:tcPr>
            <w:tcW w:w="9832" w:type="dxa"/>
            <w:gridSpan w:val="6"/>
            <w:tcBorders>
              <w:top w:val="single" w:sz="4" w:space="0" w:color="000000"/>
              <w:left w:val="nil"/>
              <w:bottom w:val="single" w:sz="4" w:space="0" w:color="auto"/>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 xml:space="preserve">Цей договір діє до </w:t>
            </w:r>
            <w:r w:rsidRPr="00935253">
              <w:rPr>
                <w:color w:val="000000"/>
                <w:sz w:val="22"/>
                <w:szCs w:val="22"/>
              </w:rPr>
              <w:t>“</w:t>
            </w:r>
            <w:r w:rsidRPr="00935253">
              <w:rPr>
                <w:color w:val="000000"/>
                <w:sz w:val="22"/>
                <w:szCs w:val="22"/>
                <w:lang w:val="uk-UA"/>
              </w:rPr>
              <w:t>___</w:t>
            </w:r>
            <w:r w:rsidRPr="00935253">
              <w:rPr>
                <w:color w:val="000000"/>
                <w:sz w:val="22"/>
                <w:szCs w:val="22"/>
              </w:rPr>
              <w:t>”</w:t>
            </w:r>
            <w:r w:rsidRPr="00935253">
              <w:rPr>
                <w:color w:val="000000"/>
                <w:sz w:val="22"/>
                <w:szCs w:val="22"/>
                <w:lang w:val="uk-UA"/>
              </w:rPr>
              <w:t xml:space="preserve"> ____________ 20__р. включно</w:t>
            </w:r>
          </w:p>
        </w:tc>
      </w:tr>
      <w:tr w:rsidR="00935253" w:rsidRPr="00935253" w:rsidTr="00935253">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13</w:t>
            </w:r>
          </w:p>
        </w:tc>
        <w:tc>
          <w:tcPr>
            <w:tcW w:w="3224" w:type="dxa"/>
            <w:gridSpan w:val="2"/>
            <w:tcBorders>
              <w:top w:val="single" w:sz="4" w:space="0" w:color="auto"/>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Згода на суборенду</w:t>
            </w:r>
            <w:r w:rsidRPr="00935253">
              <w:rPr>
                <w:color w:val="000000"/>
                <w:sz w:val="22"/>
                <w:szCs w:val="22"/>
                <w:vertAlign w:val="superscript"/>
                <w:lang w:val="uk-UA"/>
              </w:rPr>
              <w:t>4</w:t>
            </w:r>
          </w:p>
        </w:tc>
        <w:tc>
          <w:tcPr>
            <w:tcW w:w="6608" w:type="dxa"/>
            <w:gridSpan w:val="4"/>
            <w:tcBorders>
              <w:top w:val="single" w:sz="4" w:space="0" w:color="auto"/>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Орендодавець _____________________ згоду на передачу майна в </w:t>
            </w:r>
          </w:p>
          <w:p w:rsidR="00935253" w:rsidRPr="00935253" w:rsidRDefault="00935253" w:rsidP="00935253">
            <w:pPr>
              <w:rPr>
                <w:color w:val="000000"/>
                <w:sz w:val="20"/>
                <w:szCs w:val="20"/>
                <w:lang w:val="uk-UA"/>
              </w:rPr>
            </w:pPr>
            <w:r w:rsidRPr="00935253">
              <w:rPr>
                <w:color w:val="000000"/>
                <w:sz w:val="20"/>
                <w:szCs w:val="20"/>
                <w:lang w:val="uk-UA"/>
              </w:rPr>
              <w:t xml:space="preserve">                                    (</w:t>
            </w:r>
            <w:r w:rsidRPr="00935253">
              <w:rPr>
                <w:color w:val="000000"/>
                <w:sz w:val="20"/>
                <w:szCs w:val="20"/>
              </w:rPr>
              <w:t>надав/не надав</w:t>
            </w:r>
            <w:r w:rsidRPr="00935253">
              <w:rPr>
                <w:color w:val="000000"/>
                <w:sz w:val="20"/>
                <w:szCs w:val="20"/>
                <w:lang w:val="uk-UA"/>
              </w:rPr>
              <w:t>)</w:t>
            </w:r>
          </w:p>
          <w:p w:rsidR="00935253" w:rsidRPr="00935253" w:rsidRDefault="00935253" w:rsidP="00935253">
            <w:pPr>
              <w:rPr>
                <w:color w:val="000000"/>
                <w:lang w:val="uk-UA"/>
              </w:rPr>
            </w:pPr>
            <w:r w:rsidRPr="00935253">
              <w:rPr>
                <w:color w:val="000000"/>
                <w:sz w:val="22"/>
                <w:szCs w:val="22"/>
                <w:lang w:val="uk-UA"/>
              </w:rPr>
              <w:t>суборенду згідно з оголошенням про передачу майна в оренду</w:t>
            </w:r>
          </w:p>
        </w:tc>
      </w:tr>
      <w:tr w:rsidR="00935253" w:rsidRPr="00935253" w:rsidTr="00935253">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14</w:t>
            </w:r>
          </w:p>
        </w:tc>
        <w:tc>
          <w:tcPr>
            <w:tcW w:w="3224" w:type="dxa"/>
            <w:gridSpan w:val="2"/>
            <w:vMerge w:val="restart"/>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Додаткові умови оренди</w:t>
            </w:r>
          </w:p>
        </w:tc>
        <w:tc>
          <w:tcPr>
            <w:tcW w:w="6608"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ind w:left="720"/>
              <w:rPr>
                <w:color w:val="000000"/>
                <w:lang w:val="uk-UA"/>
              </w:rPr>
            </w:pPr>
            <w:r w:rsidRPr="00935253">
              <w:rPr>
                <w:color w:val="000000"/>
                <w:sz w:val="22"/>
                <w:szCs w:val="22"/>
                <w:lang w:val="uk-UA"/>
              </w:rPr>
              <w:t xml:space="preserve"> (вказати усі додаткові умови)</w:t>
            </w:r>
          </w:p>
        </w:tc>
      </w:tr>
      <w:tr w:rsidR="00935253" w:rsidRPr="00935253" w:rsidTr="00935253">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35253" w:rsidRPr="00935253" w:rsidRDefault="00935253" w:rsidP="00935253">
            <w:pPr>
              <w:rPr>
                <w:color w:val="000000"/>
                <w:lang w:val="uk-UA"/>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35253" w:rsidRPr="00935253" w:rsidRDefault="00935253" w:rsidP="00935253">
            <w:pPr>
              <w:rPr>
                <w:color w:val="000000"/>
                <w:lang w:val="uk-UA"/>
              </w:rPr>
            </w:pPr>
          </w:p>
        </w:tc>
        <w:tc>
          <w:tcPr>
            <w:tcW w:w="6608" w:type="dxa"/>
            <w:gridSpan w:val="4"/>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встановлені рішенням уповноваженого органу відповідно до рішення такого органу</w:t>
            </w:r>
          </w:p>
          <w:p w:rsidR="00935253" w:rsidRPr="00935253" w:rsidRDefault="00935253" w:rsidP="00935253">
            <w:pPr>
              <w:spacing w:before="120"/>
              <w:rPr>
                <w:color w:val="000000"/>
                <w:lang w:val="uk-UA"/>
              </w:rPr>
            </w:pPr>
            <w:r w:rsidRPr="00935253">
              <w:rPr>
                <w:color w:val="000000"/>
                <w:sz w:val="22"/>
                <w:szCs w:val="22"/>
                <w:lang w:val="uk-UA"/>
              </w:rPr>
              <w:t>уповноважений орган</w:t>
            </w:r>
          </w:p>
          <w:p w:rsidR="00935253" w:rsidRPr="00935253" w:rsidRDefault="00935253" w:rsidP="00935253">
            <w:pPr>
              <w:spacing w:before="120"/>
              <w:rPr>
                <w:color w:val="000000"/>
                <w:lang w:val="uk-UA"/>
              </w:rPr>
            </w:pPr>
            <w:r w:rsidRPr="00935253">
              <w:rPr>
                <w:color w:val="000000"/>
                <w:sz w:val="22"/>
                <w:szCs w:val="22"/>
                <w:lang w:val="uk-UA"/>
              </w:rPr>
              <w:t>дата і номер рішення уповноваженого органу</w:t>
            </w:r>
          </w:p>
        </w:tc>
      </w:tr>
      <w:tr w:rsidR="00935253" w:rsidRPr="00935253" w:rsidTr="00935253">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15</w:t>
            </w:r>
          </w:p>
        </w:tc>
        <w:tc>
          <w:tcPr>
            <w:tcW w:w="3224" w:type="dxa"/>
            <w:gridSpan w:val="2"/>
            <w:vMerge w:val="restart"/>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Банківські реквізити для сплати орендної плати та інших платежів відповідно до цього договору</w:t>
            </w:r>
          </w:p>
        </w:tc>
        <w:tc>
          <w:tcPr>
            <w:tcW w:w="2350"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Балансоутримувача</w:t>
            </w:r>
          </w:p>
        </w:tc>
        <w:tc>
          <w:tcPr>
            <w:tcW w:w="2281" w:type="dxa"/>
            <w:gridSpan w:val="2"/>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 xml:space="preserve">державного бюджету </w:t>
            </w:r>
          </w:p>
        </w:tc>
        <w:tc>
          <w:tcPr>
            <w:tcW w:w="1977" w:type="dxa"/>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Орендодавця</w:t>
            </w:r>
          </w:p>
        </w:tc>
      </w:tr>
      <w:tr w:rsidR="00935253" w:rsidRPr="00935253" w:rsidTr="00935253">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35253" w:rsidRPr="00935253" w:rsidRDefault="00935253" w:rsidP="00935253">
            <w:pPr>
              <w:rPr>
                <w:color w:val="000000"/>
                <w:lang w:val="uk-UA"/>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935253" w:rsidRPr="00935253" w:rsidRDefault="00935253" w:rsidP="00935253">
            <w:pPr>
              <w:rPr>
                <w:color w:val="000000"/>
                <w:lang w:val="uk-UA"/>
              </w:rPr>
            </w:pPr>
          </w:p>
        </w:tc>
        <w:tc>
          <w:tcPr>
            <w:tcW w:w="2350"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2281" w:type="dxa"/>
            <w:gridSpan w:val="2"/>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c>
          <w:tcPr>
            <w:tcW w:w="1977" w:type="dxa"/>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p>
        </w:tc>
      </w:tr>
      <w:tr w:rsidR="00935253" w:rsidRPr="00935253" w:rsidTr="00935253">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16</w:t>
            </w:r>
          </w:p>
        </w:tc>
        <w:tc>
          <w:tcPr>
            <w:tcW w:w="3224" w:type="dxa"/>
            <w:gridSpan w:val="2"/>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Співвідношення розподілу орендної плати станом на дату укладення договору</w:t>
            </w:r>
          </w:p>
        </w:tc>
        <w:tc>
          <w:tcPr>
            <w:tcW w:w="3590" w:type="dxa"/>
            <w:gridSpan w:val="2"/>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Балансоутримувачу ___ відсотків  суми орендної плати</w:t>
            </w:r>
          </w:p>
        </w:tc>
        <w:tc>
          <w:tcPr>
            <w:tcW w:w="3018" w:type="dxa"/>
            <w:gridSpan w:val="2"/>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державному бюджету ___ відсотків суми орендної плати</w:t>
            </w:r>
          </w:p>
          <w:p w:rsidR="00935253" w:rsidRPr="00935253" w:rsidRDefault="00935253" w:rsidP="00935253">
            <w:pPr>
              <w:spacing w:before="120"/>
              <w:rPr>
                <w:color w:val="000000"/>
                <w:lang w:val="uk-UA"/>
              </w:rPr>
            </w:pPr>
          </w:p>
        </w:tc>
      </w:tr>
      <w:tr w:rsidR="00935253" w:rsidRPr="00935253" w:rsidTr="00935253">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5253" w:rsidRPr="00935253" w:rsidRDefault="00935253" w:rsidP="00935253">
            <w:pPr>
              <w:spacing w:before="120"/>
              <w:jc w:val="center"/>
              <w:rPr>
                <w:color w:val="000000"/>
                <w:lang w:val="uk-UA"/>
              </w:rPr>
            </w:pPr>
            <w:r w:rsidRPr="00935253">
              <w:rPr>
                <w:color w:val="000000"/>
                <w:sz w:val="22"/>
                <w:szCs w:val="22"/>
                <w:lang w:val="uk-UA"/>
              </w:rPr>
              <w:t>17</w:t>
            </w:r>
            <w:r w:rsidRPr="00935253">
              <w:rPr>
                <w:color w:val="000000"/>
                <w:sz w:val="22"/>
                <w:szCs w:val="22"/>
                <w:vertAlign w:val="superscript"/>
                <w:lang w:val="uk-UA"/>
              </w:rPr>
              <w:t>5</w:t>
            </w:r>
          </w:p>
        </w:tc>
        <w:tc>
          <w:tcPr>
            <w:tcW w:w="3224" w:type="dxa"/>
            <w:gridSpan w:val="2"/>
            <w:tcBorders>
              <w:top w:val="single" w:sz="4" w:space="0" w:color="000000"/>
              <w:left w:val="nil"/>
              <w:bottom w:val="single" w:sz="4" w:space="0" w:color="000000"/>
              <w:right w:val="single" w:sz="4" w:space="0" w:color="000000"/>
            </w:tcBorders>
          </w:tcPr>
          <w:p w:rsidR="00935253" w:rsidRPr="00935253" w:rsidRDefault="00935253" w:rsidP="00935253">
            <w:pPr>
              <w:spacing w:before="120"/>
              <w:rPr>
                <w:color w:val="000000"/>
                <w:lang w:val="uk-UA"/>
              </w:rPr>
            </w:pPr>
            <w:r w:rsidRPr="00935253">
              <w:rPr>
                <w:color w:val="000000"/>
                <w:sz w:val="22"/>
                <w:szCs w:val="22"/>
                <w:lang w:val="uk-UA"/>
              </w:rPr>
              <w:t>Дата заяви Орендаря про продовження договору оренди, поданої Орендодавцю:</w:t>
            </w:r>
          </w:p>
          <w:p w:rsidR="00935253" w:rsidRPr="00935253" w:rsidRDefault="00935253" w:rsidP="00935253">
            <w:pPr>
              <w:spacing w:before="120"/>
              <w:rPr>
                <w:color w:val="000000"/>
                <w:lang w:val="uk-UA"/>
              </w:rPr>
            </w:pPr>
            <w:r w:rsidRPr="00935253">
              <w:rPr>
                <w:color w:val="000000"/>
                <w:sz w:val="22"/>
                <w:szCs w:val="22"/>
                <w:lang w:val="en-US"/>
              </w:rPr>
              <w:t>“</w:t>
            </w:r>
            <w:r w:rsidRPr="00935253">
              <w:rPr>
                <w:color w:val="000000"/>
                <w:sz w:val="22"/>
                <w:szCs w:val="22"/>
                <w:lang w:val="uk-UA"/>
              </w:rPr>
              <w:t>__</w:t>
            </w:r>
            <w:r w:rsidRPr="00935253">
              <w:rPr>
                <w:color w:val="000000"/>
                <w:sz w:val="22"/>
                <w:szCs w:val="22"/>
                <w:lang w:val="en-US"/>
              </w:rPr>
              <w:t>”</w:t>
            </w:r>
            <w:r w:rsidRPr="00935253">
              <w:rPr>
                <w:color w:val="000000"/>
                <w:sz w:val="22"/>
                <w:szCs w:val="22"/>
                <w:lang w:val="uk-UA"/>
              </w:rPr>
              <w:t>___________20__р.</w:t>
            </w:r>
          </w:p>
          <w:p w:rsidR="00935253" w:rsidRPr="00935253" w:rsidRDefault="00935253" w:rsidP="00935253">
            <w:pPr>
              <w:spacing w:before="120"/>
              <w:rPr>
                <w:color w:val="000000"/>
                <w:lang w:val="uk-UA"/>
              </w:rPr>
            </w:pPr>
          </w:p>
        </w:tc>
        <w:tc>
          <w:tcPr>
            <w:tcW w:w="3590" w:type="dxa"/>
            <w:gridSpan w:val="2"/>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ind w:right="-118"/>
              <w:rPr>
                <w:color w:val="000000"/>
                <w:lang w:val="uk-UA"/>
              </w:rPr>
            </w:pPr>
            <w:r w:rsidRPr="00935253">
              <w:rPr>
                <w:color w:val="000000"/>
                <w:sz w:val="22"/>
                <w:szCs w:val="22"/>
                <w:lang w:val="uk-UA"/>
              </w:rPr>
              <w:t>дата і вихідний номер довідки Балансоутримувача, передбаченої частиною шостою статті 18 Закону</w:t>
            </w:r>
          </w:p>
          <w:p w:rsidR="00935253" w:rsidRPr="00935253" w:rsidRDefault="00935253" w:rsidP="00935253">
            <w:pPr>
              <w:spacing w:before="120"/>
              <w:rPr>
                <w:color w:val="000000"/>
                <w:lang w:val="uk-UA"/>
              </w:rPr>
            </w:pPr>
            <w:r w:rsidRPr="00935253">
              <w:rPr>
                <w:color w:val="000000"/>
                <w:sz w:val="22"/>
                <w:szCs w:val="22"/>
              </w:rPr>
              <w:t>“</w:t>
            </w:r>
            <w:r w:rsidRPr="00935253">
              <w:rPr>
                <w:color w:val="000000"/>
                <w:sz w:val="22"/>
                <w:szCs w:val="22"/>
                <w:lang w:val="uk-UA"/>
              </w:rPr>
              <w:t>__</w:t>
            </w:r>
            <w:r w:rsidRPr="00935253">
              <w:rPr>
                <w:color w:val="000000"/>
                <w:sz w:val="22"/>
                <w:szCs w:val="22"/>
              </w:rPr>
              <w:t>”</w:t>
            </w:r>
            <w:r w:rsidRPr="00935253">
              <w:rPr>
                <w:color w:val="000000"/>
                <w:sz w:val="22"/>
                <w:szCs w:val="22"/>
                <w:lang w:val="uk-UA"/>
              </w:rPr>
              <w:t>___________20__р.</w:t>
            </w:r>
          </w:p>
          <w:p w:rsidR="00935253" w:rsidRPr="00935253" w:rsidRDefault="00935253" w:rsidP="00935253">
            <w:pPr>
              <w:spacing w:before="120"/>
              <w:rPr>
                <w:color w:val="000000"/>
                <w:lang w:val="uk-UA"/>
              </w:rPr>
            </w:pPr>
            <w:r w:rsidRPr="00935253">
              <w:rPr>
                <w:color w:val="000000"/>
                <w:sz w:val="22"/>
                <w:szCs w:val="22"/>
                <w:lang w:val="uk-UA"/>
              </w:rPr>
              <w:t>№ __________________________</w:t>
            </w:r>
          </w:p>
        </w:tc>
        <w:tc>
          <w:tcPr>
            <w:tcW w:w="3018" w:type="dxa"/>
            <w:gridSpan w:val="2"/>
            <w:tcBorders>
              <w:top w:val="single" w:sz="4" w:space="0" w:color="000000"/>
              <w:left w:val="nil"/>
              <w:bottom w:val="single" w:sz="4" w:space="0" w:color="000000"/>
              <w:right w:val="single" w:sz="4" w:space="0" w:color="000000"/>
            </w:tcBorders>
            <w:hideMark/>
          </w:tcPr>
          <w:p w:rsidR="00935253" w:rsidRPr="00935253" w:rsidRDefault="00935253" w:rsidP="00935253">
            <w:pPr>
              <w:spacing w:before="120"/>
              <w:rPr>
                <w:color w:val="000000"/>
                <w:lang w:val="uk-UA"/>
              </w:rPr>
            </w:pPr>
            <w:r w:rsidRPr="00935253">
              <w:rPr>
                <w:color w:val="000000"/>
                <w:sz w:val="22"/>
                <w:szCs w:val="22"/>
                <w:lang w:val="uk-UA"/>
              </w:rPr>
              <w:t>дата і номер рішення (наказу) Орендодавця про продовження договору оренди</w:t>
            </w:r>
          </w:p>
          <w:p w:rsidR="00935253" w:rsidRPr="00935253" w:rsidRDefault="00935253" w:rsidP="00935253">
            <w:pPr>
              <w:spacing w:before="120"/>
              <w:rPr>
                <w:color w:val="000000"/>
                <w:lang w:val="uk-UA"/>
              </w:rPr>
            </w:pPr>
            <w:r w:rsidRPr="00935253">
              <w:rPr>
                <w:color w:val="000000"/>
                <w:sz w:val="22"/>
                <w:szCs w:val="22"/>
              </w:rPr>
              <w:t>“</w:t>
            </w:r>
            <w:r w:rsidRPr="00935253">
              <w:rPr>
                <w:color w:val="000000"/>
                <w:sz w:val="22"/>
                <w:szCs w:val="22"/>
                <w:lang w:val="uk-UA"/>
              </w:rPr>
              <w:t>__</w:t>
            </w:r>
            <w:r w:rsidRPr="00935253">
              <w:rPr>
                <w:color w:val="000000"/>
                <w:sz w:val="22"/>
                <w:szCs w:val="22"/>
              </w:rPr>
              <w:t>”</w:t>
            </w:r>
            <w:r w:rsidRPr="00935253">
              <w:rPr>
                <w:color w:val="000000"/>
                <w:sz w:val="22"/>
                <w:szCs w:val="22"/>
                <w:lang w:val="uk-UA"/>
              </w:rPr>
              <w:t>___________20__р.</w:t>
            </w:r>
          </w:p>
          <w:p w:rsidR="00935253" w:rsidRPr="00935253" w:rsidRDefault="00935253" w:rsidP="00935253">
            <w:pPr>
              <w:spacing w:before="120"/>
              <w:rPr>
                <w:color w:val="000000"/>
                <w:lang w:val="uk-UA"/>
              </w:rPr>
            </w:pPr>
            <w:r w:rsidRPr="00935253">
              <w:rPr>
                <w:color w:val="000000"/>
                <w:sz w:val="22"/>
                <w:szCs w:val="22"/>
                <w:lang w:val="uk-UA"/>
              </w:rPr>
              <w:t>№ __________________</w:t>
            </w:r>
          </w:p>
        </w:tc>
      </w:tr>
    </w:tbl>
    <w:p w:rsidR="00935253" w:rsidRPr="00935253" w:rsidRDefault="00935253" w:rsidP="00935253">
      <w:pPr>
        <w:jc w:val="center"/>
        <w:rPr>
          <w:b/>
          <w:color w:val="000000"/>
          <w:sz w:val="28"/>
          <w:szCs w:val="28"/>
          <w:lang w:val="uk-UA"/>
        </w:rPr>
      </w:pPr>
    </w:p>
    <w:p w:rsidR="00935253" w:rsidRPr="00935253" w:rsidRDefault="00935253" w:rsidP="00935253">
      <w:pPr>
        <w:ind w:firstLine="567"/>
        <w:jc w:val="both"/>
        <w:rPr>
          <w:color w:val="000000"/>
          <w:sz w:val="22"/>
          <w:szCs w:val="22"/>
          <w:lang w:val="uk-UA"/>
        </w:rPr>
      </w:pPr>
      <w:r w:rsidRPr="00935253">
        <w:rPr>
          <w:color w:val="000000"/>
          <w:sz w:val="22"/>
          <w:szCs w:val="22"/>
          <w:lang w:val="uk-UA"/>
        </w:rPr>
        <w:br/>
        <w:t>__________</w:t>
      </w:r>
    </w:p>
    <w:p w:rsidR="00935253" w:rsidRPr="00935253" w:rsidRDefault="00935253" w:rsidP="00935253">
      <w:pPr>
        <w:ind w:firstLine="567"/>
        <w:jc w:val="both"/>
        <w:rPr>
          <w:color w:val="000000"/>
          <w:sz w:val="20"/>
          <w:szCs w:val="20"/>
          <w:lang w:val="uk-UA"/>
        </w:rPr>
      </w:pPr>
      <w:r w:rsidRPr="00935253">
        <w:rPr>
          <w:color w:val="000000"/>
          <w:sz w:val="20"/>
          <w:szCs w:val="20"/>
          <w:vertAlign w:val="superscript"/>
          <w:lang w:val="uk-UA"/>
        </w:rPr>
        <w:lastRenderedPageBreak/>
        <w:t xml:space="preserve">1 </w:t>
      </w:r>
      <w:r w:rsidRPr="00935253">
        <w:rPr>
          <w:color w:val="000000"/>
          <w:sz w:val="20"/>
          <w:szCs w:val="20"/>
          <w:lang w:val="uk-UA"/>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935253" w:rsidRPr="00935253" w:rsidRDefault="00935253" w:rsidP="00935253">
      <w:pPr>
        <w:spacing w:before="120"/>
        <w:ind w:firstLine="567"/>
        <w:jc w:val="both"/>
        <w:rPr>
          <w:color w:val="000000"/>
          <w:sz w:val="20"/>
          <w:szCs w:val="20"/>
          <w:lang w:val="uk-UA"/>
        </w:rPr>
      </w:pPr>
      <w:r w:rsidRPr="00935253">
        <w:rPr>
          <w:color w:val="000000"/>
          <w:sz w:val="20"/>
          <w:szCs w:val="20"/>
          <w:vertAlign w:val="superscript"/>
          <w:lang w:val="uk-UA"/>
        </w:rPr>
        <w:t xml:space="preserve">2 </w:t>
      </w:r>
      <w:r w:rsidRPr="00935253">
        <w:rPr>
          <w:color w:val="000000"/>
          <w:sz w:val="20"/>
          <w:szCs w:val="20"/>
          <w:lang w:val="uk-UA"/>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35253" w:rsidRPr="00935253" w:rsidRDefault="00935253" w:rsidP="00935253">
      <w:pPr>
        <w:spacing w:before="120"/>
        <w:ind w:firstLine="567"/>
        <w:jc w:val="both"/>
        <w:rPr>
          <w:color w:val="000000"/>
          <w:sz w:val="20"/>
          <w:szCs w:val="20"/>
          <w:lang w:val="uk-UA"/>
        </w:rPr>
      </w:pPr>
      <w:r w:rsidRPr="00935253">
        <w:rPr>
          <w:color w:val="000000"/>
          <w:sz w:val="20"/>
          <w:szCs w:val="20"/>
          <w:vertAlign w:val="superscript"/>
          <w:lang w:val="uk-UA"/>
        </w:rPr>
        <w:t xml:space="preserve">3 </w:t>
      </w:r>
      <w:r w:rsidRPr="00935253">
        <w:rPr>
          <w:color w:val="000000"/>
          <w:sz w:val="20"/>
          <w:szCs w:val="20"/>
          <w:lang w:val="uk-UA"/>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935253" w:rsidRPr="00935253" w:rsidRDefault="00935253" w:rsidP="00935253">
      <w:pPr>
        <w:spacing w:before="120"/>
        <w:ind w:firstLine="567"/>
        <w:jc w:val="both"/>
        <w:rPr>
          <w:color w:val="000000"/>
          <w:sz w:val="20"/>
          <w:szCs w:val="20"/>
          <w:lang w:val="uk-UA"/>
        </w:rPr>
      </w:pPr>
      <w:r w:rsidRPr="00935253">
        <w:rPr>
          <w:color w:val="000000"/>
          <w:sz w:val="20"/>
          <w:szCs w:val="20"/>
          <w:vertAlign w:val="superscript"/>
          <w:lang w:val="uk-UA"/>
        </w:rPr>
        <w:t xml:space="preserve">4 </w:t>
      </w:r>
      <w:r w:rsidRPr="00935253">
        <w:rPr>
          <w:color w:val="000000"/>
          <w:sz w:val="20"/>
          <w:szCs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rsidR="00935253" w:rsidRPr="00935253" w:rsidRDefault="00935253" w:rsidP="00935253">
      <w:pPr>
        <w:spacing w:before="120"/>
        <w:ind w:firstLine="567"/>
        <w:jc w:val="both"/>
        <w:rPr>
          <w:color w:val="000000"/>
          <w:sz w:val="20"/>
          <w:szCs w:val="20"/>
          <w:lang w:val="uk-UA"/>
        </w:rPr>
      </w:pPr>
      <w:r w:rsidRPr="00935253">
        <w:rPr>
          <w:color w:val="000000"/>
          <w:sz w:val="20"/>
          <w:szCs w:val="20"/>
          <w:vertAlign w:val="superscript"/>
          <w:lang w:val="uk-UA"/>
        </w:rPr>
        <w:t xml:space="preserve">5 </w:t>
      </w:r>
      <w:r w:rsidRPr="00935253">
        <w:rPr>
          <w:color w:val="000000"/>
          <w:sz w:val="20"/>
          <w:szCs w:val="20"/>
          <w:lang w:val="uk-UA"/>
        </w:rPr>
        <w:t xml:space="preserve">Пункт 17 Умов заповнюється лише для договорів типу 5.1(Г) </w:t>
      </w:r>
      <w:r w:rsidRPr="00935253">
        <w:rPr>
          <w:color w:val="000000"/>
          <w:sz w:val="20"/>
          <w:szCs w:val="20"/>
        </w:rPr>
        <w:t xml:space="preserve">- </w:t>
      </w:r>
      <w:r w:rsidRPr="00935253">
        <w:rPr>
          <w:color w:val="000000"/>
          <w:sz w:val="20"/>
          <w:szCs w:val="20"/>
          <w:lang w:val="uk-UA"/>
        </w:rPr>
        <w:t>продовження договору без проведення аукціону.</w:t>
      </w:r>
    </w:p>
    <w:p w:rsidR="00935253" w:rsidRPr="00935253" w:rsidRDefault="00935253" w:rsidP="00935253">
      <w:pPr>
        <w:jc w:val="center"/>
        <w:rPr>
          <w:b/>
          <w:lang w:val="uk-UA"/>
        </w:rPr>
      </w:pPr>
      <w:r w:rsidRPr="00935253">
        <w:rPr>
          <w:rFonts w:ascii="Antiqua" w:hAnsi="Antiqua"/>
          <w:sz w:val="26"/>
          <w:szCs w:val="20"/>
          <w:lang w:val="uk-UA"/>
        </w:rPr>
        <w:br w:type="page"/>
      </w:r>
      <w:r w:rsidRPr="00935253">
        <w:rPr>
          <w:b/>
          <w:lang w:val="uk-UA"/>
        </w:rPr>
        <w:lastRenderedPageBreak/>
        <w:t>II.Незмінювані умови договору</w:t>
      </w:r>
    </w:p>
    <w:p w:rsidR="00935253" w:rsidRPr="00935253" w:rsidRDefault="00935253" w:rsidP="00935253">
      <w:pPr>
        <w:spacing w:before="120"/>
        <w:jc w:val="center"/>
        <w:rPr>
          <w:b/>
          <w:lang w:val="uk-UA"/>
        </w:rPr>
      </w:pPr>
      <w:r w:rsidRPr="00935253">
        <w:rPr>
          <w:b/>
          <w:lang w:val="uk-UA"/>
        </w:rPr>
        <w:t>Предмет договору</w:t>
      </w:r>
    </w:p>
    <w:p w:rsidR="00935253" w:rsidRPr="00935253" w:rsidRDefault="00935253" w:rsidP="00935253">
      <w:pPr>
        <w:spacing w:before="120"/>
        <w:ind w:firstLine="567"/>
        <w:jc w:val="both"/>
        <w:rPr>
          <w:lang w:val="uk-UA"/>
        </w:rPr>
      </w:pPr>
      <w:r w:rsidRPr="00935253">
        <w:rPr>
          <w:lang w:val="uk-UA"/>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935253" w:rsidRPr="00935253" w:rsidRDefault="00935253" w:rsidP="00935253">
      <w:pPr>
        <w:spacing w:before="120"/>
        <w:ind w:firstLine="567"/>
        <w:jc w:val="both"/>
        <w:rPr>
          <w:lang w:val="uk-UA"/>
        </w:rPr>
      </w:pPr>
      <w:r w:rsidRPr="00935253">
        <w:rPr>
          <w:lang w:val="uk-UA"/>
        </w:rPr>
        <w:t>1.2. Майно передається в оренду для використання згідно з пунктом 7 Умов.</w:t>
      </w:r>
    </w:p>
    <w:p w:rsidR="00935253" w:rsidRPr="00935253" w:rsidRDefault="00935253" w:rsidP="00935253">
      <w:pPr>
        <w:spacing w:before="120"/>
        <w:jc w:val="center"/>
        <w:rPr>
          <w:b/>
          <w:lang w:val="uk-UA"/>
        </w:rPr>
      </w:pPr>
      <w:r w:rsidRPr="00935253">
        <w:rPr>
          <w:b/>
          <w:lang w:val="uk-UA"/>
        </w:rPr>
        <w:t>Умови передачі орендованого Майна Орендарю</w:t>
      </w:r>
    </w:p>
    <w:p w:rsidR="00935253" w:rsidRPr="00935253" w:rsidRDefault="00935253" w:rsidP="00935253">
      <w:pPr>
        <w:spacing w:before="120"/>
        <w:ind w:firstLine="567"/>
        <w:jc w:val="both"/>
        <w:rPr>
          <w:lang w:val="uk-UA"/>
        </w:rPr>
      </w:pPr>
      <w:r w:rsidRPr="00935253">
        <w:rPr>
          <w:lang w:val="uk-UA"/>
        </w:rPr>
        <w:t>2.1. Орендар вступає у строкове платне користування Майном у день підписання акта приймання-передачі Майна.</w:t>
      </w:r>
    </w:p>
    <w:p w:rsidR="00935253" w:rsidRPr="00935253" w:rsidRDefault="00935253" w:rsidP="00935253">
      <w:pPr>
        <w:spacing w:before="120"/>
        <w:ind w:firstLine="567"/>
        <w:jc w:val="both"/>
        <w:rPr>
          <w:lang w:val="uk-UA"/>
        </w:rPr>
      </w:pPr>
      <w:r w:rsidRPr="00935253">
        <w:rPr>
          <w:lang w:val="uk-UA"/>
        </w:rPr>
        <w:t>Акт пр</w:t>
      </w:r>
      <w:r w:rsidR="002973B6">
        <w:rPr>
          <w:lang w:val="uk-UA"/>
        </w:rPr>
        <w:fldChar w:fldCharType="begin"/>
      </w:r>
      <w:r w:rsidR="002973B6">
        <w:rPr>
          <w:lang w:val="uk-UA"/>
        </w:rPr>
        <w:instrText xml:space="preserve"> HYPERLINK  </w:instrText>
      </w:r>
      <w:r w:rsidR="002973B6">
        <w:rPr>
          <w:lang w:val="uk-UA"/>
        </w:rPr>
        <w:fldChar w:fldCharType="separate"/>
      </w:r>
      <w:r w:rsidR="002973B6">
        <w:rPr>
          <w:b/>
          <w:bCs/>
        </w:rPr>
        <w:t>Ошибка! Недопустимый объект гиперссылки.</w:t>
      </w:r>
      <w:r w:rsidR="002973B6">
        <w:rPr>
          <w:lang w:val="uk-UA"/>
        </w:rPr>
        <w:fldChar w:fldCharType="end"/>
      </w:r>
      <w:r w:rsidRPr="00935253">
        <w:rPr>
          <w:lang w:val="uk-UA"/>
        </w:rPr>
        <w:t xml:space="preserve">иймання-передачі підписується між Орендарем і Балансоутримувачем одночасно з підписанням цього договору. </w:t>
      </w:r>
    </w:p>
    <w:p w:rsidR="00935253" w:rsidRPr="00935253" w:rsidRDefault="00935253" w:rsidP="00935253">
      <w:pPr>
        <w:spacing w:before="120"/>
        <w:ind w:firstLine="567"/>
        <w:jc w:val="both"/>
        <w:rPr>
          <w:lang w:val="uk-UA"/>
        </w:rPr>
      </w:pPr>
      <w:r w:rsidRPr="00935253">
        <w:rPr>
          <w:lang w:val="uk-UA"/>
        </w:rPr>
        <w:t>Або*:</w:t>
      </w:r>
    </w:p>
    <w:p w:rsidR="00935253" w:rsidRPr="00935253" w:rsidRDefault="00935253" w:rsidP="00935253">
      <w:pPr>
        <w:spacing w:before="120"/>
        <w:ind w:firstLine="567"/>
        <w:jc w:val="both"/>
        <w:rPr>
          <w:lang w:val="uk-UA"/>
        </w:rPr>
      </w:pPr>
      <w:r w:rsidRPr="00935253">
        <w:rPr>
          <w:lang w:val="uk-UA"/>
        </w:rPr>
        <w:t>Акт приймання-передачі підписується протягом 10 робочих днів з дати припинення договору з попереднім орендарем відповідно до Порядку.</w:t>
      </w:r>
    </w:p>
    <w:p w:rsidR="00935253" w:rsidRPr="00935253" w:rsidRDefault="00935253" w:rsidP="00935253">
      <w:pPr>
        <w:spacing w:before="120"/>
        <w:ind w:firstLine="567"/>
        <w:jc w:val="both"/>
        <w:rPr>
          <w:lang w:val="uk-UA"/>
        </w:rPr>
      </w:pPr>
      <w:r w:rsidRPr="00935253">
        <w:rPr>
          <w:lang w:val="uk-UA"/>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935253">
        <w:rPr>
          <w:lang w:val="uk-UA"/>
        </w:rPr>
        <w:br/>
        <w:t>типу 5.1(В) і такий переможець аукціону є особою іншою, ніж орендар майна станом на дату оголошення аукціону.</w:t>
      </w:r>
    </w:p>
    <w:p w:rsidR="00935253" w:rsidRPr="00935253" w:rsidRDefault="00935253" w:rsidP="00935253">
      <w:pPr>
        <w:spacing w:before="120"/>
        <w:ind w:firstLine="567"/>
        <w:jc w:val="both"/>
        <w:rPr>
          <w:lang w:val="uk-UA"/>
        </w:rPr>
      </w:pPr>
      <w:r w:rsidRPr="00935253">
        <w:rPr>
          <w:lang w:val="uk-UA"/>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rsidR="00935253" w:rsidRPr="00935253" w:rsidRDefault="00935253" w:rsidP="00935253">
      <w:pPr>
        <w:spacing w:before="120"/>
        <w:ind w:firstLine="567"/>
        <w:jc w:val="both"/>
        <w:rPr>
          <w:lang w:val="uk-UA"/>
        </w:rPr>
      </w:pPr>
      <w:r w:rsidRPr="00935253">
        <w:rPr>
          <w:lang w:val="uk-UA"/>
        </w:rPr>
        <w:t>2.2. Передача Майна в оренду здійснюється за його страховою вартістю, визначеною у пункті 6.2 Умов.</w:t>
      </w:r>
    </w:p>
    <w:p w:rsidR="00935253" w:rsidRPr="00935253" w:rsidRDefault="00935253" w:rsidP="00935253">
      <w:pPr>
        <w:spacing w:before="120"/>
        <w:jc w:val="center"/>
        <w:rPr>
          <w:b/>
          <w:lang w:val="uk-UA"/>
        </w:rPr>
      </w:pPr>
      <w:r w:rsidRPr="00935253">
        <w:rPr>
          <w:b/>
          <w:lang w:val="uk-UA"/>
        </w:rPr>
        <w:t>Орендна плата</w:t>
      </w:r>
    </w:p>
    <w:p w:rsidR="00935253" w:rsidRPr="00935253" w:rsidRDefault="00935253" w:rsidP="00935253">
      <w:pPr>
        <w:spacing w:before="120"/>
        <w:ind w:firstLine="567"/>
        <w:jc w:val="both"/>
        <w:rPr>
          <w:lang w:val="uk-UA"/>
        </w:rPr>
      </w:pPr>
      <w:r w:rsidRPr="00935253">
        <w:rPr>
          <w:lang w:val="uk-UA"/>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935253" w:rsidRPr="00935253" w:rsidRDefault="00935253" w:rsidP="00935253">
      <w:pPr>
        <w:spacing w:before="120"/>
        <w:ind w:firstLine="567"/>
        <w:jc w:val="both"/>
        <w:rPr>
          <w:lang w:val="uk-UA"/>
        </w:rPr>
      </w:pPr>
      <w:r w:rsidRPr="00935253">
        <w:rPr>
          <w:lang w:val="uk-UA"/>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935253" w:rsidRPr="00935253" w:rsidRDefault="00935253" w:rsidP="00935253">
      <w:pPr>
        <w:spacing w:before="120"/>
        <w:ind w:firstLine="567"/>
        <w:jc w:val="both"/>
        <w:rPr>
          <w:lang w:val="uk-UA"/>
        </w:rPr>
      </w:pPr>
      <w:r w:rsidRPr="00935253">
        <w:rPr>
          <w:lang w:val="uk-UA"/>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935253" w:rsidRPr="00935253" w:rsidRDefault="00935253" w:rsidP="00935253">
      <w:pPr>
        <w:spacing w:before="120"/>
        <w:ind w:firstLine="567"/>
        <w:jc w:val="both"/>
        <w:rPr>
          <w:lang w:val="uk-UA"/>
        </w:rPr>
      </w:pPr>
      <w:r w:rsidRPr="00935253">
        <w:rPr>
          <w:lang w:val="uk-UA"/>
        </w:rPr>
        <w:t>Або (залишити одне з двох альтернативних формулювань):</w:t>
      </w:r>
    </w:p>
    <w:p w:rsidR="00935253" w:rsidRPr="00935253" w:rsidRDefault="00935253" w:rsidP="00935253">
      <w:pPr>
        <w:spacing w:before="120"/>
        <w:ind w:firstLine="567"/>
        <w:jc w:val="both"/>
        <w:rPr>
          <w:lang w:val="uk-UA"/>
        </w:rPr>
      </w:pPr>
      <w:r w:rsidRPr="00935253">
        <w:rPr>
          <w:lang w:val="uk-UA"/>
        </w:rPr>
        <w:t>3.2. (2) Якщо орендна плата визначена на підставі абзацу третього або четвертого частини сьомої статті 18 Закону, то:</w:t>
      </w:r>
    </w:p>
    <w:p w:rsidR="00935253" w:rsidRPr="00935253" w:rsidRDefault="00935253" w:rsidP="00935253">
      <w:pPr>
        <w:spacing w:before="120"/>
        <w:ind w:firstLine="567"/>
        <w:jc w:val="both"/>
        <w:rPr>
          <w:lang w:val="uk-UA"/>
        </w:rPr>
      </w:pPr>
      <w:r w:rsidRPr="00935253">
        <w:rPr>
          <w:lang w:val="uk-UA"/>
        </w:rPr>
        <w:lastRenderedPageBreak/>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35253" w:rsidRPr="00935253" w:rsidRDefault="00935253" w:rsidP="00935253">
      <w:pPr>
        <w:spacing w:before="120"/>
        <w:ind w:firstLine="567"/>
        <w:jc w:val="both"/>
        <w:rPr>
          <w:lang w:val="uk-UA"/>
        </w:rPr>
      </w:pPr>
      <w:r w:rsidRPr="00935253">
        <w:rPr>
          <w:lang w:val="uk-UA"/>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935253" w:rsidRPr="00935253" w:rsidRDefault="00935253" w:rsidP="00935253">
      <w:pPr>
        <w:spacing w:before="120"/>
        <w:ind w:firstLine="567"/>
        <w:jc w:val="both"/>
        <w:rPr>
          <w:lang w:val="uk-UA"/>
        </w:rPr>
      </w:pPr>
      <w:r w:rsidRPr="00935253">
        <w:rPr>
          <w:lang w:val="uk-UA"/>
        </w:rPr>
        <w:t>3.3. Орендар сплачує орендну плату до державного бюджету та Балансоутримувачу у співвідношенні, визначеному у пункті 16 Умов (або в іншому співвідношенні, визначеному законодавством), щомісяця:</w:t>
      </w:r>
    </w:p>
    <w:p w:rsidR="00935253" w:rsidRPr="00935253" w:rsidRDefault="00935253" w:rsidP="00935253">
      <w:pPr>
        <w:spacing w:before="120"/>
        <w:ind w:firstLine="567"/>
        <w:jc w:val="both"/>
        <w:rPr>
          <w:lang w:val="uk-UA"/>
        </w:rPr>
      </w:pPr>
      <w:r w:rsidRPr="00935253">
        <w:rPr>
          <w:lang w:val="uk-UA"/>
        </w:rPr>
        <w:t>до 15 числа поточного місяця оренди - для орендарів, які отримали майно в оренду за результатами аукціону (договори типу 5(А) і 5(В);</w:t>
      </w:r>
    </w:p>
    <w:p w:rsidR="00935253" w:rsidRPr="00935253" w:rsidRDefault="00935253" w:rsidP="00935253">
      <w:pPr>
        <w:spacing w:before="120"/>
        <w:ind w:firstLine="567"/>
        <w:jc w:val="both"/>
        <w:rPr>
          <w:lang w:val="uk-UA"/>
        </w:rPr>
      </w:pPr>
      <w:r w:rsidRPr="00935253">
        <w:rPr>
          <w:lang w:val="uk-UA"/>
        </w:rPr>
        <w:t>до 15 числа, що настає за поточним місяцем оренди, - для орендарів, які отримали майно в оренду без аукціону (договори типу 5(Б) і 5(Г); і</w:t>
      </w:r>
    </w:p>
    <w:p w:rsidR="00935253" w:rsidRPr="00935253" w:rsidRDefault="00935253" w:rsidP="00935253">
      <w:pPr>
        <w:spacing w:before="120"/>
        <w:ind w:firstLine="567"/>
        <w:jc w:val="both"/>
        <w:rPr>
          <w:lang w:val="uk-UA"/>
        </w:rPr>
      </w:pPr>
      <w:r w:rsidRPr="00935253">
        <w:rPr>
          <w:lang w:val="uk-UA"/>
        </w:rPr>
        <w:t xml:space="preserve">до 5 числа, що настає за поточним місяцем оренди, </w:t>
      </w:r>
      <w:r w:rsidRPr="00935253">
        <w:t>-</w:t>
      </w:r>
      <w:r w:rsidRPr="00935253">
        <w:rPr>
          <w:lang w:val="uk-UA"/>
        </w:rPr>
        <w:t xml:space="preserve"> у випадку, передбаченому пунктом 182 Порядку.</w:t>
      </w:r>
    </w:p>
    <w:p w:rsidR="00935253" w:rsidRPr="00935253" w:rsidRDefault="00935253" w:rsidP="00935253">
      <w:pPr>
        <w:spacing w:before="120"/>
        <w:ind w:firstLine="567"/>
        <w:jc w:val="both"/>
        <w:rPr>
          <w:lang w:val="uk-UA"/>
        </w:rPr>
      </w:pPr>
      <w:r w:rsidRPr="00935253">
        <w:rPr>
          <w:lang w:val="uk-UA"/>
        </w:rPr>
        <w:t>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до державного бюджету. Податок на додану вартість нараховується на загальну суму орендної плати. Орендар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rsidR="00935253" w:rsidRPr="00935253" w:rsidRDefault="00935253" w:rsidP="00935253">
      <w:pPr>
        <w:spacing w:before="120"/>
        <w:ind w:firstLine="567"/>
        <w:jc w:val="both"/>
        <w:rPr>
          <w:lang w:val="uk-UA"/>
        </w:rPr>
      </w:pPr>
      <w:r w:rsidRPr="00935253">
        <w:rPr>
          <w:lang w:val="uk-UA"/>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935253" w:rsidRPr="00935253" w:rsidRDefault="00935253" w:rsidP="00935253">
      <w:pPr>
        <w:spacing w:before="120"/>
        <w:ind w:firstLine="567"/>
        <w:jc w:val="both"/>
        <w:rPr>
          <w:lang w:val="uk-UA"/>
        </w:rPr>
      </w:pPr>
      <w:r w:rsidRPr="00935253">
        <w:rPr>
          <w:lang w:val="uk-UA"/>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935253" w:rsidRPr="00935253" w:rsidRDefault="00935253" w:rsidP="00935253">
      <w:pPr>
        <w:spacing w:before="120"/>
        <w:ind w:firstLine="567"/>
        <w:jc w:val="both"/>
        <w:rPr>
          <w:lang w:val="uk-UA"/>
        </w:rPr>
      </w:pPr>
      <w:r w:rsidRPr="00935253">
        <w:rPr>
          <w:lang w:val="uk-UA"/>
        </w:rPr>
        <w:t xml:space="preserve">Якщо цей договір укладено без проведення аукціону (договір </w:t>
      </w:r>
      <w:r w:rsidRPr="00935253">
        <w:rPr>
          <w:lang w:val="uk-UA"/>
        </w:rPr>
        <w:br/>
        <w:t>типу 5.1(Б), то підставою для сплати авансового внеску з орендної плати є рішення, прийняте відповідно до пункту 121 Порядку.</w:t>
      </w:r>
    </w:p>
    <w:p w:rsidR="00935253" w:rsidRPr="00935253" w:rsidRDefault="00935253" w:rsidP="00935253">
      <w:pPr>
        <w:spacing w:before="120"/>
        <w:ind w:firstLine="567"/>
        <w:jc w:val="both"/>
        <w:rPr>
          <w:lang w:val="uk-UA"/>
        </w:rPr>
      </w:pPr>
      <w:r w:rsidRPr="00935253">
        <w:rPr>
          <w:lang w:val="uk-UA"/>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935253" w:rsidRPr="00935253" w:rsidRDefault="00935253" w:rsidP="00935253">
      <w:pPr>
        <w:spacing w:before="120"/>
        <w:ind w:firstLine="567"/>
        <w:jc w:val="both"/>
        <w:rPr>
          <w:lang w:val="uk-UA"/>
        </w:rPr>
      </w:pPr>
      <w:r w:rsidRPr="00935253">
        <w:rPr>
          <w:lang w:val="uk-UA"/>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935253" w:rsidRPr="00935253" w:rsidRDefault="00935253" w:rsidP="00935253">
      <w:pPr>
        <w:spacing w:before="120"/>
        <w:ind w:firstLine="567"/>
        <w:jc w:val="both"/>
        <w:rPr>
          <w:lang w:val="uk-UA"/>
        </w:rPr>
      </w:pPr>
      <w:r w:rsidRPr="00935253">
        <w:rPr>
          <w:lang w:val="uk-UA"/>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935253">
        <w:rPr>
          <w:lang w:val="en-US"/>
        </w:rPr>
        <w:t> </w:t>
      </w:r>
      <w:r w:rsidRPr="00935253">
        <w:rPr>
          <w:lang w:val="uk-UA"/>
        </w:rPr>
        <w:t>календарних днів з моменту набрання чинності відповідними змінами.</w:t>
      </w:r>
    </w:p>
    <w:p w:rsidR="00935253" w:rsidRPr="00935253" w:rsidRDefault="00935253" w:rsidP="00935253">
      <w:pPr>
        <w:spacing w:before="120"/>
        <w:ind w:firstLine="567"/>
        <w:jc w:val="both"/>
        <w:rPr>
          <w:lang w:val="uk-UA"/>
        </w:rPr>
      </w:pPr>
      <w:r w:rsidRPr="00935253">
        <w:rPr>
          <w:lang w:val="uk-UA"/>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935253" w:rsidRPr="00935253" w:rsidRDefault="00935253" w:rsidP="00935253">
      <w:pPr>
        <w:spacing w:before="120"/>
        <w:ind w:firstLine="567"/>
        <w:jc w:val="both"/>
        <w:rPr>
          <w:lang w:val="uk-UA"/>
        </w:rPr>
      </w:pPr>
      <w:r w:rsidRPr="00935253">
        <w:rPr>
          <w:lang w:val="uk-UA"/>
        </w:rPr>
        <w:lastRenderedPageBreak/>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935253" w:rsidRPr="00935253" w:rsidRDefault="00935253" w:rsidP="00935253">
      <w:pPr>
        <w:spacing w:before="120" w:line="233" w:lineRule="auto"/>
        <w:ind w:firstLine="567"/>
        <w:jc w:val="both"/>
        <w:rPr>
          <w:lang w:val="uk-UA"/>
        </w:rPr>
      </w:pPr>
      <w:r w:rsidRPr="00935253">
        <w:rPr>
          <w:lang w:val="uk-UA"/>
        </w:rPr>
        <w:t>3.8. Орендна плата, перерахована несвоєчасно або не в повному обсязі, стягується Орендодавцем (в частині, належній державному бюджету)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935253" w:rsidRPr="00935253" w:rsidRDefault="00935253" w:rsidP="00935253">
      <w:pPr>
        <w:spacing w:before="120" w:line="233" w:lineRule="auto"/>
        <w:ind w:firstLine="567"/>
        <w:jc w:val="both"/>
        <w:rPr>
          <w:lang w:val="uk-UA"/>
        </w:rPr>
      </w:pPr>
      <w:r w:rsidRPr="00935253">
        <w:rPr>
          <w:lang w:val="uk-UA"/>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935253" w:rsidRPr="00935253" w:rsidRDefault="00935253" w:rsidP="00935253">
      <w:pPr>
        <w:spacing w:before="120" w:line="233" w:lineRule="auto"/>
        <w:ind w:firstLine="567"/>
        <w:jc w:val="both"/>
        <w:rPr>
          <w:lang w:val="uk-UA"/>
        </w:rPr>
      </w:pPr>
      <w:r w:rsidRPr="00935253">
        <w:rPr>
          <w:lang w:val="uk-UA"/>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935253" w:rsidRPr="00935253" w:rsidRDefault="00935253" w:rsidP="00935253">
      <w:pPr>
        <w:spacing w:before="120" w:line="233" w:lineRule="auto"/>
        <w:ind w:firstLine="567"/>
        <w:jc w:val="both"/>
        <w:rPr>
          <w:lang w:val="uk-UA"/>
        </w:rPr>
      </w:pPr>
      <w:r w:rsidRPr="00935253">
        <w:rPr>
          <w:lang w:val="uk-UA"/>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935253" w:rsidRPr="00935253" w:rsidRDefault="00935253" w:rsidP="00935253">
      <w:pPr>
        <w:spacing w:before="120" w:line="233" w:lineRule="auto"/>
        <w:ind w:firstLine="567"/>
        <w:jc w:val="both"/>
        <w:rPr>
          <w:lang w:val="uk-UA"/>
        </w:rPr>
      </w:pPr>
      <w:r w:rsidRPr="00935253">
        <w:rPr>
          <w:lang w:val="uk-UA"/>
        </w:rPr>
        <w:t>3.12. Орендар зобов’язаний на вимогу Орендодавця проводити звіряння взаєморозрахунків за орендними платежами і оформляти акти звіряння.</w:t>
      </w:r>
    </w:p>
    <w:p w:rsidR="00935253" w:rsidRPr="00935253" w:rsidRDefault="00935253" w:rsidP="00935253">
      <w:pPr>
        <w:spacing w:before="120" w:line="233" w:lineRule="auto"/>
        <w:jc w:val="center"/>
        <w:rPr>
          <w:b/>
          <w:lang w:val="uk-UA"/>
        </w:rPr>
      </w:pPr>
      <w:r w:rsidRPr="00935253">
        <w:rPr>
          <w:b/>
          <w:lang w:val="uk-UA"/>
        </w:rPr>
        <w:t>Повернення Майна з оренди і забезпечувальний депозит</w:t>
      </w:r>
    </w:p>
    <w:p w:rsidR="00935253" w:rsidRPr="00935253" w:rsidRDefault="00935253" w:rsidP="00935253">
      <w:pPr>
        <w:spacing w:before="120" w:line="233" w:lineRule="auto"/>
        <w:ind w:firstLine="567"/>
        <w:jc w:val="both"/>
        <w:rPr>
          <w:lang w:val="uk-UA"/>
        </w:rPr>
      </w:pPr>
      <w:r w:rsidRPr="00935253">
        <w:rPr>
          <w:lang w:val="uk-UA"/>
        </w:rPr>
        <w:t>4.1. У разі припинення договору Орендар зобов’язаний:</w:t>
      </w:r>
    </w:p>
    <w:p w:rsidR="00935253" w:rsidRPr="00935253" w:rsidRDefault="00935253" w:rsidP="00935253">
      <w:pPr>
        <w:spacing w:before="120"/>
        <w:ind w:firstLine="567"/>
        <w:jc w:val="both"/>
        <w:rPr>
          <w:lang w:val="uk-UA"/>
        </w:rPr>
      </w:pPr>
      <w:r w:rsidRPr="00935253">
        <w:rPr>
          <w:lang w:val="uk-UA"/>
        </w:rPr>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sidRPr="00935253">
        <w:t>-</w:t>
      </w:r>
      <w:r w:rsidRPr="00935253">
        <w:rPr>
          <w:lang w:val="uk-UA"/>
        </w:rPr>
        <w:t xml:space="preserve"> то разом із такими поліпшеннями/капітальним ремонтом;</w:t>
      </w:r>
    </w:p>
    <w:p w:rsidR="00935253" w:rsidRPr="00935253" w:rsidRDefault="00935253" w:rsidP="00935253">
      <w:pPr>
        <w:spacing w:before="120"/>
        <w:ind w:firstLine="567"/>
        <w:jc w:val="both"/>
        <w:rPr>
          <w:lang w:val="uk-UA"/>
        </w:rPr>
      </w:pPr>
      <w:r w:rsidRPr="00935253">
        <w:rPr>
          <w:lang w:val="uk-UA"/>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935253" w:rsidRPr="00935253" w:rsidRDefault="00935253" w:rsidP="00935253">
      <w:pPr>
        <w:spacing w:before="120"/>
        <w:ind w:firstLine="567"/>
        <w:jc w:val="both"/>
        <w:rPr>
          <w:lang w:val="uk-UA"/>
        </w:rPr>
      </w:pPr>
      <w:r w:rsidRPr="00935253">
        <w:rPr>
          <w:lang w:val="uk-UA"/>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935253" w:rsidRPr="00935253" w:rsidRDefault="00935253" w:rsidP="00935253">
      <w:pPr>
        <w:spacing w:before="120"/>
        <w:ind w:firstLine="567"/>
        <w:jc w:val="both"/>
        <w:rPr>
          <w:lang w:val="uk-UA"/>
        </w:rPr>
      </w:pPr>
      <w:r w:rsidRPr="00935253">
        <w:rPr>
          <w:lang w:val="uk-UA"/>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935253" w:rsidRPr="00935253" w:rsidRDefault="00935253" w:rsidP="00935253">
      <w:pPr>
        <w:spacing w:before="120"/>
        <w:ind w:firstLine="567"/>
        <w:jc w:val="both"/>
        <w:rPr>
          <w:lang w:val="uk-UA"/>
        </w:rPr>
      </w:pPr>
      <w:r w:rsidRPr="00935253">
        <w:rPr>
          <w:lang w:val="uk-UA"/>
        </w:rPr>
        <w:lastRenderedPageBreak/>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935253" w:rsidRPr="00935253" w:rsidRDefault="00935253" w:rsidP="00935253">
      <w:pPr>
        <w:spacing w:before="120"/>
        <w:ind w:firstLine="567"/>
        <w:jc w:val="both"/>
        <w:rPr>
          <w:lang w:val="uk-UA"/>
        </w:rPr>
      </w:pPr>
      <w:r w:rsidRPr="00935253">
        <w:rPr>
          <w:lang w:val="uk-UA"/>
        </w:rPr>
        <w:t xml:space="preserve">Орендар зобов’язаний: </w:t>
      </w:r>
    </w:p>
    <w:p w:rsidR="00935253" w:rsidRPr="00935253" w:rsidRDefault="00935253" w:rsidP="00935253">
      <w:pPr>
        <w:spacing w:before="120"/>
        <w:ind w:firstLine="567"/>
        <w:jc w:val="both"/>
        <w:rPr>
          <w:lang w:val="uk-UA"/>
        </w:rPr>
      </w:pPr>
      <w:r w:rsidRPr="00935253">
        <w:rPr>
          <w:lang w:val="uk-UA"/>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935253" w:rsidRPr="00935253" w:rsidRDefault="00935253" w:rsidP="00935253">
      <w:pPr>
        <w:spacing w:before="120"/>
        <w:ind w:firstLine="567"/>
        <w:jc w:val="both"/>
        <w:rPr>
          <w:lang w:val="uk-UA"/>
        </w:rPr>
      </w:pPr>
      <w:r w:rsidRPr="00935253">
        <w:rPr>
          <w:lang w:val="uk-UA"/>
        </w:rPr>
        <w:t>звільнити Майно одночасно із поверненням підписаних Орендарем актів.</w:t>
      </w:r>
    </w:p>
    <w:p w:rsidR="00935253" w:rsidRPr="00935253" w:rsidRDefault="00935253" w:rsidP="00935253">
      <w:pPr>
        <w:spacing w:before="120"/>
        <w:ind w:firstLine="567"/>
        <w:jc w:val="both"/>
        <w:rPr>
          <w:lang w:val="uk-UA"/>
        </w:rPr>
      </w:pPr>
      <w:r w:rsidRPr="00935253">
        <w:rPr>
          <w:lang w:val="uk-UA"/>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935253" w:rsidRPr="00935253" w:rsidRDefault="00935253" w:rsidP="00935253">
      <w:pPr>
        <w:spacing w:before="120"/>
        <w:ind w:firstLine="567"/>
        <w:jc w:val="both"/>
        <w:rPr>
          <w:lang w:val="uk-UA"/>
        </w:rPr>
      </w:pPr>
      <w:r w:rsidRPr="00935253">
        <w:rPr>
          <w:lang w:val="uk-UA"/>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935253" w:rsidRPr="00935253" w:rsidRDefault="00935253" w:rsidP="00935253">
      <w:pPr>
        <w:spacing w:before="120"/>
        <w:ind w:firstLine="567"/>
        <w:jc w:val="both"/>
        <w:rPr>
          <w:lang w:val="uk-UA"/>
        </w:rPr>
      </w:pPr>
      <w:r w:rsidRPr="00935253">
        <w:rPr>
          <w:lang w:val="uk-UA"/>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державного бюджету неустойку у розмірі подвійної орендної плати за кожний день користування Майном після дати припинення цього договору.</w:t>
      </w:r>
    </w:p>
    <w:p w:rsidR="00935253" w:rsidRPr="00935253" w:rsidRDefault="00935253" w:rsidP="00935253">
      <w:pPr>
        <w:spacing w:before="120"/>
        <w:ind w:firstLine="567"/>
        <w:jc w:val="both"/>
        <w:rPr>
          <w:lang w:val="uk-UA"/>
        </w:rPr>
      </w:pPr>
      <w:r w:rsidRPr="00935253">
        <w:rPr>
          <w:lang w:val="uk-UA"/>
        </w:rPr>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935253" w:rsidRPr="00935253" w:rsidRDefault="00935253" w:rsidP="00935253">
      <w:pPr>
        <w:spacing w:before="120"/>
        <w:ind w:firstLine="567"/>
        <w:jc w:val="both"/>
        <w:rPr>
          <w:lang w:val="uk-UA"/>
        </w:rPr>
      </w:pPr>
      <w:r w:rsidRPr="00935253">
        <w:rPr>
          <w:lang w:val="uk-UA"/>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rsidR="00935253" w:rsidRPr="00935253" w:rsidRDefault="00935253" w:rsidP="00935253">
      <w:pPr>
        <w:spacing w:before="120"/>
        <w:ind w:firstLine="567"/>
        <w:jc w:val="both"/>
        <w:rPr>
          <w:lang w:val="uk-UA"/>
        </w:rPr>
      </w:pPr>
      <w:r w:rsidRPr="00935253">
        <w:rPr>
          <w:lang w:val="uk-UA"/>
        </w:rPr>
        <w:t>договір, що продовжується, не передбачав обов’язку Орендаря сплатити забезпечувальний депозит, або</w:t>
      </w:r>
    </w:p>
    <w:p w:rsidR="00935253" w:rsidRPr="00935253" w:rsidRDefault="00935253" w:rsidP="00935253">
      <w:pPr>
        <w:spacing w:before="120"/>
        <w:ind w:firstLine="567"/>
        <w:jc w:val="both"/>
        <w:rPr>
          <w:lang w:val="uk-UA"/>
        </w:rPr>
      </w:pPr>
      <w:r w:rsidRPr="00935253">
        <w:rPr>
          <w:lang w:val="uk-UA"/>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rsidR="00935253" w:rsidRPr="00935253" w:rsidRDefault="00935253" w:rsidP="00935253">
      <w:pPr>
        <w:spacing w:before="120"/>
        <w:ind w:firstLine="567"/>
        <w:jc w:val="both"/>
        <w:rPr>
          <w:lang w:val="uk-UA"/>
        </w:rPr>
      </w:pPr>
      <w:r w:rsidRPr="00935253">
        <w:rPr>
          <w:lang w:val="uk-UA"/>
        </w:rPr>
        <w:t>4.6. Орендодавець повертає забезпечувальний депозит Орендарю протягом п’яти робочих днів після отримання від Балансоутримувача примірника акта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rsidR="00935253" w:rsidRPr="00935253" w:rsidRDefault="00935253" w:rsidP="00935253">
      <w:pPr>
        <w:spacing w:before="120"/>
        <w:ind w:firstLine="567"/>
        <w:jc w:val="both"/>
        <w:rPr>
          <w:lang w:val="uk-UA"/>
        </w:rPr>
      </w:pPr>
      <w:r w:rsidRPr="00935253">
        <w:rPr>
          <w:lang w:val="uk-UA"/>
        </w:rPr>
        <w:t>4.7. Орендодавець перераховує забезпечувальний депозит у повному обсязі до державного бюджету, якщо:</w:t>
      </w:r>
    </w:p>
    <w:p w:rsidR="00935253" w:rsidRPr="00935253" w:rsidRDefault="00935253" w:rsidP="00935253">
      <w:pPr>
        <w:spacing w:before="120"/>
        <w:ind w:firstLine="567"/>
        <w:jc w:val="both"/>
        <w:rPr>
          <w:lang w:val="uk-UA"/>
        </w:rPr>
      </w:pPr>
      <w:r w:rsidRPr="00935253">
        <w:rPr>
          <w:lang w:val="uk-UA"/>
        </w:rPr>
        <w:t>Орендар відмовився від підписання акта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935253" w:rsidRPr="00935253" w:rsidRDefault="00935253" w:rsidP="00935253">
      <w:pPr>
        <w:spacing w:before="120"/>
        <w:ind w:firstLine="567"/>
        <w:jc w:val="both"/>
        <w:rPr>
          <w:lang w:val="uk-UA"/>
        </w:rPr>
      </w:pPr>
      <w:r w:rsidRPr="00935253">
        <w:rPr>
          <w:lang w:val="uk-UA"/>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935253" w:rsidRPr="00935253" w:rsidRDefault="00935253" w:rsidP="00935253">
      <w:pPr>
        <w:spacing w:before="120"/>
        <w:ind w:firstLine="567"/>
        <w:jc w:val="both"/>
        <w:rPr>
          <w:lang w:val="uk-UA"/>
        </w:rPr>
      </w:pPr>
      <w:r w:rsidRPr="00935253">
        <w:rPr>
          <w:lang w:val="uk-UA"/>
        </w:rPr>
        <w:lastRenderedPageBreak/>
        <w:t>4.8. Орендодавець не пізніше ніж протягом п’ятого робочого дня з моменту отримання від Балансоутримувача примірника акта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rsidR="00935253" w:rsidRPr="00935253" w:rsidRDefault="00935253" w:rsidP="00935253">
      <w:pPr>
        <w:spacing w:before="120"/>
        <w:ind w:firstLine="567"/>
        <w:jc w:val="both"/>
        <w:rPr>
          <w:lang w:val="uk-UA"/>
        </w:rPr>
      </w:pPr>
      <w:r w:rsidRPr="00935253">
        <w:rPr>
          <w:lang w:val="uk-UA"/>
        </w:rPr>
        <w:t>у першу чергу погашаються зобов’язання Орендаря із сплати пені (пункт 3.9 цього договору) (у такому разі відповідна суму забезпечувального депозиту розподіляється між державним бюджетом і Балансоутримувачем);</w:t>
      </w:r>
    </w:p>
    <w:p w:rsidR="00935253" w:rsidRPr="00935253" w:rsidRDefault="00935253" w:rsidP="00935253">
      <w:pPr>
        <w:spacing w:before="120"/>
        <w:ind w:firstLine="567"/>
        <w:jc w:val="both"/>
        <w:rPr>
          <w:lang w:val="uk-UA"/>
        </w:rPr>
      </w:pPr>
      <w:r w:rsidRPr="00935253">
        <w:rPr>
          <w:lang w:val="uk-UA"/>
        </w:rPr>
        <w:t>у другу чергу погашаються зобов’язання Орендаря із сплати неустойки (пункт 4.4 цього договору);</w:t>
      </w:r>
    </w:p>
    <w:p w:rsidR="00935253" w:rsidRPr="00935253" w:rsidRDefault="00935253" w:rsidP="00935253">
      <w:pPr>
        <w:spacing w:before="120"/>
        <w:ind w:firstLine="567"/>
        <w:jc w:val="both"/>
        <w:rPr>
          <w:lang w:val="uk-UA"/>
        </w:rPr>
      </w:pPr>
      <w:r w:rsidRPr="00935253">
        <w:rPr>
          <w:lang w:val="uk-UA"/>
        </w:rPr>
        <w:t>у третю чергу погашаються зобов’язання Орендаря із сплати частини орендної плати, яка відповідно до пункту 16 Умов підлягає сплаті до державного бюджету;</w:t>
      </w:r>
    </w:p>
    <w:p w:rsidR="00935253" w:rsidRPr="00935253" w:rsidRDefault="00935253" w:rsidP="00935253">
      <w:pPr>
        <w:spacing w:before="120"/>
        <w:ind w:firstLine="567"/>
        <w:jc w:val="both"/>
        <w:rPr>
          <w:lang w:val="uk-UA"/>
        </w:rPr>
      </w:pPr>
      <w:r w:rsidRPr="00935253">
        <w:rPr>
          <w:lang w:val="uk-UA"/>
        </w:rPr>
        <w:t>у четверту чергу погашаються зобов’язання Орендаря із сплати частини орендної плати, яка відповідно до пункту 16 Умов підлягає сплаті Балансоутримувачу;</w:t>
      </w:r>
    </w:p>
    <w:p w:rsidR="00935253" w:rsidRPr="00935253" w:rsidRDefault="00935253" w:rsidP="00935253">
      <w:pPr>
        <w:spacing w:before="120"/>
        <w:ind w:firstLine="567"/>
        <w:jc w:val="both"/>
        <w:rPr>
          <w:lang w:val="uk-UA"/>
        </w:rPr>
      </w:pPr>
      <w:r w:rsidRPr="00935253">
        <w:rPr>
          <w:lang w:val="uk-UA"/>
        </w:rPr>
        <w:t>у п’яту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935253" w:rsidRPr="00935253" w:rsidRDefault="00935253" w:rsidP="00935253">
      <w:pPr>
        <w:spacing w:before="120"/>
        <w:ind w:firstLine="567"/>
        <w:jc w:val="both"/>
        <w:rPr>
          <w:lang w:val="uk-UA"/>
        </w:rPr>
      </w:pPr>
      <w:r w:rsidRPr="00935253">
        <w:rPr>
          <w:lang w:val="uk-UA"/>
        </w:rPr>
        <w:t>у шосту чергу погашаються зобов’язання Орендаря з компенсації суми збитків, завданих орендованому Майну;</w:t>
      </w:r>
    </w:p>
    <w:p w:rsidR="00935253" w:rsidRPr="00935253" w:rsidRDefault="00935253" w:rsidP="00935253">
      <w:pPr>
        <w:spacing w:before="120"/>
        <w:ind w:firstLine="567"/>
        <w:jc w:val="both"/>
        <w:rPr>
          <w:lang w:val="uk-UA"/>
        </w:rPr>
      </w:pPr>
      <w:r w:rsidRPr="00935253">
        <w:rPr>
          <w:lang w:val="uk-UA"/>
        </w:rPr>
        <w:t>у сьому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rsidR="00935253" w:rsidRPr="00935253" w:rsidRDefault="00935253" w:rsidP="00935253">
      <w:pPr>
        <w:spacing w:before="120"/>
        <w:ind w:firstLine="567"/>
        <w:jc w:val="both"/>
        <w:rPr>
          <w:lang w:val="uk-UA"/>
        </w:rPr>
      </w:pPr>
      <w:r w:rsidRPr="00935253">
        <w:rPr>
          <w:lang w:val="uk-UA"/>
        </w:rPr>
        <w:t>Орендодавець повертає Орендарю суму забезпечувального депозиту, яка залишилась після здійснення вирахувань, передбачених цим пунктом.</w:t>
      </w:r>
    </w:p>
    <w:p w:rsidR="00935253" w:rsidRPr="00935253" w:rsidRDefault="00935253" w:rsidP="00935253">
      <w:pPr>
        <w:spacing w:before="120"/>
        <w:jc w:val="center"/>
        <w:rPr>
          <w:b/>
          <w:lang w:val="uk-UA"/>
        </w:rPr>
      </w:pPr>
      <w:r w:rsidRPr="00935253">
        <w:rPr>
          <w:b/>
          <w:lang w:val="uk-UA"/>
        </w:rPr>
        <w:t>Поліпшення і ремонт орендованого майна</w:t>
      </w:r>
    </w:p>
    <w:p w:rsidR="00935253" w:rsidRPr="00935253" w:rsidRDefault="00935253" w:rsidP="00935253">
      <w:pPr>
        <w:spacing w:before="120"/>
        <w:ind w:firstLine="567"/>
        <w:jc w:val="both"/>
        <w:rPr>
          <w:lang w:val="uk-UA"/>
        </w:rPr>
      </w:pPr>
      <w:r w:rsidRPr="00935253">
        <w:rPr>
          <w:lang w:val="uk-UA"/>
        </w:rPr>
        <w:t>5.1. Орендар має право:</w:t>
      </w:r>
    </w:p>
    <w:p w:rsidR="00935253" w:rsidRPr="00935253" w:rsidRDefault="00935253" w:rsidP="00935253">
      <w:pPr>
        <w:spacing w:before="120"/>
        <w:ind w:firstLine="567"/>
        <w:jc w:val="both"/>
        <w:rPr>
          <w:lang w:val="uk-UA"/>
        </w:rPr>
      </w:pPr>
      <w:r w:rsidRPr="00935253">
        <w:rPr>
          <w:lang w:val="uk-UA"/>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935253" w:rsidRPr="00935253" w:rsidRDefault="00935253" w:rsidP="00935253">
      <w:pPr>
        <w:spacing w:before="120"/>
        <w:ind w:firstLine="567"/>
        <w:jc w:val="both"/>
        <w:rPr>
          <w:lang w:val="uk-UA"/>
        </w:rPr>
      </w:pPr>
      <w:r w:rsidRPr="00935253">
        <w:rPr>
          <w:lang w:val="uk-UA"/>
        </w:rPr>
        <w:t>здійснювати невід’ємні поліпшення Майна за наявності рішення Орендодавця про надання згоди, прийнятого відповідно до Закону та Порядку;</w:t>
      </w:r>
    </w:p>
    <w:p w:rsidR="00935253" w:rsidRPr="00935253" w:rsidRDefault="00935253" w:rsidP="00935253">
      <w:pPr>
        <w:spacing w:before="120"/>
        <w:ind w:firstLine="567"/>
        <w:jc w:val="both"/>
        <w:rPr>
          <w:lang w:val="uk-UA"/>
        </w:rPr>
      </w:pPr>
      <w:r w:rsidRPr="00935253">
        <w:rPr>
          <w:lang w:val="uk-UA"/>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935253" w:rsidRPr="00935253" w:rsidRDefault="00935253" w:rsidP="00935253">
      <w:pPr>
        <w:spacing w:before="120"/>
        <w:ind w:firstLine="567"/>
        <w:jc w:val="both"/>
        <w:rPr>
          <w:lang w:val="uk-UA"/>
        </w:rPr>
      </w:pPr>
      <w:r w:rsidRPr="00935253">
        <w:rPr>
          <w:lang w:val="uk-UA"/>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935253" w:rsidRPr="00935253" w:rsidRDefault="00935253" w:rsidP="00935253">
      <w:pPr>
        <w:spacing w:before="120"/>
        <w:ind w:firstLine="567"/>
        <w:jc w:val="both"/>
        <w:rPr>
          <w:lang w:val="uk-UA"/>
        </w:rPr>
      </w:pPr>
      <w:r w:rsidRPr="00935253">
        <w:rPr>
          <w:lang w:val="uk-UA"/>
        </w:rPr>
        <w:t>5.3. Орендар має право на компенсацію вартості здійснених ним невід’ємних поліпшень Майна у порядку та на умовах, встановлених Порядком.</w:t>
      </w:r>
    </w:p>
    <w:p w:rsidR="00935253" w:rsidRPr="00935253" w:rsidRDefault="00935253" w:rsidP="00935253">
      <w:pPr>
        <w:spacing w:before="120"/>
        <w:ind w:firstLine="567"/>
        <w:jc w:val="both"/>
        <w:rPr>
          <w:lang w:val="uk-UA"/>
        </w:rPr>
      </w:pPr>
      <w:r w:rsidRPr="00935253">
        <w:rPr>
          <w:lang w:val="uk-UA"/>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w:t>
      </w:r>
      <w:r w:rsidRPr="00935253">
        <w:rPr>
          <w:lang w:val="uk-UA"/>
        </w:rPr>
        <w:lastRenderedPageBreak/>
        <w:t>VIII “Про приватизацію державного і комунального майна” (Відомості Верховної Ради України, 2018 р., № 12, ст. 68) (далі - Закон про приватизацію).</w:t>
      </w:r>
    </w:p>
    <w:p w:rsidR="00935253" w:rsidRPr="00935253" w:rsidRDefault="00935253" w:rsidP="00935253">
      <w:pPr>
        <w:spacing w:before="120"/>
        <w:jc w:val="center"/>
        <w:rPr>
          <w:b/>
          <w:lang w:val="uk-UA"/>
        </w:rPr>
      </w:pPr>
      <w:r w:rsidRPr="00935253">
        <w:rPr>
          <w:b/>
          <w:lang w:val="uk-UA"/>
        </w:rPr>
        <w:t>Режим використання орендованого Майна</w:t>
      </w:r>
    </w:p>
    <w:p w:rsidR="00935253" w:rsidRPr="00935253" w:rsidRDefault="00935253" w:rsidP="00935253">
      <w:pPr>
        <w:spacing w:before="120"/>
        <w:ind w:firstLine="567"/>
        <w:jc w:val="both"/>
        <w:rPr>
          <w:lang w:val="uk-UA"/>
        </w:rPr>
      </w:pPr>
      <w:r w:rsidRPr="00935253">
        <w:rPr>
          <w:lang w:val="uk-UA"/>
        </w:rPr>
        <w:t>6.1. Орендар зобов’язаний використовувати орендоване Майно відповідно до призначення, визначеного у пункті 7 Умов.</w:t>
      </w:r>
    </w:p>
    <w:p w:rsidR="00935253" w:rsidRPr="00935253" w:rsidRDefault="00935253" w:rsidP="00935253">
      <w:pPr>
        <w:spacing w:before="120"/>
        <w:ind w:firstLine="567"/>
        <w:jc w:val="both"/>
        <w:rPr>
          <w:lang w:val="uk-UA"/>
        </w:rPr>
      </w:pPr>
      <w:r w:rsidRPr="00935253">
        <w:rPr>
          <w:lang w:val="uk-UA"/>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935253" w:rsidRPr="00935253" w:rsidRDefault="00935253" w:rsidP="00935253">
      <w:pPr>
        <w:spacing w:before="120"/>
        <w:ind w:firstLine="567"/>
        <w:jc w:val="both"/>
        <w:rPr>
          <w:lang w:val="uk-UA"/>
        </w:rPr>
      </w:pPr>
      <w:r w:rsidRPr="00935253">
        <w:rPr>
          <w:lang w:val="uk-UA"/>
        </w:rPr>
        <w:t>6.3. Орендар зобов’язаний:</w:t>
      </w:r>
    </w:p>
    <w:p w:rsidR="00935253" w:rsidRPr="00935253" w:rsidRDefault="00935253" w:rsidP="00935253">
      <w:pPr>
        <w:spacing w:before="120"/>
        <w:ind w:firstLine="567"/>
        <w:jc w:val="both"/>
        <w:rPr>
          <w:lang w:val="uk-UA"/>
        </w:rPr>
      </w:pPr>
      <w:r w:rsidRPr="00935253">
        <w:rPr>
          <w:lang w:val="uk-UA"/>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935253" w:rsidRPr="00935253" w:rsidRDefault="00935253" w:rsidP="00935253">
      <w:pPr>
        <w:spacing w:before="120"/>
        <w:ind w:firstLine="567"/>
        <w:jc w:val="both"/>
        <w:rPr>
          <w:lang w:val="uk-UA"/>
        </w:rPr>
      </w:pPr>
      <w:r w:rsidRPr="00935253">
        <w:rPr>
          <w:lang w:val="uk-UA"/>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935253" w:rsidRPr="00935253" w:rsidRDefault="00935253" w:rsidP="00935253">
      <w:pPr>
        <w:spacing w:before="120"/>
        <w:ind w:firstLine="567"/>
        <w:jc w:val="both"/>
        <w:rPr>
          <w:lang w:val="uk-UA"/>
        </w:rPr>
      </w:pPr>
      <w:r w:rsidRPr="00935253">
        <w:rPr>
          <w:lang w:val="uk-UA"/>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935253" w:rsidRPr="00935253" w:rsidRDefault="00935253" w:rsidP="00935253">
      <w:pPr>
        <w:spacing w:before="120"/>
        <w:ind w:firstLine="567"/>
        <w:jc w:val="both"/>
        <w:rPr>
          <w:lang w:val="uk-UA"/>
        </w:rPr>
      </w:pPr>
      <w:r w:rsidRPr="00935253">
        <w:rPr>
          <w:lang w:val="uk-UA"/>
        </w:rPr>
        <w:t>проводити внутрішні розслідування випадків пожеж та подавати Балансоутримувачу відповідні документи розслідування.</w:t>
      </w:r>
    </w:p>
    <w:p w:rsidR="00935253" w:rsidRPr="00935253" w:rsidRDefault="00935253" w:rsidP="00935253">
      <w:pPr>
        <w:spacing w:before="120"/>
        <w:ind w:firstLine="567"/>
        <w:jc w:val="both"/>
        <w:rPr>
          <w:lang w:val="uk-UA"/>
        </w:rPr>
      </w:pPr>
      <w:r w:rsidRPr="00935253">
        <w:rPr>
          <w:lang w:val="uk-UA"/>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935253" w:rsidRPr="00935253" w:rsidRDefault="00935253" w:rsidP="00935253">
      <w:pPr>
        <w:spacing w:before="120"/>
        <w:ind w:firstLine="567"/>
        <w:jc w:val="both"/>
        <w:rPr>
          <w:lang w:val="uk-UA"/>
        </w:rPr>
      </w:pPr>
      <w:r w:rsidRPr="00935253">
        <w:rPr>
          <w:lang w:val="uk-UA"/>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sidRPr="00935253">
        <w:t>-</w:t>
      </w:r>
      <w:r w:rsidRPr="00935253">
        <w:rPr>
          <w:lang w:val="uk-UA"/>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935253" w:rsidRPr="00935253" w:rsidRDefault="00935253" w:rsidP="00935253">
      <w:pPr>
        <w:spacing w:before="120"/>
        <w:ind w:firstLine="567"/>
        <w:jc w:val="both"/>
        <w:rPr>
          <w:lang w:val="uk-UA"/>
        </w:rPr>
      </w:pPr>
      <w:r w:rsidRPr="00935253">
        <w:rPr>
          <w:lang w:val="uk-UA"/>
        </w:rPr>
        <w:t>6.5. Протягом п’яти робочих днів з дати укладення цього договору Балансоутримувач зобов’язаний надати Орендарю для підписання:</w:t>
      </w:r>
    </w:p>
    <w:p w:rsidR="00935253" w:rsidRPr="00935253" w:rsidRDefault="00935253" w:rsidP="00935253">
      <w:pPr>
        <w:spacing w:before="120"/>
        <w:ind w:firstLine="567"/>
        <w:jc w:val="both"/>
        <w:rPr>
          <w:lang w:val="uk-UA"/>
        </w:rPr>
      </w:pPr>
      <w:r w:rsidRPr="00935253">
        <w:rPr>
          <w:lang w:val="uk-UA"/>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rsidR="00935253" w:rsidRPr="00935253" w:rsidRDefault="00935253" w:rsidP="00935253">
      <w:pPr>
        <w:spacing w:before="120"/>
        <w:ind w:firstLine="567"/>
        <w:jc w:val="both"/>
        <w:rPr>
          <w:lang w:val="uk-UA"/>
        </w:rPr>
      </w:pPr>
      <w:r w:rsidRPr="00935253">
        <w:rPr>
          <w:lang w:val="uk-UA"/>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rsidR="00935253" w:rsidRPr="00935253" w:rsidRDefault="00935253" w:rsidP="00935253">
      <w:pPr>
        <w:spacing w:before="120"/>
        <w:ind w:firstLine="567"/>
        <w:jc w:val="both"/>
        <w:rPr>
          <w:lang w:val="uk-UA"/>
        </w:rPr>
      </w:pPr>
      <w:r w:rsidRPr="00935253">
        <w:rPr>
          <w:lang w:val="uk-UA"/>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935253" w:rsidRPr="00935253" w:rsidRDefault="00935253" w:rsidP="00935253">
      <w:pPr>
        <w:spacing w:before="120"/>
        <w:ind w:firstLine="567"/>
        <w:jc w:val="both"/>
        <w:rPr>
          <w:lang w:val="uk-UA"/>
        </w:rPr>
      </w:pPr>
      <w:r w:rsidRPr="00935253">
        <w:rPr>
          <w:lang w:val="uk-UA"/>
        </w:rPr>
        <w:lastRenderedPageBreak/>
        <w:t>підписати і повернути Балансоутримувачу примірник договору; або</w:t>
      </w:r>
    </w:p>
    <w:p w:rsidR="00935253" w:rsidRPr="00935253" w:rsidRDefault="00935253" w:rsidP="00935253">
      <w:pPr>
        <w:spacing w:before="120"/>
        <w:ind w:firstLine="567"/>
        <w:jc w:val="both"/>
        <w:rPr>
          <w:lang w:val="uk-UA"/>
        </w:rPr>
      </w:pPr>
      <w:r w:rsidRPr="00935253">
        <w:rPr>
          <w:lang w:val="uk-UA"/>
        </w:rPr>
        <w:t>подати Балансоутримувачу обґрунтовані зауваження до сум витрат, які підлягають відшкодуванню Орендарем за договором.</w:t>
      </w:r>
    </w:p>
    <w:p w:rsidR="00935253" w:rsidRPr="00935253" w:rsidRDefault="00935253" w:rsidP="00935253">
      <w:pPr>
        <w:spacing w:before="120"/>
        <w:ind w:firstLine="567"/>
        <w:jc w:val="both"/>
        <w:rPr>
          <w:lang w:val="uk-UA"/>
        </w:rPr>
      </w:pPr>
      <w:bookmarkStart w:id="2" w:name="_heading=h.1fob9te"/>
      <w:bookmarkEnd w:id="2"/>
      <w:r w:rsidRPr="00935253">
        <w:rPr>
          <w:lang w:val="uk-UA"/>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935253" w:rsidRPr="00935253" w:rsidRDefault="00935253" w:rsidP="00935253">
      <w:pPr>
        <w:spacing w:before="120"/>
        <w:ind w:firstLine="567"/>
        <w:jc w:val="both"/>
        <w:rPr>
          <w:lang w:val="uk-UA"/>
        </w:rPr>
      </w:pPr>
      <w:r w:rsidRPr="00935253">
        <w:rPr>
          <w:lang w:val="uk-UA"/>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935253" w:rsidRPr="00935253" w:rsidRDefault="00935253" w:rsidP="00935253">
      <w:pPr>
        <w:spacing w:before="120"/>
        <w:ind w:firstLine="567"/>
        <w:jc w:val="both"/>
        <w:rPr>
          <w:lang w:val="uk-UA"/>
        </w:rPr>
      </w:pPr>
      <w:r w:rsidRPr="00935253">
        <w:rPr>
          <w:lang w:val="uk-UA"/>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rsidR="00935253" w:rsidRPr="00935253" w:rsidRDefault="00935253" w:rsidP="00935253">
      <w:pPr>
        <w:spacing w:before="120"/>
        <w:ind w:firstLine="567"/>
        <w:jc w:val="both"/>
        <w:rPr>
          <w:lang w:val="uk-UA"/>
        </w:rPr>
      </w:pPr>
      <w:r w:rsidRPr="00935253">
        <w:rPr>
          <w:lang w:val="uk-UA"/>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rsidR="00935253" w:rsidRPr="00935253" w:rsidRDefault="00935253" w:rsidP="00935253">
      <w:pPr>
        <w:spacing w:before="120"/>
        <w:ind w:firstLine="567"/>
        <w:jc w:val="both"/>
        <w:rPr>
          <w:lang w:val="uk-UA"/>
        </w:rPr>
      </w:pPr>
    </w:p>
    <w:p w:rsidR="00935253" w:rsidRPr="00935253" w:rsidRDefault="00935253" w:rsidP="00935253">
      <w:pPr>
        <w:spacing w:before="120"/>
        <w:jc w:val="both"/>
        <w:rPr>
          <w:lang w:val="uk-UA"/>
        </w:rPr>
      </w:pPr>
      <w:r w:rsidRPr="00935253">
        <w:rPr>
          <w:lang w:val="uk-UA"/>
        </w:rPr>
        <w:t>вимогам законодавства і висуваються вимоги або надаються рекомендації, до договору включається положення такого змісту:</w:t>
      </w:r>
    </w:p>
    <w:p w:rsidR="00935253" w:rsidRPr="00935253" w:rsidRDefault="00935253" w:rsidP="00935253">
      <w:pPr>
        <w:spacing w:before="120"/>
        <w:ind w:firstLine="567"/>
        <w:jc w:val="both"/>
        <w:rPr>
          <w:sz w:val="20"/>
          <w:szCs w:val="20"/>
          <w:lang w:val="uk-UA"/>
        </w:rPr>
      </w:pPr>
      <w:r w:rsidRPr="00935253">
        <w:rPr>
          <w:lang w:val="uk-UA"/>
        </w:rPr>
        <w:t>“Протягом ________________________ Орендар зобов’язаний</w:t>
      </w:r>
      <w:r w:rsidRPr="00935253">
        <w:rPr>
          <w:lang w:val="uk-UA"/>
        </w:rPr>
        <w:br/>
      </w:r>
      <w:r w:rsidRPr="00935253">
        <w:rPr>
          <w:sz w:val="20"/>
          <w:szCs w:val="20"/>
          <w:lang w:val="uk-UA"/>
        </w:rPr>
        <w:t xml:space="preserve">                                                                       (період)</w:t>
      </w:r>
    </w:p>
    <w:p w:rsidR="00935253" w:rsidRPr="00935253" w:rsidRDefault="00935253" w:rsidP="00935253">
      <w:pPr>
        <w:spacing w:before="120"/>
        <w:ind w:firstLine="567"/>
        <w:jc w:val="both"/>
        <w:rPr>
          <w:lang w:val="uk-UA"/>
        </w:rPr>
      </w:pPr>
      <w:r w:rsidRPr="00935253">
        <w:rPr>
          <w:lang w:val="uk-UA"/>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935253" w:rsidRPr="00935253" w:rsidRDefault="00935253" w:rsidP="00935253">
      <w:pPr>
        <w:spacing w:before="120"/>
        <w:ind w:firstLine="567"/>
        <w:jc w:val="center"/>
        <w:rPr>
          <w:b/>
          <w:lang w:val="uk-UA"/>
        </w:rPr>
      </w:pPr>
      <w:r w:rsidRPr="00935253">
        <w:rPr>
          <w:b/>
          <w:lang w:val="uk-UA"/>
        </w:rPr>
        <w:t>Страхування об’єкта оренди, відшкодування витрат на оцінку Майна та укладення охоронного договору</w:t>
      </w:r>
    </w:p>
    <w:p w:rsidR="00935253" w:rsidRPr="00935253" w:rsidRDefault="00935253" w:rsidP="00935253">
      <w:pPr>
        <w:spacing w:before="120"/>
        <w:ind w:firstLine="567"/>
        <w:jc w:val="both"/>
        <w:rPr>
          <w:lang w:val="uk-UA"/>
        </w:rPr>
      </w:pPr>
      <w:r w:rsidRPr="00935253">
        <w:rPr>
          <w:lang w:val="uk-UA"/>
        </w:rPr>
        <w:t>7.1. Орендар зобов’язаний:</w:t>
      </w:r>
    </w:p>
    <w:p w:rsidR="00935253" w:rsidRPr="00935253" w:rsidRDefault="00935253" w:rsidP="00935253">
      <w:pPr>
        <w:spacing w:before="120"/>
        <w:ind w:firstLine="567"/>
        <w:jc w:val="both"/>
        <w:rPr>
          <w:lang w:val="uk-UA"/>
        </w:rPr>
      </w:pPr>
      <w:r w:rsidRPr="00935253">
        <w:rPr>
          <w:lang w:val="uk-UA"/>
        </w:rPr>
        <w:t xml:space="preserve">протягом 10 календарних днів з дня укладення цього договору застрахувати Майно на суму його страхової вартості, визначеної у </w:t>
      </w:r>
      <w:r w:rsidRPr="00935253">
        <w:rPr>
          <w:lang w:val="uk-UA"/>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935253" w:rsidRPr="00935253" w:rsidRDefault="00935253" w:rsidP="00935253">
      <w:pPr>
        <w:spacing w:before="120"/>
        <w:ind w:firstLine="567"/>
        <w:jc w:val="both"/>
        <w:rPr>
          <w:lang w:val="uk-UA"/>
        </w:rPr>
      </w:pPr>
      <w:r w:rsidRPr="00935253">
        <w:rPr>
          <w:lang w:val="uk-UA"/>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935253" w:rsidRPr="00935253" w:rsidRDefault="00935253" w:rsidP="00935253">
      <w:pPr>
        <w:spacing w:before="120"/>
        <w:ind w:firstLine="567"/>
        <w:jc w:val="both"/>
        <w:rPr>
          <w:lang w:val="uk-UA"/>
        </w:rPr>
      </w:pPr>
      <w:r w:rsidRPr="00935253">
        <w:rPr>
          <w:lang w:val="uk-UA"/>
        </w:rPr>
        <w:t>Якщо строк дії договору оренди менший, ніж один рік, то договір страхування укладається на строк дії договору оренди.</w:t>
      </w:r>
    </w:p>
    <w:p w:rsidR="00935253" w:rsidRPr="00935253" w:rsidRDefault="00935253" w:rsidP="00935253">
      <w:pPr>
        <w:spacing w:before="120"/>
        <w:ind w:firstLine="567"/>
        <w:jc w:val="both"/>
        <w:rPr>
          <w:lang w:val="uk-UA"/>
        </w:rPr>
      </w:pPr>
      <w:r w:rsidRPr="00935253">
        <w:rPr>
          <w:lang w:val="uk-UA"/>
        </w:rPr>
        <w:t>Оплата послуг страховика здійснюється за рахунок Орендаря (страхувальника).</w:t>
      </w:r>
    </w:p>
    <w:p w:rsidR="00935253" w:rsidRPr="00935253" w:rsidRDefault="00935253" w:rsidP="00935253">
      <w:pPr>
        <w:spacing w:before="120"/>
        <w:ind w:firstLine="567"/>
        <w:jc w:val="both"/>
        <w:rPr>
          <w:lang w:val="uk-UA"/>
        </w:rPr>
      </w:pPr>
      <w:r w:rsidRPr="00935253">
        <w:rPr>
          <w:lang w:val="uk-UA"/>
        </w:rPr>
        <w:t xml:space="preserve">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w:t>
      </w:r>
      <w:r w:rsidRPr="00935253">
        <w:rPr>
          <w:lang w:val="uk-UA"/>
        </w:rPr>
        <w:lastRenderedPageBreak/>
        <w:t>Балансоутримувача, в рахунок його витрат, пов’язаних із проведенням незалежної оцінки Майна.</w:t>
      </w:r>
    </w:p>
    <w:p w:rsidR="00935253" w:rsidRPr="00935253" w:rsidRDefault="00935253" w:rsidP="00935253">
      <w:pPr>
        <w:spacing w:before="120"/>
        <w:ind w:firstLine="567"/>
        <w:jc w:val="both"/>
        <w:rPr>
          <w:lang w:val="uk-UA"/>
        </w:rPr>
      </w:pPr>
      <w:r w:rsidRPr="00935253">
        <w:rPr>
          <w:lang w:val="uk-UA"/>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rsidR="00935253" w:rsidRPr="00935253" w:rsidRDefault="00935253" w:rsidP="00935253">
      <w:pPr>
        <w:spacing w:before="120"/>
        <w:jc w:val="center"/>
        <w:rPr>
          <w:b/>
          <w:lang w:val="uk-UA"/>
        </w:rPr>
      </w:pPr>
      <w:r w:rsidRPr="00935253">
        <w:rPr>
          <w:b/>
          <w:lang w:val="uk-UA"/>
        </w:rPr>
        <w:t>Суборенда</w:t>
      </w:r>
    </w:p>
    <w:p w:rsidR="00935253" w:rsidRPr="00935253" w:rsidRDefault="00935253" w:rsidP="00935253">
      <w:pPr>
        <w:spacing w:before="120"/>
        <w:ind w:firstLine="567"/>
        <w:jc w:val="both"/>
        <w:rPr>
          <w:lang w:val="uk-UA"/>
        </w:rPr>
      </w:pPr>
      <w:r w:rsidRPr="00935253">
        <w:rPr>
          <w:lang w:val="uk-UA"/>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935253" w:rsidRPr="00935253" w:rsidRDefault="00935253" w:rsidP="00935253">
      <w:pPr>
        <w:spacing w:before="120"/>
        <w:ind w:firstLine="567"/>
        <w:jc w:val="both"/>
        <w:rPr>
          <w:lang w:val="uk-UA"/>
        </w:rPr>
      </w:pPr>
      <w:r w:rsidRPr="00935253">
        <w:rPr>
          <w:lang w:val="uk-UA"/>
        </w:rPr>
        <w:t>Або*:</w:t>
      </w:r>
    </w:p>
    <w:p w:rsidR="00935253" w:rsidRPr="00935253" w:rsidRDefault="00935253" w:rsidP="00935253">
      <w:pPr>
        <w:spacing w:before="120"/>
        <w:ind w:firstLine="567"/>
        <w:jc w:val="both"/>
        <w:rPr>
          <w:lang w:val="uk-UA"/>
        </w:rPr>
      </w:pPr>
      <w:r w:rsidRPr="00935253">
        <w:rPr>
          <w:lang w:val="uk-UA"/>
        </w:rPr>
        <w:t>8.1. (2) Орендар не має права передавати Майно в суборенду.</w:t>
      </w:r>
    </w:p>
    <w:p w:rsidR="00935253" w:rsidRPr="00935253" w:rsidRDefault="00935253" w:rsidP="00935253">
      <w:pPr>
        <w:spacing w:before="120"/>
        <w:ind w:firstLine="567"/>
        <w:jc w:val="both"/>
        <w:rPr>
          <w:lang w:val="uk-UA"/>
        </w:rPr>
      </w:pPr>
      <w:r w:rsidRPr="00935253">
        <w:rPr>
          <w:lang w:val="uk-UA"/>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w:t>
      </w:r>
      <w:r w:rsidRPr="00935253">
        <w:t>-</w:t>
      </w:r>
      <w:r w:rsidRPr="00935253">
        <w:rPr>
          <w:lang w:val="uk-UA"/>
        </w:rPr>
        <w:t xml:space="preserve"> договір, що продовжується без проведення аукціону, і договір, що продовжується, не передбачав право Орендаря на суборенду. </w:t>
      </w:r>
    </w:p>
    <w:p w:rsidR="00935253" w:rsidRPr="00935253" w:rsidRDefault="00935253" w:rsidP="00935253">
      <w:pPr>
        <w:spacing w:before="120"/>
        <w:ind w:firstLine="567"/>
        <w:jc w:val="both"/>
        <w:rPr>
          <w:lang w:val="uk-UA"/>
        </w:rPr>
      </w:pPr>
      <w:r w:rsidRPr="00935253">
        <w:rPr>
          <w:lang w:val="uk-UA"/>
        </w:rPr>
        <w:t>Або**:</w:t>
      </w:r>
    </w:p>
    <w:p w:rsidR="00935253" w:rsidRPr="00935253" w:rsidRDefault="00935253" w:rsidP="00935253">
      <w:pPr>
        <w:spacing w:before="120"/>
        <w:ind w:firstLine="567"/>
        <w:jc w:val="both"/>
      </w:pPr>
      <w:r w:rsidRPr="00935253">
        <w:rPr>
          <w:lang w:val="uk-UA"/>
        </w:rPr>
        <w:t>8.1. (3) Орендар має право здавати Майно в суборенду за письмовою згодою Орендодавця</w:t>
      </w:r>
      <w:r w:rsidRPr="00935253">
        <w:t>.</w:t>
      </w:r>
    </w:p>
    <w:p w:rsidR="00935253" w:rsidRPr="00935253" w:rsidRDefault="00935253" w:rsidP="00935253">
      <w:pPr>
        <w:spacing w:before="120"/>
        <w:ind w:firstLine="567"/>
        <w:jc w:val="both"/>
        <w:rPr>
          <w:lang w:val="uk-UA"/>
        </w:rPr>
      </w:pPr>
      <w:r w:rsidRPr="00935253">
        <w:rPr>
          <w:lang w:val="uk-UA"/>
        </w:rPr>
        <w:t xml:space="preserve">**Альтернативне формулювання пункту 8.1 застосовується, якщо одночасно виконуються такі умови: </w:t>
      </w:r>
    </w:p>
    <w:p w:rsidR="00935253" w:rsidRPr="00935253" w:rsidRDefault="00935253" w:rsidP="00935253">
      <w:pPr>
        <w:spacing w:before="120"/>
        <w:ind w:firstLine="567"/>
        <w:jc w:val="both"/>
        <w:rPr>
          <w:lang w:val="uk-UA"/>
        </w:rPr>
      </w:pPr>
      <w:r w:rsidRPr="00935253">
        <w:rPr>
          <w:lang w:val="uk-UA"/>
        </w:rPr>
        <w:t>договір є договором типу 5.1 (Г)</w:t>
      </w:r>
      <w:r w:rsidRPr="00935253">
        <w:rPr>
          <w:lang w:val="en-US"/>
        </w:rPr>
        <w:t> </w:t>
      </w:r>
      <w:r w:rsidRPr="00935253">
        <w:t>-</w:t>
      </w:r>
      <w:r w:rsidRPr="00935253">
        <w:rPr>
          <w:lang w:val="uk-UA"/>
        </w:rPr>
        <w:t xml:space="preserve"> договір, що продовжується без проведення аукціону;</w:t>
      </w:r>
    </w:p>
    <w:p w:rsidR="00935253" w:rsidRPr="00935253" w:rsidRDefault="00935253" w:rsidP="00935253">
      <w:pPr>
        <w:spacing w:before="120"/>
        <w:ind w:firstLine="567"/>
        <w:jc w:val="both"/>
        <w:rPr>
          <w:lang w:val="uk-UA"/>
        </w:rPr>
      </w:pPr>
      <w:r w:rsidRPr="00935253">
        <w:rPr>
          <w:lang w:val="uk-UA"/>
        </w:rPr>
        <w:t>договір, що продовжується, передбачав право Орендаря на суборенду.</w:t>
      </w:r>
    </w:p>
    <w:p w:rsidR="00935253" w:rsidRPr="00935253" w:rsidRDefault="00935253" w:rsidP="00935253">
      <w:pPr>
        <w:spacing w:before="120"/>
        <w:ind w:firstLine="567"/>
        <w:jc w:val="both"/>
        <w:rPr>
          <w:lang w:val="uk-UA"/>
        </w:rPr>
      </w:pPr>
      <w:r w:rsidRPr="00935253">
        <w:rPr>
          <w:lang w:val="uk-UA"/>
        </w:rPr>
        <w:t>8.2. Орендар може укладати договір суборенди лише з особами, які відповідають вимогам статті 4 Закону.</w:t>
      </w:r>
    </w:p>
    <w:p w:rsidR="00935253" w:rsidRPr="00935253" w:rsidRDefault="00935253" w:rsidP="00935253">
      <w:pPr>
        <w:spacing w:before="120"/>
        <w:ind w:firstLine="567"/>
        <w:jc w:val="both"/>
        <w:rPr>
          <w:lang w:val="uk-UA"/>
        </w:rPr>
      </w:pPr>
      <w:r w:rsidRPr="00935253">
        <w:rPr>
          <w:lang w:val="uk-UA"/>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935253" w:rsidRPr="00935253" w:rsidRDefault="00935253" w:rsidP="00935253">
      <w:pPr>
        <w:spacing w:before="120"/>
        <w:jc w:val="center"/>
        <w:rPr>
          <w:b/>
          <w:lang w:val="uk-UA"/>
        </w:rPr>
      </w:pPr>
      <w:r w:rsidRPr="00935253">
        <w:rPr>
          <w:b/>
          <w:lang w:val="uk-UA"/>
        </w:rPr>
        <w:t>Запевнення сторін</w:t>
      </w:r>
    </w:p>
    <w:p w:rsidR="00935253" w:rsidRPr="00935253" w:rsidRDefault="00935253" w:rsidP="00935253">
      <w:pPr>
        <w:spacing w:before="120"/>
        <w:ind w:firstLine="567"/>
        <w:jc w:val="both"/>
        <w:rPr>
          <w:lang w:val="uk-UA"/>
        </w:rPr>
      </w:pPr>
      <w:r w:rsidRPr="00935253">
        <w:rPr>
          <w:lang w:val="uk-UA"/>
        </w:rPr>
        <w:t>9.1. Балансоутримувач і Орендодавець запевняють Орендаря, що:</w:t>
      </w:r>
    </w:p>
    <w:p w:rsidR="00935253" w:rsidRPr="00935253" w:rsidRDefault="00935253" w:rsidP="00935253">
      <w:pPr>
        <w:spacing w:before="120"/>
        <w:ind w:firstLine="567"/>
        <w:jc w:val="both"/>
        <w:rPr>
          <w:lang w:val="uk-UA"/>
        </w:rPr>
      </w:pPr>
      <w:r w:rsidRPr="00935253">
        <w:rPr>
          <w:lang w:val="uk-UA"/>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935253" w:rsidRPr="00935253" w:rsidRDefault="00935253" w:rsidP="00935253">
      <w:pPr>
        <w:spacing w:before="120"/>
        <w:ind w:firstLine="567"/>
        <w:jc w:val="both"/>
        <w:rPr>
          <w:lang w:val="uk-UA"/>
        </w:rPr>
      </w:pPr>
      <w:r w:rsidRPr="00935253">
        <w:rPr>
          <w:lang w:val="uk-UA"/>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935253" w:rsidRPr="00935253" w:rsidRDefault="00935253" w:rsidP="00935253">
      <w:pPr>
        <w:spacing w:before="120"/>
        <w:ind w:firstLine="567"/>
        <w:jc w:val="both"/>
        <w:rPr>
          <w:lang w:val="uk-UA"/>
        </w:rPr>
      </w:pPr>
      <w:r w:rsidRPr="00935253">
        <w:rPr>
          <w:lang w:val="uk-UA"/>
        </w:rPr>
        <w:t xml:space="preserve">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w:t>
      </w:r>
      <w:r w:rsidRPr="00935253">
        <w:rPr>
          <w:lang w:val="uk-UA"/>
        </w:rPr>
        <w:lastRenderedPageBreak/>
        <w:t>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rsidR="00935253" w:rsidRPr="00935253" w:rsidRDefault="00935253" w:rsidP="00935253">
      <w:pPr>
        <w:spacing w:before="120"/>
        <w:ind w:firstLine="567"/>
        <w:jc w:val="both"/>
        <w:rPr>
          <w:lang w:val="uk-UA"/>
        </w:rPr>
      </w:pPr>
      <w:r w:rsidRPr="00935253">
        <w:rPr>
          <w:lang w:val="uk-UA"/>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935253" w:rsidRPr="00935253" w:rsidRDefault="00935253" w:rsidP="00935253">
      <w:pPr>
        <w:spacing w:before="120"/>
        <w:ind w:firstLine="567"/>
        <w:jc w:val="both"/>
        <w:rPr>
          <w:lang w:val="uk-UA"/>
        </w:rPr>
      </w:pPr>
      <w:r w:rsidRPr="00935253">
        <w:rPr>
          <w:lang w:val="uk-UA"/>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935253" w:rsidRPr="00935253" w:rsidRDefault="00935253" w:rsidP="00935253">
      <w:pPr>
        <w:spacing w:before="120"/>
        <w:ind w:firstLine="567"/>
        <w:jc w:val="both"/>
        <w:rPr>
          <w:lang w:val="uk-UA"/>
        </w:rPr>
      </w:pPr>
      <w:r w:rsidRPr="00935253">
        <w:rPr>
          <w:lang w:val="uk-UA"/>
        </w:rPr>
        <w:t>9.5. Одночасно або до укладення цього договору Орендар повністю сплатив забезпечувальний депозит в розмірі, визначеному у пункті 11 Умов.</w:t>
      </w:r>
    </w:p>
    <w:p w:rsidR="00935253" w:rsidRPr="00935253" w:rsidRDefault="00935253" w:rsidP="00935253">
      <w:pPr>
        <w:spacing w:before="120"/>
        <w:jc w:val="center"/>
        <w:rPr>
          <w:b/>
          <w:lang w:val="uk-UA"/>
        </w:rPr>
      </w:pPr>
      <w:r w:rsidRPr="00935253">
        <w:rPr>
          <w:b/>
          <w:lang w:val="uk-UA"/>
        </w:rPr>
        <w:t>Додаткові умови оренди</w:t>
      </w:r>
    </w:p>
    <w:p w:rsidR="00935253" w:rsidRPr="00935253" w:rsidRDefault="00935253" w:rsidP="00935253">
      <w:pPr>
        <w:spacing w:before="120"/>
        <w:ind w:firstLine="567"/>
        <w:jc w:val="both"/>
        <w:rPr>
          <w:lang w:val="uk-UA"/>
        </w:rPr>
      </w:pPr>
      <w:r w:rsidRPr="00935253">
        <w:rPr>
          <w:lang w:val="uk-UA"/>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935253" w:rsidRPr="00935253" w:rsidRDefault="00935253" w:rsidP="00935253">
      <w:pPr>
        <w:spacing w:before="120"/>
        <w:jc w:val="center"/>
        <w:rPr>
          <w:b/>
          <w:lang w:val="uk-UA"/>
        </w:rPr>
      </w:pPr>
      <w:r w:rsidRPr="00935253">
        <w:rPr>
          <w:b/>
          <w:lang w:val="uk-UA"/>
        </w:rPr>
        <w:t>Відповідальність і вирішення спорів за договором</w:t>
      </w:r>
    </w:p>
    <w:p w:rsidR="00935253" w:rsidRPr="00935253" w:rsidRDefault="00935253" w:rsidP="00935253">
      <w:pPr>
        <w:spacing w:before="120"/>
        <w:ind w:firstLine="567"/>
        <w:jc w:val="both"/>
        <w:rPr>
          <w:lang w:val="uk-UA"/>
        </w:rPr>
      </w:pPr>
      <w:r w:rsidRPr="00935253">
        <w:rPr>
          <w:lang w:val="uk-UA"/>
        </w:rPr>
        <w:t>11.1. За невиконання або неналежне виконання зобов’язань за цим договором сторони несуть відповідальність згідно із законом та договором.</w:t>
      </w:r>
    </w:p>
    <w:p w:rsidR="00935253" w:rsidRPr="00935253" w:rsidRDefault="00935253" w:rsidP="00935253">
      <w:pPr>
        <w:spacing w:before="120"/>
        <w:ind w:firstLine="567"/>
        <w:jc w:val="both"/>
        <w:rPr>
          <w:lang w:val="uk-UA"/>
        </w:rPr>
      </w:pPr>
      <w:r w:rsidRPr="00935253">
        <w:rPr>
          <w:lang w:val="uk-UA"/>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rsidR="00935253" w:rsidRPr="00935253" w:rsidRDefault="00935253" w:rsidP="00935253">
      <w:pPr>
        <w:spacing w:before="120"/>
        <w:ind w:firstLine="567"/>
        <w:jc w:val="both"/>
        <w:rPr>
          <w:lang w:val="uk-UA"/>
        </w:rPr>
      </w:pPr>
      <w:r w:rsidRPr="00935253">
        <w:rPr>
          <w:lang w:val="uk-UA"/>
        </w:rPr>
        <w:t>11.3. Спори, які виникають за цим договором або в зв’язку з ним, не вирішені шляхом переговорів, вирішуються в судовому порядку.</w:t>
      </w:r>
    </w:p>
    <w:p w:rsidR="00935253" w:rsidRPr="00935253" w:rsidRDefault="00935253" w:rsidP="00935253">
      <w:pPr>
        <w:spacing w:before="120"/>
        <w:ind w:firstLine="567"/>
        <w:jc w:val="both"/>
        <w:rPr>
          <w:lang w:val="uk-UA"/>
        </w:rPr>
      </w:pPr>
      <w:r w:rsidRPr="00935253">
        <w:rPr>
          <w:lang w:val="uk-UA"/>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935253" w:rsidRPr="00935253" w:rsidRDefault="00935253" w:rsidP="00935253">
      <w:pPr>
        <w:spacing w:before="120"/>
        <w:ind w:firstLine="567"/>
        <w:jc w:val="center"/>
        <w:rPr>
          <w:b/>
          <w:lang w:val="uk-UA"/>
        </w:rPr>
      </w:pPr>
      <w:r w:rsidRPr="00935253">
        <w:rPr>
          <w:b/>
          <w:lang w:val="uk-UA"/>
        </w:rPr>
        <w:t>Строк чинності, умови зміни та припинення договору</w:t>
      </w:r>
    </w:p>
    <w:p w:rsidR="00935253" w:rsidRPr="00935253" w:rsidRDefault="00935253" w:rsidP="00935253">
      <w:pPr>
        <w:spacing w:before="120"/>
        <w:ind w:firstLine="567"/>
        <w:jc w:val="both"/>
        <w:rPr>
          <w:lang w:val="uk-UA"/>
        </w:rPr>
      </w:pPr>
      <w:r w:rsidRPr="00935253">
        <w:rPr>
          <w:lang w:val="uk-UA"/>
        </w:rPr>
        <w:t xml:space="preserve">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935253" w:rsidRPr="00935253" w:rsidRDefault="00935253" w:rsidP="00935253">
      <w:pPr>
        <w:spacing w:before="120"/>
        <w:ind w:firstLine="567"/>
        <w:jc w:val="both"/>
        <w:rPr>
          <w:lang w:val="uk-UA"/>
        </w:rPr>
      </w:pPr>
      <w:r w:rsidRPr="00935253">
        <w:rPr>
          <w:lang w:val="uk-UA"/>
        </w:rPr>
        <w:t>Або*:</w:t>
      </w:r>
    </w:p>
    <w:p w:rsidR="00935253" w:rsidRPr="00935253" w:rsidRDefault="00935253" w:rsidP="00935253">
      <w:pPr>
        <w:spacing w:before="120"/>
        <w:ind w:firstLine="567"/>
        <w:jc w:val="both"/>
        <w:rPr>
          <w:lang w:val="uk-UA"/>
        </w:rPr>
      </w:pPr>
      <w:r w:rsidRPr="00935253">
        <w:rPr>
          <w:lang w:val="uk-UA"/>
        </w:rPr>
        <w:t xml:space="preserve">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(єдиний майновий комплекс, до складу якого входить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(державного підприємства, на балансі якого перебуває Майно),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w:t>
      </w:r>
      <w:r w:rsidRPr="00935253">
        <w:rPr>
          <w:lang w:val="uk-UA"/>
        </w:rPr>
        <w:lastRenderedPageBreak/>
        <w:t>майно про реєстрацію права власності на Майно або на єдиний майновий комплекс державного підприємства, на балансі якого перебуває Майно.</w:t>
      </w:r>
    </w:p>
    <w:p w:rsidR="00935253" w:rsidRPr="00935253" w:rsidRDefault="00935253" w:rsidP="00935253">
      <w:pPr>
        <w:spacing w:before="120"/>
        <w:ind w:firstLine="567"/>
        <w:jc w:val="both"/>
        <w:rPr>
          <w:lang w:val="uk-UA"/>
        </w:rPr>
      </w:pPr>
      <w:r w:rsidRPr="00935253">
        <w:rPr>
          <w:lang w:val="uk-UA"/>
        </w:rPr>
        <w:t>*Альтернативне формулювання пункту 12.1 застосовується, якщо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935253" w:rsidRPr="00935253" w:rsidRDefault="00935253" w:rsidP="00935253">
      <w:pPr>
        <w:spacing w:before="120"/>
        <w:ind w:firstLine="567"/>
        <w:jc w:val="both"/>
        <w:rPr>
          <w:lang w:val="uk-UA"/>
        </w:rPr>
      </w:pPr>
      <w:r w:rsidRPr="00935253">
        <w:rPr>
          <w:lang w:val="uk-UA"/>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935253" w:rsidRPr="00935253" w:rsidRDefault="00935253" w:rsidP="00935253">
      <w:pPr>
        <w:spacing w:before="120"/>
        <w:ind w:firstLine="567"/>
        <w:jc w:val="both"/>
        <w:rPr>
          <w:lang w:val="uk-UA"/>
        </w:rPr>
      </w:pPr>
      <w:r w:rsidRPr="00935253">
        <w:rPr>
          <w:lang w:val="uk-UA"/>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935253" w:rsidRPr="00935253" w:rsidRDefault="00935253" w:rsidP="00935253">
      <w:pPr>
        <w:spacing w:before="120"/>
        <w:ind w:firstLine="567"/>
        <w:jc w:val="both"/>
        <w:rPr>
          <w:lang w:val="uk-UA"/>
        </w:rPr>
      </w:pPr>
      <w:r w:rsidRPr="00935253">
        <w:rPr>
          <w:lang w:val="uk-UA"/>
        </w:rPr>
        <w:t>12.4. Продовження цього договору здійснюється з урахуванням вимог, встановлених статтею 18 Закону та Порядком.</w:t>
      </w:r>
    </w:p>
    <w:p w:rsidR="00935253" w:rsidRPr="00935253" w:rsidRDefault="00935253" w:rsidP="00935253">
      <w:pPr>
        <w:spacing w:before="120"/>
        <w:ind w:firstLine="567"/>
        <w:jc w:val="both"/>
        <w:rPr>
          <w:lang w:val="uk-UA"/>
        </w:rPr>
      </w:pPr>
      <w:r w:rsidRPr="00935253">
        <w:rPr>
          <w:lang w:val="uk-UA"/>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935253" w:rsidRPr="00935253" w:rsidRDefault="00935253" w:rsidP="00935253">
      <w:pPr>
        <w:spacing w:before="120"/>
        <w:ind w:firstLine="567"/>
        <w:jc w:val="both"/>
        <w:rPr>
          <w:lang w:val="uk-UA"/>
        </w:rPr>
      </w:pPr>
      <w:r w:rsidRPr="00935253">
        <w:rPr>
          <w:lang w:val="uk-UA"/>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35253" w:rsidRPr="00935253" w:rsidRDefault="00935253" w:rsidP="00935253">
      <w:pPr>
        <w:spacing w:before="120"/>
        <w:ind w:firstLine="567"/>
        <w:jc w:val="both"/>
        <w:rPr>
          <w:lang w:val="uk-UA"/>
        </w:rPr>
      </w:pPr>
      <w:r w:rsidRPr="00935253">
        <w:rPr>
          <w:lang w:val="uk-UA"/>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935253" w:rsidRPr="00935253" w:rsidRDefault="00935253" w:rsidP="00935253">
      <w:pPr>
        <w:spacing w:before="120"/>
        <w:ind w:firstLine="567"/>
        <w:jc w:val="both"/>
        <w:rPr>
          <w:lang w:val="uk-UA"/>
        </w:rPr>
      </w:pPr>
      <w:r w:rsidRPr="00935253">
        <w:rPr>
          <w:lang w:val="uk-UA"/>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935253" w:rsidRPr="00935253" w:rsidRDefault="00935253" w:rsidP="00935253">
      <w:pPr>
        <w:spacing w:before="120"/>
        <w:ind w:firstLine="567"/>
        <w:jc w:val="both"/>
        <w:rPr>
          <w:lang w:val="uk-UA"/>
        </w:rPr>
      </w:pPr>
      <w:r w:rsidRPr="00935253">
        <w:rPr>
          <w:lang w:val="uk-UA"/>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935253" w:rsidRPr="00935253" w:rsidRDefault="00935253" w:rsidP="00935253">
      <w:pPr>
        <w:spacing w:before="120"/>
        <w:ind w:firstLine="567"/>
        <w:jc w:val="both"/>
        <w:rPr>
          <w:lang w:val="uk-UA"/>
        </w:rPr>
      </w:pPr>
      <w:r w:rsidRPr="00935253">
        <w:rPr>
          <w:lang w:val="uk-UA"/>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935253" w:rsidRPr="00935253" w:rsidRDefault="00935253" w:rsidP="00935253">
      <w:pPr>
        <w:spacing w:before="120"/>
        <w:ind w:firstLine="567"/>
        <w:jc w:val="both"/>
        <w:rPr>
          <w:lang w:val="uk-UA"/>
        </w:rPr>
      </w:pPr>
      <w:r w:rsidRPr="00935253">
        <w:rPr>
          <w:lang w:val="uk-UA"/>
        </w:rPr>
        <w:t>Орендар має переважне право на продовження цього договору, яке може бути реалізовано ним у визначений в Порядку спосіб.</w:t>
      </w:r>
    </w:p>
    <w:p w:rsidR="00935253" w:rsidRPr="00935253" w:rsidRDefault="00935253" w:rsidP="00935253">
      <w:pPr>
        <w:spacing w:before="120"/>
        <w:ind w:firstLine="567"/>
        <w:jc w:val="both"/>
        <w:rPr>
          <w:lang w:val="uk-UA"/>
        </w:rPr>
      </w:pPr>
      <w:r w:rsidRPr="00935253">
        <w:rPr>
          <w:lang w:val="uk-UA"/>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935253" w:rsidRPr="00935253" w:rsidRDefault="00935253" w:rsidP="00935253">
      <w:pPr>
        <w:spacing w:before="120"/>
        <w:ind w:firstLine="567"/>
        <w:jc w:val="both"/>
        <w:rPr>
          <w:lang w:val="uk-UA"/>
        </w:rPr>
      </w:pPr>
      <w:r w:rsidRPr="00935253">
        <w:rPr>
          <w:lang w:val="uk-UA"/>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935253" w:rsidRPr="00935253" w:rsidRDefault="00935253" w:rsidP="00935253">
      <w:pPr>
        <w:spacing w:before="120"/>
        <w:ind w:firstLine="567"/>
        <w:jc w:val="both"/>
        <w:rPr>
          <w:lang w:val="uk-UA"/>
        </w:rPr>
      </w:pPr>
      <w:r w:rsidRPr="00935253">
        <w:rPr>
          <w:lang w:val="uk-UA"/>
        </w:rPr>
        <w:t>12.6. Договір припиняється:</w:t>
      </w:r>
    </w:p>
    <w:p w:rsidR="00935253" w:rsidRPr="00935253" w:rsidRDefault="00935253" w:rsidP="00935253">
      <w:pPr>
        <w:spacing w:before="120"/>
        <w:ind w:firstLine="567"/>
        <w:jc w:val="both"/>
        <w:rPr>
          <w:lang w:val="uk-UA"/>
        </w:rPr>
      </w:pPr>
      <w:r w:rsidRPr="00935253">
        <w:rPr>
          <w:lang w:val="uk-UA"/>
        </w:rPr>
        <w:t>12.6.1 з підстав, передбачених частиною першою статті 24 Закону, і при цьому:</w:t>
      </w:r>
    </w:p>
    <w:p w:rsidR="00935253" w:rsidRPr="00935253" w:rsidRDefault="00935253" w:rsidP="00935253">
      <w:pPr>
        <w:spacing w:before="120"/>
        <w:ind w:firstLine="567"/>
        <w:jc w:val="both"/>
        <w:rPr>
          <w:lang w:val="uk-UA"/>
        </w:rPr>
      </w:pPr>
      <w:r w:rsidRPr="00935253">
        <w:rPr>
          <w:lang w:val="uk-UA"/>
        </w:rPr>
        <w:lastRenderedPageBreak/>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935253" w:rsidRPr="00935253" w:rsidRDefault="00935253" w:rsidP="00935253">
      <w:pPr>
        <w:ind w:firstLine="567"/>
        <w:jc w:val="both"/>
        <w:rPr>
          <w:lang w:val="uk-UA"/>
        </w:rPr>
      </w:pPr>
      <w:r w:rsidRPr="00935253">
        <w:rPr>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935253" w:rsidRPr="00935253" w:rsidRDefault="00935253" w:rsidP="00935253">
      <w:pPr>
        <w:spacing w:before="120"/>
        <w:ind w:firstLine="567"/>
        <w:jc w:val="both"/>
        <w:rPr>
          <w:lang w:val="uk-UA"/>
        </w:rPr>
      </w:pPr>
      <w:r w:rsidRPr="00935253">
        <w:rPr>
          <w:lang w:val="uk-UA"/>
        </w:rPr>
        <w:t>дати, визначеної в абзаці третьому пункту 151 Порядку, якщо переможцем аукціону на продовження цього договору стала особа інша, ніж Орендар,</w:t>
      </w:r>
      <w:r w:rsidRPr="00935253">
        <w:rPr>
          <w:lang w:val="en-US"/>
        </w:rPr>
        <w:t> </w:t>
      </w:r>
      <w:r w:rsidRPr="00935253">
        <w:rPr>
          <w:lang w:val="uk-UA"/>
        </w:rPr>
        <w:t>- на підставі протоколу аукціону (рішення Орендодавця не вимагається);</w:t>
      </w:r>
    </w:p>
    <w:p w:rsidR="00935253" w:rsidRPr="00935253" w:rsidRDefault="00935253" w:rsidP="00935253">
      <w:pPr>
        <w:spacing w:before="120"/>
        <w:ind w:firstLine="567"/>
        <w:jc w:val="both"/>
        <w:rPr>
          <w:lang w:val="uk-UA"/>
        </w:rPr>
      </w:pPr>
      <w:r w:rsidRPr="00935253">
        <w:rPr>
          <w:lang w:val="uk-UA"/>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935253" w:rsidRPr="00935253" w:rsidRDefault="00935253" w:rsidP="00935253">
      <w:pPr>
        <w:spacing w:before="120"/>
        <w:ind w:firstLine="567"/>
        <w:jc w:val="both"/>
        <w:rPr>
          <w:lang w:val="uk-UA"/>
        </w:rPr>
      </w:pPr>
      <w:r w:rsidRPr="00935253">
        <w:rPr>
          <w:lang w:val="uk-UA"/>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rsidR="00935253" w:rsidRPr="00935253" w:rsidRDefault="00935253" w:rsidP="00935253">
      <w:pPr>
        <w:spacing w:before="120"/>
        <w:ind w:firstLine="567"/>
        <w:jc w:val="both"/>
        <w:rPr>
          <w:lang w:val="uk-UA"/>
        </w:rPr>
      </w:pPr>
      <w:r w:rsidRPr="00935253">
        <w:rPr>
          <w:lang w:val="uk-UA"/>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935253" w:rsidRPr="00935253" w:rsidRDefault="00935253" w:rsidP="00935253">
      <w:pPr>
        <w:spacing w:before="120"/>
        <w:ind w:firstLine="567"/>
        <w:jc w:val="both"/>
        <w:rPr>
          <w:lang w:val="uk-UA"/>
        </w:rPr>
      </w:pPr>
      <w:r w:rsidRPr="00935253">
        <w:rPr>
          <w:lang w:val="uk-UA"/>
        </w:rPr>
        <w:t>У такому разі договір вважається припиненим:</w:t>
      </w:r>
    </w:p>
    <w:p w:rsidR="00935253" w:rsidRPr="00935253" w:rsidRDefault="00935253" w:rsidP="00935253">
      <w:pPr>
        <w:spacing w:before="120"/>
        <w:ind w:firstLine="567"/>
        <w:jc w:val="both"/>
        <w:rPr>
          <w:lang w:val="uk-UA"/>
        </w:rPr>
      </w:pPr>
      <w:r w:rsidRPr="00935253">
        <w:rPr>
          <w:lang w:val="uk-UA"/>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935253" w:rsidRPr="00935253" w:rsidRDefault="00935253" w:rsidP="00935253">
      <w:pPr>
        <w:spacing w:before="120"/>
        <w:ind w:firstLine="567"/>
        <w:jc w:val="both"/>
        <w:rPr>
          <w:lang w:val="uk-UA"/>
        </w:rPr>
      </w:pPr>
      <w:r w:rsidRPr="00935253">
        <w:rPr>
          <w:lang w:val="uk-UA"/>
        </w:rPr>
        <w:t>з дати набрання законної сили рішенням суду про відмову у позові Орендаря; або</w:t>
      </w:r>
    </w:p>
    <w:p w:rsidR="00935253" w:rsidRPr="00935253" w:rsidRDefault="00935253" w:rsidP="00935253">
      <w:pPr>
        <w:spacing w:before="120"/>
        <w:ind w:firstLine="567"/>
        <w:jc w:val="both"/>
        <w:rPr>
          <w:lang w:val="uk-UA"/>
        </w:rPr>
      </w:pPr>
      <w:r w:rsidRPr="00935253">
        <w:rPr>
          <w:lang w:val="uk-UA"/>
        </w:rPr>
        <w:t>з дати залишення судом позову без розгляду, припинення провадження у справі або з дати відкликання Орендарем позову.</w:t>
      </w:r>
    </w:p>
    <w:p w:rsidR="00935253" w:rsidRPr="00935253" w:rsidRDefault="00935253" w:rsidP="00935253">
      <w:pPr>
        <w:spacing w:before="120"/>
        <w:ind w:firstLine="567"/>
        <w:jc w:val="both"/>
        <w:rPr>
          <w:lang w:val="uk-UA"/>
        </w:rPr>
      </w:pPr>
      <w:r w:rsidRPr="00935253">
        <w:rPr>
          <w:lang w:val="uk-UA"/>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5253" w:rsidRPr="00935253" w:rsidRDefault="00935253" w:rsidP="00935253">
      <w:pPr>
        <w:spacing w:before="120"/>
        <w:ind w:firstLine="567"/>
        <w:jc w:val="both"/>
        <w:rPr>
          <w:lang w:val="uk-UA"/>
        </w:rPr>
      </w:pPr>
      <w:r w:rsidRPr="00935253">
        <w:rPr>
          <w:lang w:val="uk-UA"/>
        </w:rPr>
        <w:t xml:space="preserve">12.6.3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935253" w:rsidRPr="00E36449" w:rsidRDefault="00935253" w:rsidP="00935253">
      <w:pPr>
        <w:spacing w:before="120"/>
        <w:ind w:firstLine="567"/>
        <w:jc w:val="both"/>
        <w:rPr>
          <w:lang w:val="uk-UA"/>
        </w:rPr>
      </w:pPr>
      <w:r w:rsidRPr="00935253">
        <w:rPr>
          <w:lang w:val="uk-UA"/>
        </w:rPr>
        <w:t>Або*:</w:t>
      </w:r>
    </w:p>
    <w:p w:rsidR="00935253" w:rsidRPr="00E36449" w:rsidRDefault="00935253" w:rsidP="00935253">
      <w:pPr>
        <w:spacing w:before="120"/>
        <w:ind w:firstLine="567"/>
        <w:jc w:val="both"/>
        <w:rPr>
          <w:lang w:val="uk-UA"/>
        </w:rPr>
      </w:pPr>
      <w:r w:rsidRPr="00E36449">
        <w:rPr>
          <w:lang w:val="uk-UA"/>
        </w:rPr>
        <w:t>12.6.3 (2) якщо цей договір підписаний без одночасного підписання акта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rsidR="00935253" w:rsidRPr="00E36449" w:rsidRDefault="00935253" w:rsidP="00935253">
      <w:pPr>
        <w:spacing w:before="120"/>
        <w:ind w:firstLine="567"/>
        <w:jc w:val="both"/>
        <w:rPr>
          <w:lang w:val="uk-UA"/>
        </w:rPr>
      </w:pPr>
      <w:r w:rsidRPr="00E36449">
        <w:rPr>
          <w:lang w:val="uk-UA"/>
        </w:rPr>
        <w:lastRenderedPageBreak/>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35253" w:rsidRPr="00E36449" w:rsidRDefault="00935253" w:rsidP="00935253">
      <w:pPr>
        <w:spacing w:before="120"/>
        <w:ind w:firstLine="567"/>
        <w:jc w:val="both"/>
        <w:rPr>
          <w:lang w:val="uk-UA"/>
        </w:rPr>
      </w:pPr>
      <w:r w:rsidRPr="00E36449">
        <w:rPr>
          <w:lang w:val="uk-UA"/>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935253" w:rsidRPr="00E36449" w:rsidRDefault="00935253" w:rsidP="00935253">
      <w:pPr>
        <w:spacing w:before="120"/>
        <w:ind w:firstLine="567"/>
        <w:jc w:val="both"/>
        <w:rPr>
          <w:lang w:val="uk-UA"/>
        </w:rPr>
      </w:pPr>
      <w:r w:rsidRPr="00E36449">
        <w:rPr>
          <w:lang w:val="uk-UA"/>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935253" w:rsidRPr="00E36449" w:rsidRDefault="00935253" w:rsidP="00935253">
      <w:pPr>
        <w:spacing w:before="120"/>
        <w:ind w:firstLine="567"/>
        <w:jc w:val="both"/>
        <w:rPr>
          <w:lang w:val="uk-UA"/>
        </w:rPr>
      </w:pPr>
      <w:r w:rsidRPr="00E36449">
        <w:rPr>
          <w:lang w:val="uk-UA"/>
        </w:rPr>
        <w:t>12.6.6. за згодою сторін на підставі договору про припинення з дати підписання акта повернення Майна з оренди;</w:t>
      </w:r>
    </w:p>
    <w:p w:rsidR="00935253" w:rsidRPr="00E36449" w:rsidRDefault="00935253" w:rsidP="00935253">
      <w:pPr>
        <w:spacing w:before="120"/>
        <w:ind w:firstLine="567"/>
        <w:jc w:val="both"/>
        <w:rPr>
          <w:lang w:val="uk-UA"/>
        </w:rPr>
      </w:pPr>
      <w:r w:rsidRPr="00E36449">
        <w:rPr>
          <w:lang w:val="uk-UA"/>
        </w:rPr>
        <w:t>12.6.7. на вимогу будь-якої із сторін цього договору за рішенням суду з підстав, передбачених законодавством.</w:t>
      </w:r>
    </w:p>
    <w:p w:rsidR="00935253" w:rsidRPr="00E36449" w:rsidRDefault="00935253" w:rsidP="00935253">
      <w:pPr>
        <w:spacing w:before="120"/>
        <w:ind w:firstLine="567"/>
        <w:jc w:val="both"/>
        <w:rPr>
          <w:lang w:val="uk-UA"/>
        </w:rPr>
      </w:pPr>
      <w:r w:rsidRPr="00E36449">
        <w:rPr>
          <w:lang w:val="uk-UA"/>
        </w:rPr>
        <w:t>12.7. Договір може бути достроково припинений на вимогу Орендодавця, якщо Орендар:</w:t>
      </w:r>
    </w:p>
    <w:p w:rsidR="00935253" w:rsidRPr="00E36449" w:rsidRDefault="00935253" w:rsidP="00935253">
      <w:pPr>
        <w:spacing w:before="120"/>
        <w:ind w:firstLine="567"/>
        <w:jc w:val="both"/>
        <w:rPr>
          <w:lang w:val="uk-UA"/>
        </w:rPr>
      </w:pPr>
      <w:r w:rsidRPr="00E36449">
        <w:rPr>
          <w:lang w:val="uk-UA"/>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935253" w:rsidRPr="00E36449" w:rsidRDefault="00935253" w:rsidP="00935253">
      <w:pPr>
        <w:spacing w:before="120"/>
        <w:ind w:firstLine="567"/>
        <w:jc w:val="both"/>
        <w:rPr>
          <w:lang w:val="uk-UA"/>
        </w:rPr>
      </w:pPr>
      <w:r w:rsidRPr="00E36449">
        <w:rPr>
          <w:lang w:val="uk-UA"/>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935253" w:rsidRPr="00E36449" w:rsidRDefault="00935253" w:rsidP="00935253">
      <w:pPr>
        <w:spacing w:before="120"/>
        <w:ind w:firstLine="567"/>
        <w:jc w:val="both"/>
        <w:rPr>
          <w:lang w:val="uk-UA"/>
        </w:rPr>
      </w:pPr>
      <w:r w:rsidRPr="00E36449">
        <w:rPr>
          <w:lang w:val="uk-UA"/>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935253" w:rsidRPr="00E36449" w:rsidRDefault="00935253" w:rsidP="00935253">
      <w:pPr>
        <w:spacing w:before="120"/>
        <w:ind w:firstLine="567"/>
        <w:jc w:val="both"/>
        <w:rPr>
          <w:lang w:val="uk-UA"/>
        </w:rPr>
      </w:pPr>
      <w:r w:rsidRPr="00E36449">
        <w:rPr>
          <w:lang w:val="uk-UA"/>
        </w:rPr>
        <w:t>12.7.4. уклав договір суборенди з особами, які не відповідають вимогам статті 4 Закону;</w:t>
      </w:r>
    </w:p>
    <w:p w:rsidR="00935253" w:rsidRPr="00E36449" w:rsidRDefault="00935253" w:rsidP="00935253">
      <w:pPr>
        <w:spacing w:before="120"/>
        <w:ind w:firstLine="567"/>
        <w:jc w:val="both"/>
        <w:rPr>
          <w:lang w:val="uk-UA"/>
        </w:rPr>
      </w:pPr>
      <w:r w:rsidRPr="00E36449">
        <w:rPr>
          <w:lang w:val="uk-UA"/>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935253" w:rsidRPr="00E36449" w:rsidRDefault="00935253" w:rsidP="00935253">
      <w:pPr>
        <w:spacing w:before="120"/>
        <w:ind w:firstLine="567"/>
        <w:jc w:val="both"/>
        <w:rPr>
          <w:lang w:val="uk-UA"/>
        </w:rPr>
      </w:pPr>
      <w:r w:rsidRPr="00E36449">
        <w:rPr>
          <w:lang w:val="uk-UA"/>
        </w:rPr>
        <w:t>12.7.6. порушує додаткові умови оренди, зазначені у пункті 14 Умов;</w:t>
      </w:r>
    </w:p>
    <w:p w:rsidR="00935253" w:rsidRPr="00E36449" w:rsidRDefault="00935253" w:rsidP="00935253">
      <w:pPr>
        <w:spacing w:before="120"/>
        <w:ind w:firstLine="567"/>
        <w:jc w:val="both"/>
        <w:rPr>
          <w:lang w:val="uk-UA"/>
        </w:rPr>
      </w:pPr>
      <w:r w:rsidRPr="00E36449">
        <w:rPr>
          <w:lang w:val="uk-UA"/>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935253" w:rsidRPr="00E36449" w:rsidRDefault="00935253" w:rsidP="00935253">
      <w:pPr>
        <w:spacing w:before="120"/>
        <w:ind w:firstLine="567"/>
        <w:jc w:val="both"/>
        <w:rPr>
          <w:lang w:val="uk-UA"/>
        </w:rPr>
      </w:pPr>
      <w:r w:rsidRPr="00E36449">
        <w:rPr>
          <w:lang w:val="uk-UA"/>
        </w:rPr>
        <w:t>12.7.8. відмовився внести зміни до цього договору у разі виникнення підстав, передбачених пунктом 3.7 цього договору.</w:t>
      </w:r>
    </w:p>
    <w:p w:rsidR="00935253" w:rsidRPr="00E36449" w:rsidRDefault="00935253" w:rsidP="00935253">
      <w:pPr>
        <w:spacing w:before="120"/>
        <w:ind w:firstLine="567"/>
        <w:jc w:val="both"/>
        <w:rPr>
          <w:lang w:val="uk-UA"/>
        </w:rPr>
      </w:pPr>
      <w:r w:rsidRPr="00E36449">
        <w:rPr>
          <w:lang w:val="uk-UA"/>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5253" w:rsidRPr="00E36449" w:rsidRDefault="00935253" w:rsidP="00935253">
      <w:pPr>
        <w:spacing w:before="120" w:line="230" w:lineRule="auto"/>
        <w:ind w:firstLine="567"/>
        <w:jc w:val="both"/>
        <w:rPr>
          <w:lang w:val="uk-UA"/>
        </w:rPr>
      </w:pPr>
      <w:r w:rsidRPr="00E36449">
        <w:rPr>
          <w:lang w:val="uk-UA"/>
        </w:rPr>
        <w:t xml:space="preserve">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w:t>
      </w:r>
      <w:r w:rsidRPr="00E36449">
        <w:rPr>
          <w:lang w:val="uk-UA"/>
        </w:rPr>
        <w:lastRenderedPageBreak/>
        <w:t>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35253" w:rsidRPr="00E36449" w:rsidRDefault="00935253" w:rsidP="00935253">
      <w:pPr>
        <w:spacing w:before="120" w:line="230" w:lineRule="auto"/>
        <w:ind w:firstLine="567"/>
        <w:jc w:val="both"/>
        <w:rPr>
          <w:lang w:val="uk-UA"/>
        </w:rPr>
      </w:pPr>
      <w:r w:rsidRPr="00E36449">
        <w:rPr>
          <w:lang w:val="uk-UA"/>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935253" w:rsidRPr="00E36449" w:rsidRDefault="00935253" w:rsidP="00935253">
      <w:pPr>
        <w:spacing w:before="120" w:line="230" w:lineRule="auto"/>
        <w:ind w:firstLine="567"/>
        <w:jc w:val="both"/>
        <w:rPr>
          <w:lang w:val="uk-UA"/>
        </w:rPr>
      </w:pPr>
      <w:r w:rsidRPr="00E36449">
        <w:rPr>
          <w:lang w:val="uk-UA"/>
        </w:rPr>
        <w:t>12.9. Цей договір може бути достроково припинений на вимогу Орендаря, якщо:</w:t>
      </w:r>
    </w:p>
    <w:p w:rsidR="00935253" w:rsidRPr="00E36449" w:rsidRDefault="00935253" w:rsidP="00935253">
      <w:pPr>
        <w:spacing w:before="120" w:line="230" w:lineRule="auto"/>
        <w:ind w:firstLine="567"/>
        <w:jc w:val="both"/>
        <w:rPr>
          <w:lang w:val="uk-UA"/>
        </w:rPr>
      </w:pPr>
      <w:r w:rsidRPr="00E36449">
        <w:rPr>
          <w:lang w:val="uk-UA"/>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35253" w:rsidRPr="00E36449" w:rsidRDefault="00935253" w:rsidP="00935253">
      <w:pPr>
        <w:spacing w:before="120" w:line="230" w:lineRule="auto"/>
        <w:ind w:firstLine="567"/>
        <w:jc w:val="both"/>
        <w:rPr>
          <w:lang w:val="uk-UA"/>
        </w:rPr>
      </w:pPr>
      <w:r w:rsidRPr="00E36449">
        <w:rPr>
          <w:lang w:val="uk-UA"/>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935253" w:rsidRPr="00E36449" w:rsidRDefault="00935253" w:rsidP="00935253">
      <w:pPr>
        <w:spacing w:before="120" w:line="230" w:lineRule="auto"/>
        <w:ind w:firstLine="567"/>
        <w:jc w:val="both"/>
        <w:rPr>
          <w:lang w:val="uk-UA"/>
        </w:rPr>
      </w:pPr>
      <w:r w:rsidRPr="00E36449">
        <w:rPr>
          <w:lang w:val="uk-UA"/>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935253" w:rsidRPr="00E36449" w:rsidRDefault="00935253" w:rsidP="00935253">
      <w:pPr>
        <w:spacing w:before="120"/>
        <w:ind w:firstLine="567"/>
        <w:jc w:val="both"/>
        <w:rPr>
          <w:lang w:val="uk-UA"/>
        </w:rPr>
      </w:pPr>
      <w:r w:rsidRPr="00E36449">
        <w:rPr>
          <w:lang w:val="uk-UA"/>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935253" w:rsidRPr="00E36449" w:rsidRDefault="00935253" w:rsidP="00935253">
      <w:pPr>
        <w:spacing w:before="120"/>
        <w:ind w:firstLine="567"/>
        <w:jc w:val="both"/>
        <w:rPr>
          <w:lang w:val="uk-UA"/>
        </w:rPr>
      </w:pPr>
      <w:r w:rsidRPr="00E36449">
        <w:rPr>
          <w:lang w:val="uk-UA"/>
        </w:rPr>
        <w:t>За відсутності зауважень Орендодавця та Балансоутримувача, передбачених абзацом другим цього пункту:</w:t>
      </w:r>
    </w:p>
    <w:p w:rsidR="00935253" w:rsidRPr="00E36449" w:rsidRDefault="00935253" w:rsidP="00935253">
      <w:pPr>
        <w:spacing w:before="120"/>
        <w:ind w:firstLine="567"/>
        <w:jc w:val="both"/>
        <w:rPr>
          <w:lang w:val="uk-UA"/>
        </w:rPr>
      </w:pPr>
      <w:r w:rsidRPr="00E36449">
        <w:rPr>
          <w:lang w:val="uk-UA"/>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935253" w:rsidRPr="00E36449" w:rsidRDefault="00935253" w:rsidP="00935253">
      <w:pPr>
        <w:spacing w:before="120"/>
        <w:ind w:firstLine="567"/>
        <w:jc w:val="both"/>
        <w:rPr>
          <w:lang w:val="uk-UA"/>
        </w:rPr>
      </w:pPr>
      <w:r w:rsidRPr="00E36449">
        <w:rPr>
          <w:lang w:val="uk-UA"/>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акта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rsidR="00935253" w:rsidRPr="00E36449" w:rsidRDefault="00935253" w:rsidP="00935253">
      <w:pPr>
        <w:spacing w:before="120"/>
        <w:ind w:firstLine="567"/>
        <w:jc w:val="both"/>
        <w:rPr>
          <w:lang w:val="uk-UA"/>
        </w:rPr>
      </w:pPr>
      <w:r w:rsidRPr="00E36449">
        <w:rPr>
          <w:lang w:val="uk-UA"/>
        </w:rPr>
        <w:t>12.11. У разі припинення договору:</w:t>
      </w:r>
    </w:p>
    <w:p w:rsidR="00935253" w:rsidRPr="00E36449" w:rsidRDefault="00935253" w:rsidP="00935253">
      <w:pPr>
        <w:spacing w:before="120"/>
        <w:ind w:firstLine="567"/>
        <w:jc w:val="both"/>
        <w:rPr>
          <w:lang w:val="uk-UA"/>
        </w:rPr>
      </w:pPr>
      <w:r w:rsidRPr="00E36449">
        <w:rPr>
          <w:lang w:val="uk-UA"/>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w:t>
      </w:r>
      <w:r w:rsidRPr="00E36449">
        <w:rPr>
          <w:lang w:val="uk-UA"/>
        </w:rPr>
        <w:lastRenderedPageBreak/>
        <w:t xml:space="preserve">Майна, не завдаючи йому шкоди, є власністю Орендаря, а поліпшення, які не можна відокремити без шкоди для майна, </w:t>
      </w:r>
      <w:r w:rsidRPr="00E36449">
        <w:t>-</w:t>
      </w:r>
      <w:r w:rsidRPr="00E36449">
        <w:rPr>
          <w:lang w:val="uk-UA"/>
        </w:rPr>
        <w:t xml:space="preserve"> власністю держави;</w:t>
      </w:r>
    </w:p>
    <w:p w:rsidR="00935253" w:rsidRPr="00E36449" w:rsidRDefault="00935253" w:rsidP="00935253">
      <w:pPr>
        <w:spacing w:before="120"/>
        <w:ind w:firstLine="567"/>
        <w:jc w:val="both"/>
        <w:rPr>
          <w:lang w:val="uk-UA"/>
        </w:rPr>
      </w:pPr>
      <w:r w:rsidRPr="00E36449">
        <w:rPr>
          <w:lang w:val="uk-UA"/>
        </w:rPr>
        <w:t>поліпшення Майна, зроблені Орендарем без згоди осіб, визначених у пункті 5.1 цього договору, які не можна відокремити без шкоди для Майна, є власністю держави та їх вартість компенсації не підлягає.</w:t>
      </w:r>
    </w:p>
    <w:p w:rsidR="00935253" w:rsidRPr="00E36449" w:rsidRDefault="00935253" w:rsidP="00935253">
      <w:pPr>
        <w:spacing w:before="120"/>
        <w:ind w:firstLine="567"/>
        <w:jc w:val="both"/>
        <w:rPr>
          <w:lang w:val="uk-UA"/>
        </w:rPr>
      </w:pPr>
      <w:r w:rsidRPr="00E36449">
        <w:rPr>
          <w:spacing w:val="-4"/>
          <w:lang w:val="uk-UA"/>
        </w:rPr>
        <w:t xml:space="preserve">12.12. Майно вважається поверненим Орендодавцю/ Балансоутримувачу </w:t>
      </w:r>
      <w:r w:rsidRPr="00E36449">
        <w:rPr>
          <w:lang w:val="uk-UA"/>
        </w:rPr>
        <w:t>з моменту підписання Балансоутримувачем та Орендарем акта повернення з оренди орендованого Майна.</w:t>
      </w:r>
    </w:p>
    <w:p w:rsidR="00935253" w:rsidRPr="00E36449" w:rsidRDefault="00935253" w:rsidP="00935253">
      <w:pPr>
        <w:spacing w:before="120"/>
        <w:jc w:val="center"/>
        <w:rPr>
          <w:b/>
          <w:lang w:val="uk-UA"/>
        </w:rPr>
      </w:pPr>
      <w:r w:rsidRPr="00E36449">
        <w:rPr>
          <w:b/>
          <w:lang w:val="uk-UA"/>
        </w:rPr>
        <w:t>Інше</w:t>
      </w:r>
    </w:p>
    <w:p w:rsidR="00935253" w:rsidRPr="00E36449" w:rsidRDefault="00935253" w:rsidP="00935253">
      <w:pPr>
        <w:spacing w:before="120"/>
        <w:ind w:firstLine="567"/>
        <w:jc w:val="both"/>
        <w:rPr>
          <w:lang w:val="uk-UA"/>
        </w:rPr>
      </w:pPr>
      <w:r w:rsidRPr="00E36449">
        <w:rPr>
          <w:lang w:val="uk-UA"/>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935253" w:rsidRPr="00E36449" w:rsidRDefault="00935253" w:rsidP="00935253">
      <w:pPr>
        <w:spacing w:before="120"/>
        <w:ind w:firstLine="567"/>
        <w:jc w:val="both"/>
        <w:rPr>
          <w:lang w:val="uk-UA"/>
        </w:rPr>
      </w:pPr>
      <w:r w:rsidRPr="00E36449">
        <w:rPr>
          <w:lang w:val="uk-UA"/>
        </w:rPr>
        <w:t>13.2. Якщо цей договір підлягає нотаріальному посвідченню, витрати на таке посвідчення несе Орендар.</w:t>
      </w:r>
    </w:p>
    <w:p w:rsidR="00935253" w:rsidRPr="00E36449" w:rsidRDefault="00935253" w:rsidP="00935253">
      <w:pPr>
        <w:spacing w:before="120"/>
        <w:ind w:firstLine="567"/>
        <w:jc w:val="both"/>
        <w:rPr>
          <w:lang w:val="uk-UA"/>
        </w:rPr>
      </w:pPr>
      <w:r w:rsidRPr="00E36449">
        <w:rPr>
          <w:lang w:val="uk-UA"/>
        </w:rPr>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державного 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935253" w:rsidRPr="00E36449" w:rsidRDefault="00935253" w:rsidP="00935253">
      <w:pPr>
        <w:spacing w:before="120"/>
        <w:ind w:firstLine="567"/>
        <w:jc w:val="both"/>
        <w:rPr>
          <w:lang w:val="uk-UA"/>
        </w:rPr>
      </w:pPr>
      <w:r w:rsidRPr="00E36449">
        <w:rPr>
          <w:lang w:val="uk-UA"/>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935253" w:rsidRPr="00E36449" w:rsidRDefault="00935253" w:rsidP="00935253">
      <w:pPr>
        <w:spacing w:before="120"/>
        <w:ind w:firstLine="567"/>
        <w:jc w:val="both"/>
        <w:rPr>
          <w:lang w:val="uk-UA"/>
        </w:rPr>
      </w:pPr>
      <w:r w:rsidRPr="00E36449">
        <w:rPr>
          <w:lang w:val="uk-UA"/>
        </w:rPr>
        <w:t>13.4. У разі реорганізації Орендаря договір оренди зберігає чинність для відповідного правонаступника юридичної особи - Орендаря.</w:t>
      </w:r>
    </w:p>
    <w:p w:rsidR="00935253" w:rsidRPr="00E36449" w:rsidRDefault="00935253" w:rsidP="00935253">
      <w:pPr>
        <w:spacing w:before="120"/>
        <w:ind w:firstLine="567"/>
        <w:jc w:val="both"/>
        <w:rPr>
          <w:lang w:val="uk-UA"/>
        </w:rPr>
      </w:pPr>
      <w:r w:rsidRPr="00E36449">
        <w:rPr>
          <w:lang w:val="uk-UA"/>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935253" w:rsidRPr="00E36449" w:rsidRDefault="00935253" w:rsidP="00935253">
      <w:pPr>
        <w:spacing w:before="120"/>
        <w:ind w:firstLine="567"/>
        <w:jc w:val="both"/>
        <w:rPr>
          <w:lang w:val="uk-UA"/>
        </w:rPr>
      </w:pPr>
      <w:r w:rsidRPr="00E36449">
        <w:rPr>
          <w:lang w:val="uk-UA"/>
        </w:rPr>
        <w:t>Заміна сторони Орендаря набуває чинності з дня внесення змін до цього договору.</w:t>
      </w:r>
    </w:p>
    <w:p w:rsidR="00935253" w:rsidRPr="00E36449" w:rsidRDefault="00935253" w:rsidP="00935253">
      <w:pPr>
        <w:spacing w:before="120"/>
        <w:ind w:firstLine="567"/>
        <w:jc w:val="both"/>
        <w:rPr>
          <w:lang w:val="uk-UA"/>
        </w:rPr>
      </w:pPr>
      <w:r w:rsidRPr="00E36449">
        <w:rPr>
          <w:lang w:val="uk-UA"/>
        </w:rPr>
        <w:t>Заміна Орендаря інша, ніж передбачена цим пунктом, не допускається.</w:t>
      </w:r>
    </w:p>
    <w:p w:rsidR="00935253" w:rsidRPr="00E36449" w:rsidRDefault="00935253" w:rsidP="00935253">
      <w:pPr>
        <w:spacing w:before="120"/>
        <w:ind w:firstLine="567"/>
        <w:jc w:val="both"/>
        <w:rPr>
          <w:lang w:val="uk-UA"/>
        </w:rPr>
      </w:pPr>
      <w:r w:rsidRPr="00E36449">
        <w:rPr>
          <w:lang w:val="uk-UA"/>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935253" w:rsidRPr="00E36449" w:rsidRDefault="00935253" w:rsidP="00935253">
      <w:pPr>
        <w:spacing w:before="120"/>
        <w:jc w:val="center"/>
        <w:rPr>
          <w:b/>
          <w:lang w:val="uk-UA"/>
        </w:rPr>
      </w:pPr>
      <w:r w:rsidRPr="00E36449">
        <w:rPr>
          <w:b/>
          <w:lang w:val="uk-UA"/>
        </w:rPr>
        <w:t>Підписи сторін</w:t>
      </w:r>
    </w:p>
    <w:tbl>
      <w:tblPr>
        <w:tblW w:w="9435" w:type="dxa"/>
        <w:jc w:val="center"/>
        <w:tblLayout w:type="fixed"/>
        <w:tblLook w:val="04A0"/>
      </w:tblPr>
      <w:tblGrid>
        <w:gridCol w:w="4152"/>
        <w:gridCol w:w="5283"/>
      </w:tblGrid>
      <w:tr w:rsidR="00935253" w:rsidRPr="00E36449" w:rsidTr="00935253">
        <w:trPr>
          <w:trHeight w:val="333"/>
          <w:jc w:val="center"/>
        </w:trPr>
        <w:tc>
          <w:tcPr>
            <w:tcW w:w="4154" w:type="dxa"/>
            <w:hideMark/>
          </w:tcPr>
          <w:p w:rsidR="00935253" w:rsidRPr="00E36449" w:rsidRDefault="00935253" w:rsidP="00935253">
            <w:pPr>
              <w:spacing w:before="120"/>
              <w:ind w:firstLine="567"/>
              <w:jc w:val="both"/>
              <w:rPr>
                <w:lang w:val="uk-UA"/>
              </w:rPr>
            </w:pPr>
            <w:r w:rsidRPr="00E36449">
              <w:rPr>
                <w:lang w:val="uk-UA"/>
              </w:rPr>
              <w:t>Від Орендаря:</w:t>
            </w:r>
          </w:p>
        </w:tc>
        <w:tc>
          <w:tcPr>
            <w:tcW w:w="5286" w:type="dxa"/>
            <w:hideMark/>
          </w:tcPr>
          <w:p w:rsidR="00935253" w:rsidRPr="00E36449" w:rsidRDefault="00935253" w:rsidP="00935253">
            <w:pPr>
              <w:spacing w:before="120"/>
              <w:ind w:firstLine="567"/>
              <w:jc w:val="both"/>
              <w:rPr>
                <w:lang w:val="uk-UA"/>
              </w:rPr>
            </w:pPr>
            <w:r w:rsidRPr="00E36449">
              <w:rPr>
                <w:lang w:val="uk-UA"/>
              </w:rPr>
              <w:t>___________________</w:t>
            </w:r>
          </w:p>
        </w:tc>
      </w:tr>
      <w:tr w:rsidR="00935253" w:rsidRPr="00E36449" w:rsidTr="00935253">
        <w:trPr>
          <w:trHeight w:val="315"/>
          <w:jc w:val="center"/>
        </w:trPr>
        <w:tc>
          <w:tcPr>
            <w:tcW w:w="4154" w:type="dxa"/>
            <w:hideMark/>
          </w:tcPr>
          <w:p w:rsidR="00935253" w:rsidRPr="00E36449" w:rsidRDefault="00935253" w:rsidP="00935253">
            <w:pPr>
              <w:spacing w:before="120"/>
              <w:ind w:firstLine="567"/>
              <w:jc w:val="both"/>
              <w:rPr>
                <w:lang w:val="uk-UA"/>
              </w:rPr>
            </w:pPr>
            <w:r w:rsidRPr="00E36449">
              <w:rPr>
                <w:lang w:val="uk-UA"/>
              </w:rPr>
              <w:t>Від Орендодавця:</w:t>
            </w:r>
          </w:p>
        </w:tc>
        <w:tc>
          <w:tcPr>
            <w:tcW w:w="5286" w:type="dxa"/>
            <w:hideMark/>
          </w:tcPr>
          <w:p w:rsidR="00935253" w:rsidRPr="00E36449" w:rsidRDefault="00935253" w:rsidP="00935253">
            <w:pPr>
              <w:spacing w:before="120"/>
              <w:ind w:firstLine="567"/>
              <w:jc w:val="both"/>
              <w:rPr>
                <w:lang w:val="uk-UA"/>
              </w:rPr>
            </w:pPr>
            <w:r w:rsidRPr="00E36449">
              <w:rPr>
                <w:lang w:val="uk-UA"/>
              </w:rPr>
              <w:t>___________________</w:t>
            </w:r>
          </w:p>
        </w:tc>
      </w:tr>
    </w:tbl>
    <w:p w:rsidR="00935253" w:rsidRPr="00E36449" w:rsidRDefault="00935253" w:rsidP="00935253">
      <w:pPr>
        <w:widowControl w:val="0"/>
        <w:spacing w:before="120"/>
        <w:outlineLvl w:val="2"/>
        <w:rPr>
          <w:lang w:val="uk-UA"/>
        </w:rPr>
      </w:pPr>
    </w:p>
    <w:p w:rsidR="00FE75CA" w:rsidRPr="00E36449" w:rsidRDefault="00FE75CA" w:rsidP="00434EA3">
      <w:pPr>
        <w:jc w:val="center"/>
        <w:rPr>
          <w:rFonts w:eastAsia="Univers (W1)"/>
          <w:lang w:val="uk-UA"/>
        </w:rPr>
      </w:pPr>
    </w:p>
    <w:p w:rsidR="002973B6" w:rsidRPr="00BA62A3" w:rsidRDefault="000121FC" w:rsidP="002973B6">
      <w:pPr>
        <w:jc w:val="right"/>
        <w:rPr>
          <w:b/>
          <w:lang w:val="uk-UA" w:eastAsia="uk-UA"/>
        </w:rPr>
      </w:pPr>
      <w:r w:rsidRPr="00E36449">
        <w:rPr>
          <w:rFonts w:eastAsia="Univers (W1)"/>
          <w:lang w:val="uk-UA"/>
        </w:rPr>
        <w:br w:type="page"/>
      </w:r>
      <w:r w:rsidR="002973B6" w:rsidRPr="00BA62A3">
        <w:rPr>
          <w:b/>
          <w:lang w:val="uk-UA" w:eastAsia="uk-UA"/>
        </w:rPr>
        <w:lastRenderedPageBreak/>
        <w:t xml:space="preserve">Додаток </w:t>
      </w:r>
      <w:r w:rsidR="002973B6">
        <w:rPr>
          <w:b/>
          <w:lang w:val="uk-UA" w:eastAsia="uk-UA"/>
        </w:rPr>
        <w:t>2</w:t>
      </w:r>
    </w:p>
    <w:p w:rsidR="002973B6" w:rsidRPr="00BA62A3" w:rsidRDefault="002973B6" w:rsidP="002973B6">
      <w:pPr>
        <w:jc w:val="right"/>
        <w:rPr>
          <w:b/>
          <w:lang w:val="uk-UA" w:eastAsia="uk-UA"/>
        </w:rPr>
      </w:pPr>
      <w:r w:rsidRPr="00BA62A3">
        <w:rPr>
          <w:b/>
          <w:lang w:val="uk-UA" w:eastAsia="uk-UA"/>
        </w:rPr>
        <w:t xml:space="preserve">до рішення сесії Білківської сільської ради </w:t>
      </w:r>
    </w:p>
    <w:p w:rsidR="002973B6" w:rsidRDefault="002973B6" w:rsidP="002973B6">
      <w:pPr>
        <w:jc w:val="right"/>
        <w:rPr>
          <w:b/>
          <w:lang w:val="uk-UA" w:eastAsia="uk-UA"/>
        </w:rPr>
      </w:pPr>
      <w:r w:rsidRPr="00BA62A3">
        <w:rPr>
          <w:b/>
          <w:lang w:val="uk-UA" w:eastAsia="uk-UA"/>
        </w:rPr>
        <w:t xml:space="preserve"> від </w:t>
      </w:r>
      <w:r>
        <w:rPr>
          <w:b/>
          <w:lang w:val="uk-UA" w:eastAsia="uk-UA"/>
        </w:rPr>
        <w:t>26 липня 2021</w:t>
      </w:r>
      <w:r w:rsidRPr="00BA62A3">
        <w:rPr>
          <w:b/>
          <w:lang w:val="uk-UA" w:eastAsia="uk-UA"/>
        </w:rPr>
        <w:t xml:space="preserve"> року №</w:t>
      </w:r>
      <w:r>
        <w:rPr>
          <w:b/>
          <w:lang w:val="uk-UA" w:eastAsia="uk-UA"/>
        </w:rPr>
        <w:t>630</w:t>
      </w:r>
    </w:p>
    <w:p w:rsidR="002973B6" w:rsidRPr="002A0B43" w:rsidRDefault="002973B6" w:rsidP="002973B6">
      <w:pPr>
        <w:jc w:val="right"/>
        <w:rPr>
          <w:lang w:val="uk-UA" w:eastAsia="uk-UA"/>
        </w:rPr>
      </w:pPr>
    </w:p>
    <w:p w:rsidR="000121FC" w:rsidRPr="00E36449" w:rsidRDefault="000121FC" w:rsidP="002973B6">
      <w:pPr>
        <w:jc w:val="center"/>
        <w:rPr>
          <w:b/>
          <w:lang w:val="uk-UA"/>
        </w:rPr>
      </w:pPr>
      <w:r w:rsidRPr="00E36449">
        <w:rPr>
          <w:b/>
          <w:lang w:val="uk-UA"/>
        </w:rPr>
        <w:t>Зразок заяви на оренду комунального майна</w:t>
      </w:r>
    </w:p>
    <w:p w:rsidR="000121FC" w:rsidRPr="00E36449" w:rsidRDefault="000121FC" w:rsidP="000121FC">
      <w:pPr>
        <w:jc w:val="center"/>
        <w:rPr>
          <w:b/>
          <w:lang w:val="uk-UA"/>
        </w:rPr>
      </w:pPr>
      <w:r w:rsidRPr="00E36449">
        <w:rPr>
          <w:b/>
          <w:lang w:val="uk-UA"/>
        </w:rPr>
        <w:t>(для бюджетних установ, які утримуються за рахунок коштів державного бюджету)</w:t>
      </w:r>
    </w:p>
    <w:p w:rsidR="000121FC" w:rsidRPr="00E36449" w:rsidRDefault="000121FC" w:rsidP="000121FC">
      <w:pPr>
        <w:jc w:val="center"/>
        <w:rPr>
          <w:lang w:val="uk-UA"/>
        </w:rPr>
      </w:pPr>
      <w:r w:rsidRPr="00E36449">
        <w:rPr>
          <w:lang w:val="uk-UA"/>
        </w:rPr>
        <w:t>Фірмовий бланк установи (організації, підприємства)</w:t>
      </w:r>
    </w:p>
    <w:p w:rsidR="000121FC" w:rsidRPr="00E36449" w:rsidRDefault="001D1682" w:rsidP="000121FC">
      <w:pPr>
        <w:ind w:firstLine="5400"/>
        <w:rPr>
          <w:sz w:val="28"/>
          <w:szCs w:val="28"/>
          <w:lang w:val="uk-UA"/>
        </w:rPr>
      </w:pPr>
      <w:r w:rsidRPr="00E36449">
        <w:rPr>
          <w:sz w:val="28"/>
          <w:szCs w:val="28"/>
          <w:lang w:val="uk-UA"/>
        </w:rPr>
        <w:t>Бі</w:t>
      </w:r>
      <w:r w:rsidR="00CC39BB" w:rsidRPr="00E36449">
        <w:rPr>
          <w:sz w:val="28"/>
          <w:szCs w:val="28"/>
          <w:lang w:val="uk-UA"/>
        </w:rPr>
        <w:t xml:space="preserve">лківському сільському </w:t>
      </w:r>
      <w:r w:rsidR="000121FC" w:rsidRPr="00E36449">
        <w:rPr>
          <w:sz w:val="28"/>
          <w:szCs w:val="28"/>
          <w:lang w:val="uk-UA"/>
        </w:rPr>
        <w:t>голові</w:t>
      </w:r>
    </w:p>
    <w:p w:rsidR="000121FC" w:rsidRPr="00E36449" w:rsidRDefault="00CC39BB" w:rsidP="000121FC">
      <w:pPr>
        <w:ind w:firstLine="5400"/>
        <w:rPr>
          <w:sz w:val="28"/>
          <w:szCs w:val="28"/>
          <w:lang w:val="uk-UA"/>
        </w:rPr>
      </w:pPr>
      <w:r w:rsidRPr="00E36449">
        <w:rPr>
          <w:sz w:val="28"/>
          <w:szCs w:val="28"/>
          <w:lang w:val="uk-UA"/>
        </w:rPr>
        <w:t>Зейкан в.С.</w:t>
      </w:r>
    </w:p>
    <w:p w:rsidR="000121FC" w:rsidRPr="00E36449" w:rsidRDefault="00CC39BB" w:rsidP="000121FC">
      <w:pPr>
        <w:ind w:firstLine="5400"/>
        <w:rPr>
          <w:sz w:val="28"/>
          <w:szCs w:val="28"/>
          <w:lang w:val="uk-UA"/>
        </w:rPr>
      </w:pPr>
      <w:r w:rsidRPr="00E36449">
        <w:rPr>
          <w:sz w:val="28"/>
          <w:szCs w:val="28"/>
          <w:lang w:val="uk-UA"/>
        </w:rPr>
        <w:t>С.Білки, вул.Центральна, 13</w:t>
      </w:r>
    </w:p>
    <w:p w:rsidR="000121FC" w:rsidRPr="00E36449" w:rsidRDefault="000121FC" w:rsidP="000121FC">
      <w:pPr>
        <w:rPr>
          <w:sz w:val="36"/>
          <w:szCs w:val="36"/>
          <w:lang w:val="uk-UA"/>
        </w:rPr>
      </w:pPr>
    </w:p>
    <w:p w:rsidR="000121FC" w:rsidRPr="00E36449" w:rsidRDefault="000121FC" w:rsidP="000121FC">
      <w:pPr>
        <w:jc w:val="center"/>
        <w:rPr>
          <w:sz w:val="36"/>
          <w:szCs w:val="36"/>
          <w:lang w:val="uk-UA"/>
        </w:rPr>
      </w:pPr>
      <w:r w:rsidRPr="00E36449">
        <w:rPr>
          <w:sz w:val="36"/>
          <w:szCs w:val="36"/>
          <w:lang w:val="uk-UA"/>
        </w:rPr>
        <w:t>Заява</w:t>
      </w:r>
    </w:p>
    <w:p w:rsidR="000121FC" w:rsidRPr="00E36449" w:rsidRDefault="000121FC" w:rsidP="000121FC">
      <w:pPr>
        <w:rPr>
          <w:sz w:val="32"/>
          <w:szCs w:val="32"/>
          <w:lang w:val="uk-UA"/>
        </w:rPr>
      </w:pPr>
    </w:p>
    <w:p w:rsidR="000121FC" w:rsidRPr="00E36449" w:rsidRDefault="000121FC" w:rsidP="000121FC">
      <w:pPr>
        <w:ind w:firstLine="540"/>
        <w:jc w:val="center"/>
        <w:rPr>
          <w:sz w:val="22"/>
          <w:szCs w:val="22"/>
          <w:lang w:val="uk-UA"/>
        </w:rPr>
      </w:pPr>
      <w:r w:rsidRPr="00E36449">
        <w:rPr>
          <w:sz w:val="28"/>
          <w:szCs w:val="28"/>
          <w:lang w:val="uk-UA"/>
        </w:rPr>
        <w:t>Прошу надати в оренду комунальне майно ____________________________</w:t>
      </w:r>
      <w:r w:rsidRPr="00E36449">
        <w:rPr>
          <w:sz w:val="32"/>
          <w:szCs w:val="32"/>
          <w:lang w:val="uk-UA"/>
        </w:rPr>
        <w:t xml:space="preserve"> _____________________________________________________________,</w:t>
      </w:r>
    </w:p>
    <w:p w:rsidR="000121FC" w:rsidRPr="00E36449" w:rsidRDefault="000121FC" w:rsidP="000121FC">
      <w:pPr>
        <w:ind w:firstLine="540"/>
        <w:jc w:val="center"/>
        <w:rPr>
          <w:sz w:val="22"/>
          <w:szCs w:val="22"/>
          <w:lang w:val="uk-UA"/>
        </w:rPr>
      </w:pPr>
      <w:r w:rsidRPr="00E36449">
        <w:rPr>
          <w:sz w:val="22"/>
          <w:szCs w:val="22"/>
          <w:lang w:val="uk-UA"/>
        </w:rPr>
        <w:t>(</w:t>
      </w:r>
      <w:r w:rsidRPr="00E36449">
        <w:rPr>
          <w:sz w:val="22"/>
          <w:szCs w:val="22"/>
        </w:rPr>
        <w:t>назв</w:t>
      </w:r>
      <w:r w:rsidRPr="00E36449">
        <w:rPr>
          <w:sz w:val="22"/>
          <w:szCs w:val="22"/>
          <w:lang w:val="uk-UA"/>
        </w:rPr>
        <w:t>у</w:t>
      </w:r>
      <w:r w:rsidRPr="00E36449">
        <w:rPr>
          <w:sz w:val="22"/>
          <w:szCs w:val="22"/>
        </w:rPr>
        <w:t xml:space="preserve">орендованого майна </w:t>
      </w:r>
      <w:r w:rsidRPr="00E36449">
        <w:rPr>
          <w:sz w:val="22"/>
          <w:szCs w:val="22"/>
          <w:lang w:val="uk-UA"/>
        </w:rPr>
        <w:t xml:space="preserve">викласти відповідно до назви у </w:t>
      </w:r>
      <w:r w:rsidRPr="00E36449">
        <w:rPr>
          <w:sz w:val="22"/>
          <w:szCs w:val="22"/>
        </w:rPr>
        <w:t>технічно</w:t>
      </w:r>
      <w:r w:rsidRPr="00E36449">
        <w:rPr>
          <w:sz w:val="22"/>
          <w:szCs w:val="22"/>
          <w:lang w:val="uk-UA"/>
        </w:rPr>
        <w:t>му</w:t>
      </w:r>
      <w:r w:rsidRPr="00E36449">
        <w:rPr>
          <w:sz w:val="22"/>
          <w:szCs w:val="22"/>
        </w:rPr>
        <w:t xml:space="preserve"> паспорт</w:t>
      </w:r>
      <w:r w:rsidRPr="00E36449">
        <w:rPr>
          <w:sz w:val="22"/>
          <w:szCs w:val="22"/>
          <w:lang w:val="uk-UA"/>
        </w:rPr>
        <w:t xml:space="preserve">і),       </w:t>
      </w:r>
    </w:p>
    <w:p w:rsidR="000121FC" w:rsidRPr="00E36449" w:rsidRDefault="000121FC" w:rsidP="000121FC">
      <w:pPr>
        <w:rPr>
          <w:lang w:val="uk-UA"/>
        </w:rPr>
      </w:pPr>
      <w:r w:rsidRPr="00E36449">
        <w:rPr>
          <w:sz w:val="28"/>
          <w:szCs w:val="28"/>
        </w:rPr>
        <w:t>площ</w:t>
      </w:r>
      <w:r w:rsidRPr="00E36449">
        <w:rPr>
          <w:sz w:val="28"/>
          <w:szCs w:val="28"/>
          <w:lang w:val="uk-UA"/>
        </w:rPr>
        <w:t>ею</w:t>
      </w:r>
      <w:r w:rsidRPr="00E36449">
        <w:rPr>
          <w:sz w:val="22"/>
          <w:szCs w:val="22"/>
          <w:lang w:val="uk-UA"/>
        </w:rPr>
        <w:t>________</w:t>
      </w:r>
      <w:r w:rsidRPr="00E36449">
        <w:rPr>
          <w:sz w:val="28"/>
          <w:szCs w:val="28"/>
        </w:rPr>
        <w:t>,що</w:t>
      </w:r>
      <w:r w:rsidRPr="00E36449">
        <w:rPr>
          <w:sz w:val="28"/>
          <w:szCs w:val="28"/>
          <w:lang w:val="uk-UA"/>
        </w:rPr>
        <w:t xml:space="preserve"> знаходиться за адресою________________________________ та обліковується на балансі___________________________</w:t>
      </w:r>
      <w:r w:rsidRPr="00E36449">
        <w:rPr>
          <w:sz w:val="32"/>
          <w:szCs w:val="32"/>
          <w:lang w:val="uk-UA"/>
        </w:rPr>
        <w:t>_________________.</w:t>
      </w:r>
    </w:p>
    <w:p w:rsidR="000121FC" w:rsidRPr="00E36449" w:rsidRDefault="000121FC" w:rsidP="000121FC">
      <w:pPr>
        <w:rPr>
          <w:lang w:val="uk-UA"/>
        </w:rPr>
      </w:pPr>
      <w:r w:rsidRPr="00E36449">
        <w:rPr>
          <w:lang w:val="uk-UA"/>
        </w:rPr>
        <w:t>(найменування  балансоутримувача)</w:t>
      </w:r>
    </w:p>
    <w:p w:rsidR="000121FC" w:rsidRPr="00E36449" w:rsidRDefault="000121FC" w:rsidP="000121FC">
      <w:pPr>
        <w:ind w:firstLine="708"/>
        <w:jc w:val="both"/>
        <w:rPr>
          <w:sz w:val="32"/>
          <w:szCs w:val="32"/>
          <w:lang w:val="uk-UA"/>
        </w:rPr>
      </w:pPr>
      <w:r w:rsidRPr="00E36449">
        <w:rPr>
          <w:sz w:val="28"/>
          <w:szCs w:val="28"/>
          <w:lang w:val="uk-UA"/>
        </w:rPr>
        <w:t>Мета використання ___________</w:t>
      </w:r>
      <w:r w:rsidRPr="00E36449">
        <w:rPr>
          <w:sz w:val="32"/>
          <w:szCs w:val="32"/>
          <w:lang w:val="uk-UA"/>
        </w:rPr>
        <w:t>________________________________</w:t>
      </w:r>
    </w:p>
    <w:p w:rsidR="000121FC" w:rsidRPr="00E36449" w:rsidRDefault="000121FC" w:rsidP="000121FC">
      <w:pPr>
        <w:ind w:firstLine="708"/>
        <w:jc w:val="both"/>
        <w:rPr>
          <w:lang w:val="uk-UA"/>
        </w:rPr>
      </w:pPr>
      <w:r w:rsidRPr="00E36449">
        <w:rPr>
          <w:sz w:val="28"/>
          <w:szCs w:val="28"/>
          <w:lang w:val="uk-UA"/>
        </w:rPr>
        <w:t xml:space="preserve">Термін  дії договору оренди    </w:t>
      </w:r>
      <w:r w:rsidRPr="00E36449">
        <w:rPr>
          <w:lang w:val="uk-UA"/>
        </w:rPr>
        <w:t>______________________________________________</w:t>
      </w:r>
    </w:p>
    <w:p w:rsidR="000121FC" w:rsidRPr="00E36449" w:rsidRDefault="000121FC" w:rsidP="000121FC">
      <w:pPr>
        <w:ind w:firstLine="708"/>
        <w:jc w:val="both"/>
        <w:rPr>
          <w:sz w:val="28"/>
          <w:szCs w:val="20"/>
          <w:lang w:val="uk-UA"/>
        </w:rPr>
      </w:pPr>
      <w:r w:rsidRPr="00E36449">
        <w:rPr>
          <w:sz w:val="28"/>
          <w:szCs w:val="20"/>
          <w:lang w:val="uk-UA"/>
        </w:rPr>
        <w:t>Ідентифікаційний код за Єдиним державним реєстром підприємств та організацій України _____________________________________________________.</w:t>
      </w:r>
    </w:p>
    <w:p w:rsidR="000121FC" w:rsidRPr="00E36449" w:rsidRDefault="000121FC" w:rsidP="000121FC">
      <w:pPr>
        <w:jc w:val="both"/>
        <w:rPr>
          <w:i/>
          <w:sz w:val="20"/>
          <w:szCs w:val="20"/>
          <w:lang w:val="uk-UA"/>
        </w:rPr>
      </w:pPr>
      <w:r w:rsidRPr="00E36449">
        <w:rPr>
          <w:i/>
          <w:sz w:val="20"/>
          <w:szCs w:val="20"/>
          <w:lang w:val="uk-UA"/>
        </w:rPr>
        <w:t xml:space="preserve">                                                                                 (заповнюється обов’язково) </w:t>
      </w:r>
    </w:p>
    <w:p w:rsidR="000121FC" w:rsidRPr="00E36449" w:rsidRDefault="000121FC" w:rsidP="000121FC">
      <w:pPr>
        <w:ind w:firstLine="708"/>
        <w:jc w:val="both"/>
        <w:rPr>
          <w:sz w:val="28"/>
          <w:szCs w:val="20"/>
          <w:lang w:val="uk-UA"/>
        </w:rPr>
      </w:pPr>
      <w:r w:rsidRPr="00E36449">
        <w:rPr>
          <w:sz w:val="28"/>
          <w:szCs w:val="20"/>
          <w:lang w:val="uk-UA"/>
        </w:rPr>
        <w:t>Кошти на сплату орендної плати до місцевого бюджету та страхування орендованого майна передбачені кошторисом установи на ______ рік.</w:t>
      </w:r>
    </w:p>
    <w:p w:rsidR="000121FC" w:rsidRPr="00E36449" w:rsidRDefault="000121FC" w:rsidP="000121FC">
      <w:pPr>
        <w:rPr>
          <w:sz w:val="28"/>
          <w:szCs w:val="20"/>
          <w:lang w:val="uk-UA"/>
        </w:rPr>
      </w:pPr>
    </w:p>
    <w:p w:rsidR="000121FC" w:rsidRPr="00E36449" w:rsidRDefault="000121FC" w:rsidP="000121FC">
      <w:pPr>
        <w:jc w:val="both"/>
        <w:rPr>
          <w:sz w:val="28"/>
          <w:szCs w:val="20"/>
          <w:lang w:val="uk-UA"/>
        </w:rPr>
      </w:pPr>
      <w:r w:rsidRPr="00E36449">
        <w:rPr>
          <w:sz w:val="28"/>
          <w:szCs w:val="20"/>
          <w:lang w:val="uk-UA"/>
        </w:rPr>
        <w:t xml:space="preserve">Додатки: </w:t>
      </w:r>
    </w:p>
    <w:p w:rsidR="000121FC" w:rsidRPr="00E36449" w:rsidRDefault="000121FC" w:rsidP="000121FC">
      <w:pPr>
        <w:jc w:val="both"/>
        <w:rPr>
          <w:sz w:val="22"/>
          <w:szCs w:val="22"/>
          <w:lang w:val="uk-UA"/>
        </w:rPr>
      </w:pPr>
      <w:r w:rsidRPr="00E36449">
        <w:rPr>
          <w:sz w:val="28"/>
          <w:szCs w:val="20"/>
          <w:lang w:val="uk-UA"/>
        </w:rPr>
        <w:t xml:space="preserve">1. </w:t>
      </w:r>
      <w:r w:rsidRPr="00E36449">
        <w:rPr>
          <w:sz w:val="22"/>
          <w:szCs w:val="22"/>
          <w:lang w:val="uk-UA"/>
        </w:rPr>
        <w:t>Проект договору оренди об’єкта, підписаний потенційним орендарем (типовий, затверджений)– 2 екз;</w:t>
      </w:r>
    </w:p>
    <w:p w:rsidR="000121FC" w:rsidRPr="00E36449" w:rsidRDefault="000121FC" w:rsidP="000121FC">
      <w:pPr>
        <w:jc w:val="both"/>
        <w:rPr>
          <w:sz w:val="22"/>
          <w:szCs w:val="22"/>
          <w:lang w:val="uk-UA"/>
        </w:rPr>
      </w:pPr>
      <w:r w:rsidRPr="00E36449">
        <w:rPr>
          <w:sz w:val="22"/>
          <w:szCs w:val="22"/>
          <w:lang w:val="uk-UA"/>
        </w:rPr>
        <w:t xml:space="preserve">2.  Дві копії Статуту з чітко зазначеними датою, номером реєстрації Статуту, а також назвою органу, що його реєстрував (додатково надати копію титульної  сторінки Статуту ), 2 копії наказу про призначення керівника або 2 копії довіреності - </w:t>
      </w:r>
      <w:r w:rsidRPr="00E36449">
        <w:rPr>
          <w:i/>
          <w:sz w:val="22"/>
          <w:szCs w:val="22"/>
          <w:lang w:val="uk-UA"/>
        </w:rPr>
        <w:t>(надаються належним чином завірені копії документів)</w:t>
      </w:r>
      <w:r w:rsidRPr="00E36449">
        <w:rPr>
          <w:sz w:val="22"/>
          <w:szCs w:val="22"/>
          <w:lang w:val="uk-UA"/>
        </w:rPr>
        <w:t>;</w:t>
      </w:r>
    </w:p>
    <w:p w:rsidR="000121FC" w:rsidRPr="00E36449" w:rsidRDefault="000121FC" w:rsidP="000121FC">
      <w:pPr>
        <w:jc w:val="both"/>
        <w:rPr>
          <w:sz w:val="22"/>
          <w:szCs w:val="22"/>
          <w:lang w:val="uk-UA"/>
        </w:rPr>
      </w:pPr>
      <w:r w:rsidRPr="00E36449">
        <w:rPr>
          <w:sz w:val="22"/>
          <w:szCs w:val="22"/>
          <w:lang w:val="uk-UA"/>
        </w:rPr>
        <w:t xml:space="preserve">3. Копія рішення ДПІ про внесення до Реєстру неприбуткових установ та організацій - </w:t>
      </w:r>
      <w:r w:rsidRPr="00E36449">
        <w:rPr>
          <w:i/>
          <w:sz w:val="22"/>
          <w:szCs w:val="22"/>
          <w:lang w:val="uk-UA"/>
        </w:rPr>
        <w:t>(надається належним чином завірена  копія)</w:t>
      </w:r>
      <w:r w:rsidRPr="00E36449">
        <w:rPr>
          <w:sz w:val="22"/>
          <w:szCs w:val="22"/>
          <w:lang w:val="uk-UA"/>
        </w:rPr>
        <w:t>;</w:t>
      </w:r>
    </w:p>
    <w:p w:rsidR="000121FC" w:rsidRPr="00E36449" w:rsidRDefault="000121FC" w:rsidP="000121FC">
      <w:pPr>
        <w:jc w:val="both"/>
        <w:rPr>
          <w:sz w:val="22"/>
          <w:szCs w:val="22"/>
          <w:lang w:val="uk-UA"/>
        </w:rPr>
      </w:pPr>
      <w:r w:rsidRPr="00E36449">
        <w:rPr>
          <w:sz w:val="22"/>
          <w:szCs w:val="22"/>
          <w:lang w:val="uk-UA"/>
        </w:rPr>
        <w:t xml:space="preserve">4. Копію Реєстраційної картки розпорядника бюджетних коштів (одержувача бюджетних коштів) з відміткою органу Державної казначейської служби України; </w:t>
      </w:r>
    </w:p>
    <w:p w:rsidR="000121FC" w:rsidRPr="00E36449" w:rsidRDefault="000121FC" w:rsidP="000121FC">
      <w:pPr>
        <w:jc w:val="both"/>
        <w:rPr>
          <w:sz w:val="22"/>
          <w:szCs w:val="22"/>
          <w:lang w:val="uk-UA"/>
        </w:rPr>
      </w:pPr>
      <w:r w:rsidRPr="00E36449">
        <w:rPr>
          <w:sz w:val="22"/>
          <w:szCs w:val="22"/>
          <w:lang w:val="uk-UA"/>
        </w:rPr>
        <w:t>5. Копія Витягу (Виписки) з Єдиного державного реєстру юридичних осіб, фізичних осіб - підприємцівта громадських формувань (при наявності)</w:t>
      </w:r>
      <w:r w:rsidRPr="00E36449">
        <w:rPr>
          <w:i/>
          <w:sz w:val="22"/>
          <w:szCs w:val="22"/>
          <w:lang w:val="uk-UA"/>
        </w:rPr>
        <w:t xml:space="preserve"> належним чином засвідчена </w:t>
      </w:r>
      <w:r w:rsidRPr="00E36449">
        <w:rPr>
          <w:sz w:val="22"/>
          <w:szCs w:val="22"/>
          <w:lang w:val="uk-UA"/>
        </w:rPr>
        <w:t xml:space="preserve"> – 2 екз;</w:t>
      </w:r>
    </w:p>
    <w:p w:rsidR="000121FC" w:rsidRPr="00E36449" w:rsidRDefault="000121FC" w:rsidP="000121FC">
      <w:pPr>
        <w:jc w:val="both"/>
        <w:rPr>
          <w:sz w:val="22"/>
          <w:szCs w:val="22"/>
          <w:lang w:val="uk-UA"/>
        </w:rPr>
      </w:pPr>
      <w:r w:rsidRPr="00E36449">
        <w:rPr>
          <w:sz w:val="22"/>
          <w:szCs w:val="22"/>
          <w:lang w:val="uk-UA"/>
        </w:rPr>
        <w:t xml:space="preserve">6. Інформацію про відсутність застосування до заявника санкцій відповідно до законодавства </w:t>
      </w:r>
      <w:r w:rsidRPr="00E36449">
        <w:rPr>
          <w:i/>
          <w:sz w:val="22"/>
          <w:szCs w:val="22"/>
          <w:lang w:val="uk-UA"/>
        </w:rPr>
        <w:t>(у довільній формі за підписом керівника)</w:t>
      </w:r>
      <w:r w:rsidRPr="00E36449">
        <w:rPr>
          <w:sz w:val="22"/>
          <w:szCs w:val="22"/>
          <w:lang w:val="uk-UA"/>
        </w:rPr>
        <w:t xml:space="preserve"> – 1 екз;</w:t>
      </w:r>
    </w:p>
    <w:p w:rsidR="000121FC" w:rsidRPr="00E36449" w:rsidRDefault="000121FC" w:rsidP="000121FC">
      <w:pPr>
        <w:jc w:val="both"/>
        <w:rPr>
          <w:sz w:val="22"/>
          <w:szCs w:val="22"/>
          <w:lang w:val="uk-UA"/>
        </w:rPr>
      </w:pPr>
      <w:r w:rsidRPr="00E36449">
        <w:rPr>
          <w:sz w:val="22"/>
          <w:szCs w:val="22"/>
        </w:rPr>
        <w:t>7</w:t>
      </w:r>
      <w:r w:rsidRPr="00E36449">
        <w:rPr>
          <w:sz w:val="22"/>
          <w:szCs w:val="22"/>
          <w:lang w:val="uk-UA"/>
        </w:rPr>
        <w:t xml:space="preserve">.  Погодження органу охорони  культурної спадщини </w:t>
      </w:r>
      <w:r w:rsidRPr="00E36449">
        <w:rPr>
          <w:i/>
          <w:sz w:val="22"/>
          <w:szCs w:val="22"/>
          <w:lang w:val="uk-UA"/>
        </w:rPr>
        <w:t>(у  разі  належності об</w:t>
      </w:r>
      <w:r w:rsidRPr="00E36449">
        <w:rPr>
          <w:i/>
          <w:sz w:val="22"/>
          <w:szCs w:val="22"/>
        </w:rPr>
        <w:t>’</w:t>
      </w:r>
      <w:r w:rsidRPr="00E36449">
        <w:rPr>
          <w:i/>
          <w:sz w:val="22"/>
          <w:szCs w:val="22"/>
          <w:lang w:val="uk-UA"/>
        </w:rPr>
        <w:t>єкта оренди до об</w:t>
      </w:r>
      <w:r w:rsidRPr="00E36449">
        <w:rPr>
          <w:i/>
          <w:sz w:val="22"/>
          <w:szCs w:val="22"/>
        </w:rPr>
        <w:t>’</w:t>
      </w:r>
      <w:r w:rsidRPr="00E36449">
        <w:rPr>
          <w:i/>
          <w:sz w:val="22"/>
          <w:szCs w:val="22"/>
          <w:lang w:val="uk-UA"/>
        </w:rPr>
        <w:t>єктів   культурної спадщини, що є пам</w:t>
      </w:r>
      <w:r w:rsidRPr="00E36449">
        <w:rPr>
          <w:i/>
          <w:sz w:val="22"/>
          <w:szCs w:val="22"/>
        </w:rPr>
        <w:t>’</w:t>
      </w:r>
      <w:r w:rsidRPr="00E36449">
        <w:rPr>
          <w:i/>
          <w:sz w:val="22"/>
          <w:szCs w:val="22"/>
          <w:lang w:val="uk-UA"/>
        </w:rPr>
        <w:t>ятками)</w:t>
      </w:r>
      <w:r w:rsidRPr="00E36449">
        <w:rPr>
          <w:sz w:val="22"/>
          <w:szCs w:val="22"/>
          <w:lang w:val="uk-UA"/>
        </w:rPr>
        <w:t xml:space="preserve"> – 1 екз</w:t>
      </w:r>
    </w:p>
    <w:p w:rsidR="000121FC" w:rsidRPr="00E36449" w:rsidRDefault="000121FC" w:rsidP="000121FC">
      <w:pPr>
        <w:jc w:val="both"/>
        <w:rPr>
          <w:sz w:val="22"/>
          <w:szCs w:val="22"/>
          <w:lang w:val="uk-UA"/>
        </w:rPr>
      </w:pPr>
    </w:p>
    <w:p w:rsidR="000121FC" w:rsidRPr="00E36449" w:rsidRDefault="000121FC" w:rsidP="000121FC">
      <w:pPr>
        <w:jc w:val="center"/>
        <w:rPr>
          <w:sz w:val="28"/>
          <w:szCs w:val="28"/>
          <w:lang w:val="uk-UA"/>
        </w:rPr>
      </w:pPr>
      <w:r w:rsidRPr="00E36449">
        <w:rPr>
          <w:sz w:val="28"/>
          <w:szCs w:val="28"/>
          <w:lang w:val="uk-UA"/>
        </w:rPr>
        <w:t>____________</w:t>
      </w:r>
      <w:r w:rsidRPr="00E36449">
        <w:rPr>
          <w:i/>
          <w:sz w:val="28"/>
          <w:szCs w:val="28"/>
          <w:lang w:val="uk-UA"/>
        </w:rPr>
        <w:t xml:space="preserve">                   ________________                 ______________</w:t>
      </w:r>
    </w:p>
    <w:p w:rsidR="000121FC" w:rsidRPr="00E36449" w:rsidRDefault="000121FC" w:rsidP="000121FC">
      <w:pPr>
        <w:jc w:val="center"/>
        <w:rPr>
          <w:i/>
          <w:sz w:val="28"/>
          <w:szCs w:val="28"/>
          <w:lang w:val="uk-UA"/>
        </w:rPr>
      </w:pPr>
      <w:r w:rsidRPr="00E36449">
        <w:rPr>
          <w:i/>
          <w:lang w:val="uk-UA"/>
        </w:rPr>
        <w:t>( посада )</w:t>
      </w:r>
      <w:r w:rsidRPr="00E36449">
        <w:rPr>
          <w:i/>
          <w:sz w:val="28"/>
          <w:szCs w:val="28"/>
          <w:lang w:val="uk-UA"/>
        </w:rPr>
        <w:t xml:space="preserve">( </w:t>
      </w:r>
      <w:r w:rsidRPr="00E36449">
        <w:rPr>
          <w:i/>
          <w:lang w:val="uk-UA"/>
        </w:rPr>
        <w:t xml:space="preserve">підпис) </w:t>
      </w:r>
      <w:r w:rsidRPr="00E36449">
        <w:rPr>
          <w:i/>
          <w:sz w:val="28"/>
          <w:szCs w:val="28"/>
          <w:lang w:val="uk-UA"/>
        </w:rPr>
        <w:t xml:space="preserve">                                   ПІП</w:t>
      </w:r>
    </w:p>
    <w:p w:rsidR="000121FC" w:rsidRPr="00E36449" w:rsidRDefault="000121FC" w:rsidP="000121FC">
      <w:pPr>
        <w:jc w:val="center"/>
        <w:rPr>
          <w:b/>
          <w:lang w:val="uk-UA"/>
        </w:rPr>
      </w:pPr>
      <w:r w:rsidRPr="00E36449">
        <w:rPr>
          <w:i/>
          <w:sz w:val="28"/>
          <w:szCs w:val="28"/>
          <w:lang w:val="uk-UA"/>
        </w:rPr>
        <w:br w:type="page"/>
      </w:r>
      <w:r w:rsidRPr="00E36449">
        <w:rPr>
          <w:b/>
          <w:lang w:val="uk-UA"/>
        </w:rPr>
        <w:lastRenderedPageBreak/>
        <w:t>Зразок заяви на оренду комунального майна</w:t>
      </w:r>
    </w:p>
    <w:p w:rsidR="000121FC" w:rsidRPr="00E36449" w:rsidRDefault="000121FC" w:rsidP="000121FC">
      <w:pPr>
        <w:ind w:hanging="720"/>
        <w:jc w:val="center"/>
        <w:rPr>
          <w:b/>
          <w:lang w:val="uk-UA"/>
        </w:rPr>
      </w:pPr>
      <w:r w:rsidRPr="00E36449">
        <w:rPr>
          <w:b/>
          <w:lang w:val="uk-UA"/>
        </w:rPr>
        <w:t>(для фізичних осіб - суб’єктів підприємницької діяльності, інших фізичних осіб)</w:t>
      </w:r>
    </w:p>
    <w:p w:rsidR="000121FC" w:rsidRPr="00E36449" w:rsidRDefault="000121FC" w:rsidP="000121FC">
      <w:pPr>
        <w:ind w:firstLine="6300"/>
        <w:rPr>
          <w:sz w:val="28"/>
          <w:szCs w:val="28"/>
          <w:lang w:val="uk-UA"/>
        </w:rPr>
      </w:pPr>
    </w:p>
    <w:p w:rsidR="001D1682" w:rsidRPr="00E36449" w:rsidRDefault="001D1682" w:rsidP="001D1682">
      <w:pPr>
        <w:ind w:firstLine="5400"/>
        <w:rPr>
          <w:sz w:val="28"/>
          <w:szCs w:val="28"/>
          <w:lang w:val="uk-UA"/>
        </w:rPr>
      </w:pPr>
      <w:r w:rsidRPr="00E36449">
        <w:rPr>
          <w:sz w:val="28"/>
          <w:szCs w:val="28"/>
          <w:lang w:val="uk-UA"/>
        </w:rPr>
        <w:t>Білківському сільському голові</w:t>
      </w:r>
    </w:p>
    <w:p w:rsidR="001D1682" w:rsidRPr="00E36449" w:rsidRDefault="001D1682" w:rsidP="001D1682">
      <w:pPr>
        <w:ind w:firstLine="5400"/>
        <w:rPr>
          <w:sz w:val="28"/>
          <w:szCs w:val="28"/>
          <w:lang w:val="uk-UA"/>
        </w:rPr>
      </w:pPr>
      <w:r w:rsidRPr="00E36449">
        <w:rPr>
          <w:sz w:val="28"/>
          <w:szCs w:val="28"/>
          <w:lang w:val="uk-UA"/>
        </w:rPr>
        <w:t>Зейкан в.С.</w:t>
      </w:r>
    </w:p>
    <w:p w:rsidR="001D1682" w:rsidRPr="00E36449" w:rsidRDefault="001D1682" w:rsidP="001D1682">
      <w:pPr>
        <w:ind w:firstLine="5400"/>
        <w:rPr>
          <w:sz w:val="28"/>
          <w:szCs w:val="28"/>
          <w:lang w:val="uk-UA"/>
        </w:rPr>
      </w:pPr>
      <w:r w:rsidRPr="00E36449">
        <w:rPr>
          <w:sz w:val="28"/>
          <w:szCs w:val="28"/>
          <w:lang w:val="uk-UA"/>
        </w:rPr>
        <w:t>С.Білки, вул.Центральна, 13</w:t>
      </w:r>
    </w:p>
    <w:p w:rsidR="000121FC" w:rsidRPr="00E36449" w:rsidRDefault="000121FC" w:rsidP="000121FC">
      <w:pPr>
        <w:ind w:firstLine="5400"/>
        <w:rPr>
          <w:sz w:val="28"/>
          <w:szCs w:val="28"/>
          <w:lang w:val="uk-UA"/>
        </w:rPr>
      </w:pPr>
    </w:p>
    <w:p w:rsidR="000121FC" w:rsidRPr="00E36449" w:rsidRDefault="000121FC" w:rsidP="000121FC">
      <w:pPr>
        <w:ind w:firstLine="5400"/>
        <w:rPr>
          <w:sz w:val="28"/>
          <w:szCs w:val="28"/>
          <w:lang w:val="uk-UA"/>
        </w:rPr>
      </w:pPr>
    </w:p>
    <w:p w:rsidR="000121FC" w:rsidRPr="00E36449" w:rsidRDefault="000121FC" w:rsidP="000121FC">
      <w:pPr>
        <w:ind w:firstLine="5400"/>
        <w:rPr>
          <w:sz w:val="22"/>
          <w:szCs w:val="22"/>
          <w:lang w:val="uk-UA"/>
        </w:rPr>
      </w:pPr>
      <w:r w:rsidRPr="00E36449">
        <w:rPr>
          <w:sz w:val="22"/>
          <w:szCs w:val="22"/>
          <w:lang w:val="uk-UA"/>
        </w:rPr>
        <w:t>_____________________________________</w:t>
      </w:r>
    </w:p>
    <w:p w:rsidR="000121FC" w:rsidRPr="00E36449" w:rsidRDefault="000121FC" w:rsidP="000121FC">
      <w:pPr>
        <w:ind w:firstLine="5398"/>
        <w:jc w:val="both"/>
        <w:rPr>
          <w:i/>
          <w:sz w:val="22"/>
          <w:szCs w:val="22"/>
          <w:lang w:val="uk-UA"/>
        </w:rPr>
      </w:pPr>
      <w:r w:rsidRPr="00E36449">
        <w:rPr>
          <w:i/>
          <w:sz w:val="22"/>
          <w:szCs w:val="22"/>
          <w:lang w:val="uk-UA"/>
        </w:rPr>
        <w:t xml:space="preserve">прізвище, ім’я, по батькові </w:t>
      </w:r>
    </w:p>
    <w:p w:rsidR="000121FC" w:rsidRPr="00E36449" w:rsidRDefault="000121FC" w:rsidP="000121FC">
      <w:pPr>
        <w:ind w:firstLine="5398"/>
        <w:jc w:val="both"/>
        <w:rPr>
          <w:i/>
          <w:sz w:val="22"/>
          <w:szCs w:val="22"/>
          <w:lang w:val="uk-UA"/>
        </w:rPr>
      </w:pPr>
      <w:r w:rsidRPr="00E36449">
        <w:rPr>
          <w:i/>
          <w:sz w:val="22"/>
          <w:szCs w:val="22"/>
        </w:rPr>
        <w:t>місцезнаходженнязаявника,</w:t>
      </w:r>
    </w:p>
    <w:p w:rsidR="000121FC" w:rsidRPr="00E36449" w:rsidRDefault="000121FC" w:rsidP="000121FC">
      <w:pPr>
        <w:ind w:firstLine="5398"/>
        <w:jc w:val="both"/>
        <w:rPr>
          <w:i/>
          <w:sz w:val="22"/>
          <w:szCs w:val="22"/>
          <w:lang w:val="uk-UA"/>
        </w:rPr>
      </w:pPr>
      <w:r w:rsidRPr="00E36449">
        <w:rPr>
          <w:i/>
          <w:sz w:val="22"/>
          <w:szCs w:val="22"/>
        </w:rPr>
        <w:t xml:space="preserve">номер мобільноготелефону, </w:t>
      </w:r>
    </w:p>
    <w:p w:rsidR="000121FC" w:rsidRPr="00E36449" w:rsidRDefault="000121FC" w:rsidP="000121FC">
      <w:pPr>
        <w:ind w:firstLine="5398"/>
        <w:jc w:val="both"/>
        <w:rPr>
          <w:sz w:val="22"/>
          <w:szCs w:val="22"/>
          <w:lang w:val="uk-UA"/>
        </w:rPr>
      </w:pPr>
      <w:r w:rsidRPr="00E36449">
        <w:rPr>
          <w:i/>
          <w:sz w:val="22"/>
          <w:szCs w:val="22"/>
          <w:lang w:val="uk-UA"/>
        </w:rPr>
        <w:t>а</w:t>
      </w:r>
      <w:r w:rsidRPr="00E36449">
        <w:rPr>
          <w:i/>
          <w:sz w:val="22"/>
          <w:szCs w:val="22"/>
        </w:rPr>
        <w:t>дрес</w:t>
      </w:r>
      <w:r w:rsidRPr="00E36449">
        <w:rPr>
          <w:i/>
          <w:sz w:val="22"/>
          <w:szCs w:val="22"/>
          <w:lang w:val="uk-UA"/>
        </w:rPr>
        <w:t>а</w:t>
      </w:r>
      <w:r w:rsidRPr="00E36449">
        <w:rPr>
          <w:i/>
          <w:sz w:val="22"/>
          <w:szCs w:val="22"/>
        </w:rPr>
        <w:t>електронноїпошти</w:t>
      </w:r>
    </w:p>
    <w:p w:rsidR="000121FC" w:rsidRPr="00E36449" w:rsidRDefault="000121FC" w:rsidP="000121FC">
      <w:pPr>
        <w:jc w:val="both"/>
        <w:rPr>
          <w:sz w:val="28"/>
          <w:szCs w:val="28"/>
          <w:lang w:val="uk-UA"/>
        </w:rPr>
      </w:pPr>
    </w:p>
    <w:p w:rsidR="000121FC" w:rsidRPr="00E36449" w:rsidRDefault="000121FC" w:rsidP="000121FC">
      <w:pPr>
        <w:jc w:val="center"/>
        <w:rPr>
          <w:sz w:val="16"/>
          <w:szCs w:val="16"/>
          <w:lang w:val="uk-UA"/>
        </w:rPr>
      </w:pPr>
    </w:p>
    <w:p w:rsidR="000121FC" w:rsidRPr="00E36449" w:rsidRDefault="000121FC" w:rsidP="000121FC">
      <w:pPr>
        <w:jc w:val="center"/>
        <w:rPr>
          <w:sz w:val="36"/>
          <w:szCs w:val="36"/>
          <w:lang w:val="uk-UA"/>
        </w:rPr>
      </w:pPr>
      <w:r w:rsidRPr="00E36449">
        <w:rPr>
          <w:sz w:val="36"/>
          <w:szCs w:val="36"/>
          <w:lang w:val="uk-UA"/>
        </w:rPr>
        <w:t>Заява</w:t>
      </w:r>
    </w:p>
    <w:p w:rsidR="000121FC" w:rsidRPr="00E36449" w:rsidRDefault="000121FC" w:rsidP="000121FC">
      <w:pPr>
        <w:tabs>
          <w:tab w:val="left" w:pos="0"/>
        </w:tabs>
        <w:jc w:val="center"/>
        <w:rPr>
          <w:sz w:val="36"/>
          <w:szCs w:val="36"/>
          <w:lang w:val="uk-UA"/>
        </w:rPr>
      </w:pPr>
    </w:p>
    <w:p w:rsidR="000121FC" w:rsidRPr="00E36449" w:rsidRDefault="000121FC" w:rsidP="000121FC">
      <w:pPr>
        <w:tabs>
          <w:tab w:val="left" w:pos="0"/>
        </w:tabs>
        <w:rPr>
          <w:sz w:val="28"/>
          <w:szCs w:val="28"/>
          <w:lang w:val="uk-UA"/>
        </w:rPr>
      </w:pPr>
      <w:r w:rsidRPr="00E36449">
        <w:rPr>
          <w:sz w:val="28"/>
          <w:szCs w:val="28"/>
          <w:lang w:val="uk-UA"/>
        </w:rPr>
        <w:tab/>
        <w:t>Прошу надати в оренду комунальне нерухоме майно:_________________</w:t>
      </w:r>
    </w:p>
    <w:p w:rsidR="000121FC" w:rsidRPr="00E36449" w:rsidRDefault="000121FC" w:rsidP="000121FC">
      <w:pPr>
        <w:tabs>
          <w:tab w:val="left" w:pos="0"/>
        </w:tabs>
        <w:rPr>
          <w:sz w:val="28"/>
          <w:szCs w:val="28"/>
          <w:lang w:val="uk-UA"/>
        </w:rPr>
      </w:pPr>
      <w:r w:rsidRPr="00E36449">
        <w:rPr>
          <w:sz w:val="28"/>
          <w:szCs w:val="28"/>
          <w:lang w:val="uk-UA"/>
        </w:rPr>
        <w:t>____________________________________________________________________,</w:t>
      </w:r>
    </w:p>
    <w:p w:rsidR="000121FC" w:rsidRPr="00E36449" w:rsidRDefault="000121FC" w:rsidP="000121FC">
      <w:pPr>
        <w:tabs>
          <w:tab w:val="left" w:pos="0"/>
        </w:tabs>
        <w:rPr>
          <w:sz w:val="28"/>
          <w:szCs w:val="28"/>
          <w:lang w:val="uk-UA"/>
        </w:rPr>
      </w:pPr>
      <w:r w:rsidRPr="00E36449">
        <w:rPr>
          <w:lang w:val="uk-UA"/>
        </w:rPr>
        <w:t xml:space="preserve">        (</w:t>
      </w:r>
      <w:r w:rsidRPr="00E36449">
        <w:rPr>
          <w:i/>
        </w:rPr>
        <w:t>назв</w:t>
      </w:r>
      <w:r w:rsidRPr="00E36449">
        <w:rPr>
          <w:i/>
          <w:lang w:val="uk-UA"/>
        </w:rPr>
        <w:t>у</w:t>
      </w:r>
      <w:r w:rsidRPr="00E36449">
        <w:rPr>
          <w:i/>
        </w:rPr>
        <w:t xml:space="preserve">орендованого майна </w:t>
      </w:r>
      <w:r w:rsidRPr="00E36449">
        <w:rPr>
          <w:i/>
          <w:lang w:val="uk-UA"/>
        </w:rPr>
        <w:t xml:space="preserve">викласти відповідно до назви у </w:t>
      </w:r>
      <w:r w:rsidRPr="00E36449">
        <w:rPr>
          <w:i/>
        </w:rPr>
        <w:t>технічно</w:t>
      </w:r>
      <w:r w:rsidRPr="00E36449">
        <w:rPr>
          <w:i/>
          <w:lang w:val="uk-UA"/>
        </w:rPr>
        <w:t>му</w:t>
      </w:r>
      <w:r w:rsidRPr="00E36449">
        <w:rPr>
          <w:i/>
        </w:rPr>
        <w:t xml:space="preserve"> паспорт</w:t>
      </w:r>
      <w:r w:rsidRPr="00E36449">
        <w:rPr>
          <w:i/>
          <w:lang w:val="uk-UA"/>
        </w:rPr>
        <w:t>і)</w:t>
      </w:r>
      <w:r w:rsidRPr="00E36449">
        <w:rPr>
          <w:sz w:val="28"/>
          <w:szCs w:val="28"/>
        </w:rPr>
        <w:t>площ</w:t>
      </w:r>
      <w:r w:rsidRPr="00E36449">
        <w:rPr>
          <w:sz w:val="28"/>
          <w:szCs w:val="28"/>
          <w:lang w:val="uk-UA"/>
        </w:rPr>
        <w:t>ею______кв.м</w:t>
      </w:r>
      <w:r w:rsidRPr="00E36449">
        <w:rPr>
          <w:sz w:val="28"/>
          <w:szCs w:val="28"/>
        </w:rPr>
        <w:t>,що</w:t>
      </w:r>
      <w:r w:rsidRPr="00E36449">
        <w:rPr>
          <w:sz w:val="28"/>
          <w:szCs w:val="28"/>
          <w:lang w:val="uk-UA"/>
        </w:rPr>
        <w:t xml:space="preserve"> знаходиться за адресою____________________________ та обліковується на балансі_____________________________________________.</w:t>
      </w:r>
    </w:p>
    <w:p w:rsidR="000121FC" w:rsidRPr="00E36449" w:rsidRDefault="000121FC" w:rsidP="000121FC">
      <w:pPr>
        <w:tabs>
          <w:tab w:val="left" w:pos="0"/>
        </w:tabs>
        <w:rPr>
          <w:i/>
          <w:lang w:val="uk-UA"/>
        </w:rPr>
      </w:pPr>
      <w:r w:rsidRPr="00E36449">
        <w:rPr>
          <w:i/>
          <w:lang w:val="uk-UA"/>
        </w:rPr>
        <w:t>(найменування балансоутримувача)</w:t>
      </w:r>
    </w:p>
    <w:p w:rsidR="000121FC" w:rsidRPr="00E36449" w:rsidRDefault="000121FC" w:rsidP="000121FC">
      <w:pPr>
        <w:tabs>
          <w:tab w:val="left" w:pos="720"/>
        </w:tabs>
        <w:jc w:val="both"/>
        <w:rPr>
          <w:sz w:val="28"/>
          <w:szCs w:val="28"/>
          <w:lang w:val="uk-UA"/>
        </w:rPr>
      </w:pPr>
      <w:r w:rsidRPr="00E36449">
        <w:rPr>
          <w:sz w:val="28"/>
          <w:szCs w:val="28"/>
          <w:lang w:val="uk-UA"/>
        </w:rPr>
        <w:tab/>
        <w:t>Мета використання: ______________________________________________.</w:t>
      </w:r>
    </w:p>
    <w:p w:rsidR="000121FC" w:rsidRPr="00E36449" w:rsidRDefault="000121FC" w:rsidP="000121FC">
      <w:pPr>
        <w:jc w:val="both"/>
        <w:rPr>
          <w:sz w:val="28"/>
          <w:szCs w:val="28"/>
          <w:lang w:val="uk-UA"/>
        </w:rPr>
      </w:pPr>
      <w:r w:rsidRPr="00E36449">
        <w:rPr>
          <w:sz w:val="28"/>
          <w:szCs w:val="28"/>
          <w:lang w:val="uk-UA"/>
        </w:rPr>
        <w:tab/>
        <w:t>Термін дії договору оренди: ___</w:t>
      </w:r>
      <w:r w:rsidRPr="00E36449">
        <w:rPr>
          <w:sz w:val="28"/>
          <w:szCs w:val="28"/>
        </w:rPr>
        <w:t>____________________________________</w:t>
      </w:r>
      <w:r w:rsidRPr="00E36449">
        <w:rPr>
          <w:sz w:val="28"/>
          <w:szCs w:val="28"/>
          <w:lang w:val="uk-UA"/>
        </w:rPr>
        <w:t>.</w:t>
      </w:r>
    </w:p>
    <w:p w:rsidR="000121FC" w:rsidRPr="00E36449" w:rsidRDefault="000121FC" w:rsidP="000121FC">
      <w:pPr>
        <w:jc w:val="both"/>
        <w:rPr>
          <w:sz w:val="28"/>
          <w:szCs w:val="20"/>
          <w:lang w:val="uk-UA"/>
        </w:rPr>
      </w:pPr>
      <w:r w:rsidRPr="00E36449">
        <w:rPr>
          <w:sz w:val="28"/>
          <w:szCs w:val="28"/>
          <w:lang w:val="uk-UA"/>
        </w:rPr>
        <w:tab/>
        <w:t>Реєстраційний номер облікової картки платника податків:_</w:t>
      </w:r>
      <w:r w:rsidRPr="00E36449">
        <w:rPr>
          <w:sz w:val="28"/>
          <w:szCs w:val="20"/>
          <w:lang w:val="uk-UA"/>
        </w:rPr>
        <w:t>_____________.</w:t>
      </w:r>
    </w:p>
    <w:p w:rsidR="000121FC" w:rsidRPr="00E36449" w:rsidRDefault="000121FC" w:rsidP="000121FC">
      <w:pPr>
        <w:jc w:val="both"/>
        <w:rPr>
          <w:i/>
          <w:sz w:val="20"/>
          <w:szCs w:val="20"/>
          <w:lang w:val="uk-UA"/>
        </w:rPr>
      </w:pPr>
      <w:r w:rsidRPr="00E36449">
        <w:rPr>
          <w:i/>
          <w:sz w:val="20"/>
          <w:szCs w:val="20"/>
          <w:lang w:val="uk-UA"/>
        </w:rPr>
        <w:tab/>
        <w:t xml:space="preserve">(заповнюється обов’язково, окрім тих,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w:t>
      </w:r>
    </w:p>
    <w:p w:rsidR="000121FC" w:rsidRPr="00E36449" w:rsidRDefault="000121FC" w:rsidP="000121FC">
      <w:pPr>
        <w:jc w:val="both"/>
        <w:rPr>
          <w:sz w:val="28"/>
          <w:szCs w:val="20"/>
          <w:lang w:val="uk-UA"/>
        </w:rPr>
      </w:pPr>
      <w:r w:rsidRPr="00E36449">
        <w:rPr>
          <w:sz w:val="28"/>
          <w:szCs w:val="20"/>
          <w:lang w:val="uk-UA"/>
        </w:rPr>
        <w:tab/>
        <w:t>Зобов’язуюсь оплатити вартість виконаних робіт з незалежної оцінки даного об’єкта оренди згідно договору на проведення оцінки майна.</w:t>
      </w:r>
    </w:p>
    <w:p w:rsidR="000121FC" w:rsidRPr="00E36449" w:rsidRDefault="000121FC" w:rsidP="000121FC">
      <w:pPr>
        <w:rPr>
          <w:sz w:val="28"/>
          <w:szCs w:val="20"/>
          <w:lang w:val="uk-UA"/>
        </w:rPr>
      </w:pPr>
    </w:p>
    <w:p w:rsidR="000121FC" w:rsidRPr="00E36449" w:rsidRDefault="000121FC" w:rsidP="000121FC">
      <w:pPr>
        <w:jc w:val="both"/>
        <w:rPr>
          <w:lang w:val="uk-UA"/>
        </w:rPr>
      </w:pPr>
      <w:r w:rsidRPr="00E36449">
        <w:rPr>
          <w:lang w:val="uk-UA"/>
        </w:rPr>
        <w:t>Додатки</w:t>
      </w:r>
      <w:r w:rsidRPr="00E36449">
        <w:rPr>
          <w:b/>
          <w:lang w:val="uk-UA"/>
        </w:rPr>
        <w:t xml:space="preserve">: </w:t>
      </w:r>
      <w:r w:rsidRPr="00E36449">
        <w:rPr>
          <w:lang w:val="uk-UA"/>
        </w:rPr>
        <w:t xml:space="preserve">1. Проект договору оренди об’єкта </w:t>
      </w:r>
      <w:r w:rsidRPr="00E36449">
        <w:rPr>
          <w:sz w:val="20"/>
          <w:szCs w:val="20"/>
          <w:lang w:val="uk-UA"/>
        </w:rPr>
        <w:t>підписаний орендарем і завірений печаткою (при наявності)</w:t>
      </w:r>
      <w:r w:rsidRPr="00E36449">
        <w:rPr>
          <w:i/>
          <w:lang w:val="uk-UA"/>
        </w:rPr>
        <w:t xml:space="preserve">–  </w:t>
      </w:r>
      <w:r w:rsidRPr="00E36449">
        <w:rPr>
          <w:lang w:val="uk-UA"/>
        </w:rPr>
        <w:t>2 прим.</w:t>
      </w:r>
    </w:p>
    <w:p w:rsidR="000121FC" w:rsidRPr="00E36449" w:rsidRDefault="000121FC" w:rsidP="000121FC">
      <w:pPr>
        <w:jc w:val="both"/>
        <w:rPr>
          <w:lang w:val="uk-UA"/>
        </w:rPr>
      </w:pPr>
      <w:r w:rsidRPr="00E36449">
        <w:rPr>
          <w:lang w:val="uk-UA"/>
        </w:rPr>
        <w:t xml:space="preserve">2. Копії сторінок паспорта </w:t>
      </w:r>
      <w:r w:rsidRPr="00E36449">
        <w:rPr>
          <w:sz w:val="20"/>
          <w:szCs w:val="20"/>
          <w:lang w:val="uk-UA"/>
        </w:rPr>
        <w:t xml:space="preserve">(сторінки 1, 2 та сторінка із зазначенням останнього місця проживання) </w:t>
      </w:r>
      <w:r w:rsidRPr="00E36449">
        <w:rPr>
          <w:i/>
          <w:sz w:val="20"/>
          <w:szCs w:val="20"/>
          <w:lang w:val="uk-UA"/>
        </w:rPr>
        <w:t>належним чином засвідчені</w:t>
      </w:r>
      <w:r w:rsidRPr="00E36449">
        <w:rPr>
          <w:lang w:val="uk-UA"/>
        </w:rPr>
        <w:t xml:space="preserve">– 3 прим. </w:t>
      </w:r>
    </w:p>
    <w:p w:rsidR="000121FC" w:rsidRPr="00E36449" w:rsidRDefault="000121FC" w:rsidP="000121FC">
      <w:pPr>
        <w:jc w:val="both"/>
        <w:rPr>
          <w:lang w:val="uk-UA"/>
        </w:rPr>
      </w:pPr>
      <w:r w:rsidRPr="00E36449">
        <w:rPr>
          <w:lang w:val="uk-UA"/>
        </w:rPr>
        <w:t xml:space="preserve">3. Копія ідентифікаційного коду </w:t>
      </w:r>
      <w:r w:rsidRPr="00E36449">
        <w:rPr>
          <w:sz w:val="20"/>
          <w:szCs w:val="20"/>
          <w:lang w:val="uk-UA"/>
        </w:rPr>
        <w:t>(при наявності)</w:t>
      </w:r>
      <w:r w:rsidRPr="00E36449">
        <w:rPr>
          <w:i/>
          <w:sz w:val="20"/>
          <w:szCs w:val="20"/>
          <w:lang w:val="uk-UA"/>
        </w:rPr>
        <w:t xml:space="preserve"> належним чином засвідчена</w:t>
      </w:r>
      <w:r w:rsidRPr="00E36449">
        <w:rPr>
          <w:i/>
          <w:lang w:val="uk-UA"/>
        </w:rPr>
        <w:t xml:space="preserve"> – </w:t>
      </w:r>
      <w:r w:rsidRPr="00E36449">
        <w:rPr>
          <w:lang w:val="uk-UA"/>
        </w:rPr>
        <w:t xml:space="preserve">3 прим. </w:t>
      </w:r>
    </w:p>
    <w:p w:rsidR="000121FC" w:rsidRPr="00E36449" w:rsidRDefault="000121FC" w:rsidP="000121FC">
      <w:pPr>
        <w:jc w:val="both"/>
        <w:rPr>
          <w:lang w:val="uk-UA"/>
        </w:rPr>
      </w:pPr>
      <w:r w:rsidRPr="00E36449">
        <w:rPr>
          <w:lang w:val="uk-UA"/>
        </w:rPr>
        <w:t xml:space="preserve">4. Довідка про розрахунковий рахунок із зазначенням назви банку, в якому відкрито рахунок орендаря, коду МФО, коду ЄДРПОУ банку </w:t>
      </w:r>
      <w:r w:rsidRPr="00E36449">
        <w:rPr>
          <w:i/>
          <w:sz w:val="20"/>
          <w:szCs w:val="20"/>
          <w:lang w:val="uk-UA"/>
        </w:rPr>
        <w:t>(у довільній формі за підписом фізичної особи)</w:t>
      </w:r>
      <w:r w:rsidRPr="00E36449">
        <w:rPr>
          <w:lang w:val="uk-UA"/>
        </w:rPr>
        <w:t>– 1 прим.</w:t>
      </w:r>
    </w:p>
    <w:p w:rsidR="000121FC" w:rsidRPr="00E36449" w:rsidRDefault="000121FC" w:rsidP="000121FC">
      <w:pPr>
        <w:jc w:val="both"/>
        <w:rPr>
          <w:lang w:val="uk-UA"/>
        </w:rPr>
      </w:pPr>
      <w:r w:rsidRPr="00E36449">
        <w:rPr>
          <w:lang w:val="uk-UA"/>
        </w:rPr>
        <w:t xml:space="preserve">5. Інформацію про відсутність застосування до заявника санкцій відповідно до законодавства </w:t>
      </w:r>
      <w:r w:rsidRPr="00E36449">
        <w:rPr>
          <w:i/>
          <w:sz w:val="20"/>
          <w:szCs w:val="20"/>
          <w:lang w:val="uk-UA"/>
        </w:rPr>
        <w:t>(у довільній формі за підписом фізичної особи)</w:t>
      </w:r>
      <w:r w:rsidRPr="00E36449">
        <w:rPr>
          <w:lang w:val="uk-UA"/>
        </w:rPr>
        <w:t>– 1 прим.</w:t>
      </w:r>
    </w:p>
    <w:p w:rsidR="000121FC" w:rsidRPr="00E36449" w:rsidRDefault="000121FC" w:rsidP="000121FC">
      <w:pPr>
        <w:jc w:val="both"/>
        <w:rPr>
          <w:lang w:val="uk-UA"/>
        </w:rPr>
      </w:pPr>
      <w:r w:rsidRPr="00E36449">
        <w:rPr>
          <w:lang w:val="uk-UA"/>
        </w:rPr>
        <w:t>6. Копія Витягу (Виписки) з Єдиного державного реєстру юридичних осіб та фізичних осіб - підприємців та громадських формувань</w:t>
      </w:r>
      <w:r w:rsidRPr="00E36449">
        <w:rPr>
          <w:sz w:val="20"/>
          <w:szCs w:val="20"/>
          <w:lang w:val="uk-UA"/>
        </w:rPr>
        <w:t>(при наявності)</w:t>
      </w:r>
      <w:r w:rsidRPr="00E36449">
        <w:rPr>
          <w:i/>
          <w:sz w:val="20"/>
          <w:szCs w:val="20"/>
          <w:lang w:val="uk-UA"/>
        </w:rPr>
        <w:t xml:space="preserve"> належним чином засвідчена </w:t>
      </w:r>
      <w:r w:rsidRPr="00E36449">
        <w:rPr>
          <w:lang w:val="uk-UA"/>
        </w:rPr>
        <w:t xml:space="preserve"> – 3 прим.</w:t>
      </w:r>
    </w:p>
    <w:p w:rsidR="000121FC" w:rsidRPr="00E36449" w:rsidRDefault="000121FC" w:rsidP="000121FC">
      <w:pPr>
        <w:jc w:val="both"/>
        <w:rPr>
          <w:lang w:val="uk-UA"/>
        </w:rPr>
      </w:pPr>
      <w:r w:rsidRPr="00E36449">
        <w:rPr>
          <w:lang w:val="uk-UA"/>
        </w:rPr>
        <w:t xml:space="preserve">7. Погодження органу охорони культурної спадщини </w:t>
      </w:r>
      <w:r w:rsidRPr="00E36449">
        <w:rPr>
          <w:i/>
          <w:sz w:val="20"/>
          <w:szCs w:val="20"/>
          <w:lang w:val="uk-UA"/>
        </w:rPr>
        <w:t>(у разі належності об</w:t>
      </w:r>
      <w:r w:rsidRPr="00E36449">
        <w:rPr>
          <w:i/>
          <w:sz w:val="20"/>
          <w:szCs w:val="20"/>
        </w:rPr>
        <w:t>’</w:t>
      </w:r>
      <w:r w:rsidRPr="00E36449">
        <w:rPr>
          <w:i/>
          <w:sz w:val="20"/>
          <w:szCs w:val="20"/>
          <w:lang w:val="uk-UA"/>
        </w:rPr>
        <w:t>єкта оренди до об</w:t>
      </w:r>
      <w:r w:rsidRPr="00E36449">
        <w:rPr>
          <w:i/>
          <w:sz w:val="20"/>
          <w:szCs w:val="20"/>
        </w:rPr>
        <w:t>’</w:t>
      </w:r>
      <w:r w:rsidRPr="00E36449">
        <w:rPr>
          <w:i/>
          <w:sz w:val="20"/>
          <w:szCs w:val="20"/>
          <w:lang w:val="uk-UA"/>
        </w:rPr>
        <w:t>єктів культурної спадщини  що є пам</w:t>
      </w:r>
      <w:r w:rsidRPr="00E36449">
        <w:rPr>
          <w:i/>
          <w:sz w:val="20"/>
          <w:szCs w:val="20"/>
        </w:rPr>
        <w:t>’</w:t>
      </w:r>
      <w:r w:rsidRPr="00E36449">
        <w:rPr>
          <w:i/>
          <w:sz w:val="20"/>
          <w:szCs w:val="20"/>
          <w:lang w:val="uk-UA"/>
        </w:rPr>
        <w:t>ятками)</w:t>
      </w:r>
      <w:r w:rsidRPr="00E36449">
        <w:rPr>
          <w:lang w:val="uk-UA"/>
        </w:rPr>
        <w:t>– 1 прим.</w:t>
      </w:r>
    </w:p>
    <w:p w:rsidR="000121FC" w:rsidRPr="00E36449" w:rsidRDefault="000121FC" w:rsidP="000121FC">
      <w:pPr>
        <w:rPr>
          <w:lang w:val="uk-UA"/>
        </w:rPr>
      </w:pPr>
      <w:r w:rsidRPr="00E36449">
        <w:t xml:space="preserve">8. </w:t>
      </w:r>
      <w:r w:rsidRPr="00E36449">
        <w:rPr>
          <w:lang w:val="uk-UA"/>
        </w:rPr>
        <w:t>Заява про надання згоди на обробку персональних даних – 1 прим.</w:t>
      </w:r>
    </w:p>
    <w:p w:rsidR="000121FC" w:rsidRPr="00E36449" w:rsidRDefault="000121FC" w:rsidP="000121FC">
      <w:pPr>
        <w:jc w:val="both"/>
        <w:rPr>
          <w:sz w:val="28"/>
          <w:szCs w:val="28"/>
          <w:lang w:val="uk-UA"/>
        </w:rPr>
      </w:pPr>
    </w:p>
    <w:p w:rsidR="000121FC" w:rsidRPr="00E36449" w:rsidRDefault="000121FC" w:rsidP="000121FC">
      <w:pPr>
        <w:jc w:val="both"/>
        <w:rPr>
          <w:sz w:val="28"/>
          <w:szCs w:val="28"/>
          <w:lang w:val="uk-UA"/>
        </w:rPr>
      </w:pPr>
      <w:r w:rsidRPr="00E36449">
        <w:rPr>
          <w:sz w:val="28"/>
          <w:szCs w:val="28"/>
          <w:lang w:val="uk-UA"/>
        </w:rPr>
        <w:t>________________                  ____________                       ____________________</w:t>
      </w:r>
    </w:p>
    <w:p w:rsidR="000121FC" w:rsidRPr="00E36449" w:rsidRDefault="000121FC" w:rsidP="00E36449">
      <w:pPr>
        <w:jc w:val="both"/>
        <w:rPr>
          <w:i/>
          <w:lang w:val="uk-UA"/>
        </w:rPr>
      </w:pPr>
      <w:r w:rsidRPr="00E36449">
        <w:rPr>
          <w:i/>
          <w:lang w:val="uk-UA"/>
        </w:rPr>
        <w:t xml:space="preserve">            (дата)                                       МП  ( підпис)                                    (прізвище ініціали)</w:t>
      </w:r>
      <w:r w:rsidRPr="00E36449">
        <w:rPr>
          <w:i/>
          <w:lang w:val="uk-UA"/>
        </w:rPr>
        <w:br w:type="page"/>
      </w:r>
    </w:p>
    <w:p w:rsidR="000121FC" w:rsidRPr="00E36449" w:rsidRDefault="000121FC" w:rsidP="000121FC">
      <w:pPr>
        <w:jc w:val="center"/>
        <w:rPr>
          <w:b/>
          <w:lang w:val="uk-UA"/>
        </w:rPr>
      </w:pPr>
      <w:r w:rsidRPr="00E36449">
        <w:rPr>
          <w:b/>
          <w:lang w:val="uk-UA"/>
        </w:rPr>
        <w:lastRenderedPageBreak/>
        <w:t>Зразок  заяви на оренду комунального майна</w:t>
      </w:r>
    </w:p>
    <w:p w:rsidR="000121FC" w:rsidRPr="00E36449" w:rsidRDefault="000121FC" w:rsidP="000121FC">
      <w:pPr>
        <w:jc w:val="center"/>
        <w:rPr>
          <w:b/>
          <w:lang w:val="uk-UA"/>
        </w:rPr>
      </w:pPr>
      <w:r w:rsidRPr="00E36449">
        <w:rPr>
          <w:b/>
          <w:lang w:val="uk-UA"/>
        </w:rPr>
        <w:t>( для юридичних осіб)</w:t>
      </w:r>
    </w:p>
    <w:p w:rsidR="000121FC" w:rsidRPr="00E36449" w:rsidRDefault="000121FC" w:rsidP="000121FC">
      <w:pPr>
        <w:jc w:val="center"/>
        <w:rPr>
          <w:lang w:val="uk-UA"/>
        </w:rPr>
      </w:pPr>
      <w:r w:rsidRPr="00E36449">
        <w:rPr>
          <w:lang w:val="uk-UA"/>
        </w:rPr>
        <w:t>Фірмовий бланк установи (організації, підприємства)</w:t>
      </w:r>
    </w:p>
    <w:p w:rsidR="000121FC" w:rsidRPr="00E36449" w:rsidRDefault="000121FC" w:rsidP="000121FC">
      <w:pPr>
        <w:rPr>
          <w:sz w:val="32"/>
          <w:szCs w:val="32"/>
          <w:lang w:val="uk-UA"/>
        </w:rPr>
      </w:pPr>
    </w:p>
    <w:p w:rsidR="000121FC" w:rsidRPr="00E36449" w:rsidRDefault="000121FC" w:rsidP="000121FC">
      <w:pPr>
        <w:rPr>
          <w:lang w:val="uk-UA"/>
        </w:rPr>
      </w:pPr>
    </w:p>
    <w:p w:rsidR="001D1682" w:rsidRPr="00E36449" w:rsidRDefault="001D1682" w:rsidP="001D1682">
      <w:pPr>
        <w:ind w:firstLine="5400"/>
        <w:rPr>
          <w:sz w:val="28"/>
          <w:szCs w:val="28"/>
          <w:lang w:val="uk-UA"/>
        </w:rPr>
      </w:pPr>
      <w:r w:rsidRPr="00E36449">
        <w:rPr>
          <w:sz w:val="28"/>
          <w:szCs w:val="28"/>
          <w:lang w:val="uk-UA"/>
        </w:rPr>
        <w:t>Білківському сільському голові</w:t>
      </w:r>
    </w:p>
    <w:p w:rsidR="001D1682" w:rsidRPr="00E36449" w:rsidRDefault="001D1682" w:rsidP="001D1682">
      <w:pPr>
        <w:ind w:firstLine="5400"/>
        <w:rPr>
          <w:sz w:val="28"/>
          <w:szCs w:val="28"/>
          <w:lang w:val="uk-UA"/>
        </w:rPr>
      </w:pPr>
      <w:r w:rsidRPr="00E36449">
        <w:rPr>
          <w:sz w:val="28"/>
          <w:szCs w:val="28"/>
          <w:lang w:val="uk-UA"/>
        </w:rPr>
        <w:t>Зейкан в.С.</w:t>
      </w:r>
    </w:p>
    <w:p w:rsidR="001D1682" w:rsidRPr="00E36449" w:rsidRDefault="001D1682" w:rsidP="001D1682">
      <w:pPr>
        <w:ind w:firstLine="5400"/>
        <w:rPr>
          <w:sz w:val="28"/>
          <w:szCs w:val="28"/>
          <w:lang w:val="uk-UA"/>
        </w:rPr>
      </w:pPr>
      <w:r w:rsidRPr="00E36449">
        <w:rPr>
          <w:sz w:val="28"/>
          <w:szCs w:val="28"/>
          <w:lang w:val="uk-UA"/>
        </w:rPr>
        <w:t>С.Білки, вул.Центральна, 13</w:t>
      </w:r>
    </w:p>
    <w:p w:rsidR="000121FC" w:rsidRPr="00E36449" w:rsidRDefault="000121FC" w:rsidP="000121FC">
      <w:pPr>
        <w:rPr>
          <w:sz w:val="36"/>
          <w:szCs w:val="36"/>
          <w:lang w:val="uk-UA"/>
        </w:rPr>
      </w:pPr>
      <w:r w:rsidRPr="00E36449">
        <w:rPr>
          <w:sz w:val="36"/>
          <w:szCs w:val="36"/>
          <w:lang w:val="uk-UA"/>
        </w:rPr>
        <w:t xml:space="preserve">                                                   Заява</w:t>
      </w:r>
    </w:p>
    <w:p w:rsidR="000121FC" w:rsidRPr="00E36449" w:rsidRDefault="000121FC" w:rsidP="000121FC">
      <w:pPr>
        <w:rPr>
          <w:sz w:val="32"/>
          <w:szCs w:val="32"/>
          <w:lang w:val="uk-UA"/>
        </w:rPr>
      </w:pPr>
    </w:p>
    <w:p w:rsidR="000121FC" w:rsidRPr="00E36449" w:rsidRDefault="000121FC" w:rsidP="000121FC">
      <w:pPr>
        <w:ind w:firstLine="708"/>
        <w:rPr>
          <w:sz w:val="22"/>
          <w:szCs w:val="22"/>
          <w:lang w:val="uk-UA"/>
        </w:rPr>
      </w:pPr>
      <w:r w:rsidRPr="00E36449">
        <w:rPr>
          <w:sz w:val="28"/>
          <w:szCs w:val="28"/>
          <w:lang w:val="uk-UA"/>
        </w:rPr>
        <w:t>Прошу надати в оренду комунальне майно ____________________________</w:t>
      </w:r>
      <w:r w:rsidRPr="00E36449">
        <w:rPr>
          <w:sz w:val="32"/>
          <w:szCs w:val="32"/>
          <w:lang w:val="uk-UA"/>
        </w:rPr>
        <w:t xml:space="preserve"> _____________________________________________________________,</w:t>
      </w:r>
    </w:p>
    <w:p w:rsidR="000121FC" w:rsidRPr="00E36449" w:rsidRDefault="000121FC" w:rsidP="000121FC">
      <w:pPr>
        <w:ind w:firstLine="540"/>
        <w:jc w:val="center"/>
        <w:rPr>
          <w:i/>
          <w:sz w:val="22"/>
          <w:szCs w:val="22"/>
          <w:lang w:val="uk-UA"/>
        </w:rPr>
      </w:pPr>
      <w:r w:rsidRPr="00E36449">
        <w:rPr>
          <w:i/>
          <w:sz w:val="22"/>
          <w:szCs w:val="22"/>
          <w:lang w:val="uk-UA"/>
        </w:rPr>
        <w:t>(</w:t>
      </w:r>
      <w:r w:rsidRPr="00E36449">
        <w:rPr>
          <w:i/>
          <w:sz w:val="22"/>
          <w:szCs w:val="22"/>
        </w:rPr>
        <w:t>назв</w:t>
      </w:r>
      <w:r w:rsidRPr="00E36449">
        <w:rPr>
          <w:i/>
          <w:sz w:val="22"/>
          <w:szCs w:val="22"/>
          <w:lang w:val="uk-UA"/>
        </w:rPr>
        <w:t>у</w:t>
      </w:r>
      <w:r w:rsidRPr="00E36449">
        <w:rPr>
          <w:i/>
          <w:sz w:val="22"/>
          <w:szCs w:val="22"/>
        </w:rPr>
        <w:t xml:space="preserve">орендованого майна </w:t>
      </w:r>
      <w:r w:rsidRPr="00E36449">
        <w:rPr>
          <w:i/>
          <w:sz w:val="22"/>
          <w:szCs w:val="22"/>
          <w:lang w:val="uk-UA"/>
        </w:rPr>
        <w:t xml:space="preserve">викласти відповідно до назви у </w:t>
      </w:r>
      <w:r w:rsidRPr="00E36449">
        <w:rPr>
          <w:i/>
          <w:sz w:val="22"/>
          <w:szCs w:val="22"/>
        </w:rPr>
        <w:t>технічно</w:t>
      </w:r>
      <w:r w:rsidRPr="00E36449">
        <w:rPr>
          <w:i/>
          <w:sz w:val="22"/>
          <w:szCs w:val="22"/>
          <w:lang w:val="uk-UA"/>
        </w:rPr>
        <w:t>му</w:t>
      </w:r>
      <w:r w:rsidRPr="00E36449">
        <w:rPr>
          <w:i/>
          <w:sz w:val="22"/>
          <w:szCs w:val="22"/>
        </w:rPr>
        <w:t xml:space="preserve"> паспорт</w:t>
      </w:r>
      <w:r w:rsidRPr="00E36449">
        <w:rPr>
          <w:i/>
          <w:sz w:val="22"/>
          <w:szCs w:val="22"/>
          <w:lang w:val="uk-UA"/>
        </w:rPr>
        <w:t xml:space="preserve">і),       </w:t>
      </w:r>
    </w:p>
    <w:p w:rsidR="000121FC" w:rsidRPr="00E36449" w:rsidRDefault="000121FC" w:rsidP="000121FC">
      <w:pPr>
        <w:rPr>
          <w:lang w:val="uk-UA"/>
        </w:rPr>
      </w:pPr>
      <w:r w:rsidRPr="00E36449">
        <w:rPr>
          <w:sz w:val="28"/>
          <w:szCs w:val="28"/>
        </w:rPr>
        <w:t>площ</w:t>
      </w:r>
      <w:r w:rsidRPr="00E36449">
        <w:rPr>
          <w:sz w:val="28"/>
          <w:szCs w:val="28"/>
          <w:lang w:val="uk-UA"/>
        </w:rPr>
        <w:t>ею</w:t>
      </w:r>
      <w:r w:rsidRPr="00E36449">
        <w:rPr>
          <w:sz w:val="22"/>
          <w:szCs w:val="22"/>
          <w:lang w:val="uk-UA"/>
        </w:rPr>
        <w:t>________</w:t>
      </w:r>
      <w:r w:rsidRPr="00E36449">
        <w:rPr>
          <w:sz w:val="28"/>
          <w:szCs w:val="28"/>
        </w:rPr>
        <w:t>,що</w:t>
      </w:r>
      <w:r w:rsidRPr="00E36449">
        <w:rPr>
          <w:sz w:val="28"/>
          <w:szCs w:val="28"/>
          <w:lang w:val="uk-UA"/>
        </w:rPr>
        <w:t xml:space="preserve"> знаходиться за адресою________________________________ та обліковується на балансі___________________________</w:t>
      </w:r>
      <w:r w:rsidRPr="00E36449">
        <w:rPr>
          <w:sz w:val="32"/>
          <w:szCs w:val="32"/>
          <w:lang w:val="uk-UA"/>
        </w:rPr>
        <w:t>_________________.</w:t>
      </w:r>
    </w:p>
    <w:p w:rsidR="000121FC" w:rsidRPr="00E36449" w:rsidRDefault="000121FC" w:rsidP="000121FC">
      <w:pPr>
        <w:rPr>
          <w:i/>
          <w:lang w:val="uk-UA"/>
        </w:rPr>
      </w:pPr>
      <w:r w:rsidRPr="00E36449">
        <w:rPr>
          <w:i/>
          <w:lang w:val="uk-UA"/>
        </w:rPr>
        <w:t>( найменування  балансоутримувача)</w:t>
      </w:r>
    </w:p>
    <w:p w:rsidR="000121FC" w:rsidRPr="00E36449" w:rsidRDefault="000121FC" w:rsidP="000121FC">
      <w:pPr>
        <w:ind w:firstLine="708"/>
        <w:jc w:val="both"/>
        <w:rPr>
          <w:sz w:val="32"/>
          <w:szCs w:val="32"/>
          <w:lang w:val="uk-UA"/>
        </w:rPr>
      </w:pPr>
      <w:r w:rsidRPr="00E36449">
        <w:rPr>
          <w:sz w:val="28"/>
          <w:szCs w:val="28"/>
          <w:lang w:val="uk-UA"/>
        </w:rPr>
        <w:t>Мета використання ___________</w:t>
      </w:r>
      <w:r w:rsidRPr="00E36449">
        <w:rPr>
          <w:sz w:val="32"/>
          <w:szCs w:val="32"/>
          <w:lang w:val="uk-UA"/>
        </w:rPr>
        <w:t>_________________________________</w:t>
      </w:r>
    </w:p>
    <w:p w:rsidR="000121FC" w:rsidRPr="00E36449" w:rsidRDefault="000121FC" w:rsidP="000121FC">
      <w:pPr>
        <w:ind w:firstLine="708"/>
        <w:jc w:val="both"/>
        <w:rPr>
          <w:lang w:val="uk-UA"/>
        </w:rPr>
      </w:pPr>
      <w:r w:rsidRPr="00E36449">
        <w:rPr>
          <w:sz w:val="28"/>
          <w:szCs w:val="28"/>
          <w:lang w:val="uk-UA"/>
        </w:rPr>
        <w:t xml:space="preserve">Термін  дії договору оренди    </w:t>
      </w:r>
      <w:r w:rsidRPr="00E36449">
        <w:rPr>
          <w:lang w:val="uk-UA"/>
        </w:rPr>
        <w:t>_______________________________________________</w:t>
      </w:r>
    </w:p>
    <w:p w:rsidR="000121FC" w:rsidRPr="00E36449" w:rsidRDefault="000121FC" w:rsidP="000121FC">
      <w:pPr>
        <w:ind w:firstLine="708"/>
        <w:jc w:val="both"/>
        <w:rPr>
          <w:sz w:val="28"/>
          <w:szCs w:val="20"/>
          <w:lang w:val="uk-UA"/>
        </w:rPr>
      </w:pPr>
      <w:r w:rsidRPr="00E36449">
        <w:rPr>
          <w:sz w:val="28"/>
          <w:szCs w:val="20"/>
          <w:lang w:val="uk-UA"/>
        </w:rPr>
        <w:t>Ідентифікаційний код за Єдиним державним реєстром підприємств та організацій України _____________________</w:t>
      </w:r>
      <w:r w:rsidR="00DD6D0E" w:rsidRPr="00E36449">
        <w:rPr>
          <w:sz w:val="28"/>
          <w:szCs w:val="20"/>
          <w:lang w:val="uk-UA"/>
        </w:rPr>
        <w:t>______________________________</w:t>
      </w:r>
      <w:r w:rsidRPr="00E36449">
        <w:rPr>
          <w:sz w:val="28"/>
          <w:szCs w:val="20"/>
          <w:lang w:val="uk-UA"/>
        </w:rPr>
        <w:t>.</w:t>
      </w:r>
    </w:p>
    <w:p w:rsidR="000121FC" w:rsidRPr="00E36449" w:rsidRDefault="000121FC" w:rsidP="000121FC">
      <w:pPr>
        <w:jc w:val="both"/>
        <w:rPr>
          <w:i/>
          <w:sz w:val="20"/>
          <w:szCs w:val="20"/>
          <w:lang w:val="uk-UA"/>
        </w:rPr>
      </w:pPr>
      <w:r w:rsidRPr="00E36449">
        <w:rPr>
          <w:i/>
          <w:sz w:val="20"/>
          <w:szCs w:val="20"/>
          <w:lang w:val="uk-UA"/>
        </w:rPr>
        <w:t xml:space="preserve">(заповнюється обов’язково) </w:t>
      </w:r>
    </w:p>
    <w:p w:rsidR="000121FC" w:rsidRPr="00E36449" w:rsidRDefault="000121FC" w:rsidP="000121FC">
      <w:pPr>
        <w:ind w:firstLine="708"/>
        <w:jc w:val="both"/>
        <w:rPr>
          <w:sz w:val="28"/>
          <w:szCs w:val="20"/>
          <w:lang w:val="uk-UA"/>
        </w:rPr>
      </w:pPr>
      <w:r w:rsidRPr="00E36449">
        <w:rPr>
          <w:sz w:val="28"/>
          <w:szCs w:val="20"/>
          <w:lang w:val="uk-UA"/>
        </w:rPr>
        <w:t>Зобов’язуємось оплатити вартість виконаних робіт з незалежної оцінки даного об’єкту оренди згідно договору на проведення оцінки майна.</w:t>
      </w:r>
    </w:p>
    <w:p w:rsidR="000121FC" w:rsidRPr="00E36449" w:rsidRDefault="000121FC" w:rsidP="000121FC">
      <w:pPr>
        <w:rPr>
          <w:sz w:val="28"/>
          <w:szCs w:val="20"/>
          <w:lang w:val="uk-UA"/>
        </w:rPr>
      </w:pPr>
    </w:p>
    <w:p w:rsidR="000121FC" w:rsidRPr="00E36449" w:rsidRDefault="000121FC" w:rsidP="000121FC">
      <w:pPr>
        <w:rPr>
          <w:sz w:val="22"/>
          <w:szCs w:val="22"/>
          <w:lang w:val="uk-UA"/>
        </w:rPr>
      </w:pPr>
      <w:r w:rsidRPr="00E36449">
        <w:rPr>
          <w:sz w:val="28"/>
          <w:szCs w:val="20"/>
          <w:lang w:val="uk-UA"/>
        </w:rPr>
        <w:t xml:space="preserve">Додатки: </w:t>
      </w:r>
      <w:r w:rsidRPr="00E36449">
        <w:rPr>
          <w:b/>
          <w:lang w:val="uk-UA"/>
        </w:rPr>
        <w:t>1. Проект</w:t>
      </w:r>
      <w:r w:rsidRPr="00E36449">
        <w:rPr>
          <w:b/>
          <w:sz w:val="22"/>
          <w:szCs w:val="22"/>
          <w:lang w:val="uk-UA"/>
        </w:rPr>
        <w:t xml:space="preserve"> договору оренди об’єкта, підписаний потенційним орендарем – 2 прим.</w:t>
      </w:r>
    </w:p>
    <w:p w:rsidR="000121FC" w:rsidRPr="00E36449" w:rsidRDefault="000121FC" w:rsidP="000121FC">
      <w:pPr>
        <w:jc w:val="both"/>
        <w:rPr>
          <w:b/>
          <w:sz w:val="22"/>
          <w:szCs w:val="22"/>
          <w:lang w:val="uk-UA"/>
        </w:rPr>
      </w:pPr>
      <w:r w:rsidRPr="00E36449">
        <w:rPr>
          <w:b/>
          <w:sz w:val="22"/>
          <w:szCs w:val="22"/>
          <w:lang w:val="uk-UA"/>
        </w:rPr>
        <w:t xml:space="preserve">2. Копія Статуту з чітко зазначеними датою, номером реєстрації Статуту, а також назвою органу, що його реєстрував (додатково надати копію титульної  сторінки Статуту ) </w:t>
      </w:r>
      <w:r w:rsidRPr="00E36449">
        <w:rPr>
          <w:i/>
          <w:sz w:val="22"/>
          <w:szCs w:val="22"/>
          <w:lang w:val="uk-UA"/>
        </w:rPr>
        <w:t xml:space="preserve">належним чином засвідчені </w:t>
      </w:r>
      <w:r w:rsidRPr="00E36449">
        <w:rPr>
          <w:b/>
          <w:sz w:val="22"/>
          <w:szCs w:val="22"/>
          <w:lang w:val="uk-UA"/>
        </w:rPr>
        <w:t xml:space="preserve">– 2 прим. </w:t>
      </w:r>
    </w:p>
    <w:p w:rsidR="000121FC" w:rsidRPr="00E36449" w:rsidRDefault="000121FC" w:rsidP="000121FC">
      <w:pPr>
        <w:jc w:val="both"/>
        <w:rPr>
          <w:b/>
          <w:sz w:val="22"/>
          <w:szCs w:val="22"/>
          <w:lang w:val="uk-UA"/>
        </w:rPr>
      </w:pPr>
      <w:r w:rsidRPr="00E36449">
        <w:rPr>
          <w:b/>
          <w:sz w:val="22"/>
          <w:szCs w:val="22"/>
          <w:lang w:val="uk-UA"/>
        </w:rPr>
        <w:t xml:space="preserve">2 Копія наказу про призначення керівника або копія довіреності </w:t>
      </w:r>
      <w:r w:rsidRPr="00E36449">
        <w:rPr>
          <w:i/>
          <w:sz w:val="22"/>
          <w:szCs w:val="22"/>
          <w:lang w:val="uk-UA"/>
        </w:rPr>
        <w:t>належним чином засвідчені</w:t>
      </w:r>
      <w:r w:rsidRPr="00E36449">
        <w:rPr>
          <w:b/>
          <w:sz w:val="22"/>
          <w:szCs w:val="22"/>
          <w:lang w:val="uk-UA"/>
        </w:rPr>
        <w:t xml:space="preserve"> – 2 прим.</w:t>
      </w:r>
    </w:p>
    <w:p w:rsidR="000121FC" w:rsidRPr="00E36449" w:rsidRDefault="000121FC" w:rsidP="000121FC">
      <w:pPr>
        <w:rPr>
          <w:b/>
          <w:sz w:val="22"/>
          <w:szCs w:val="22"/>
          <w:lang w:val="uk-UA"/>
        </w:rPr>
      </w:pPr>
      <w:r w:rsidRPr="00E36449">
        <w:rPr>
          <w:b/>
          <w:sz w:val="22"/>
          <w:szCs w:val="22"/>
          <w:lang w:val="uk-UA"/>
        </w:rPr>
        <w:t>3. Довідка  Орендаря довільної форми про розрахунковий рахунок  і назву банку , в якому відкрито  рахунок , код МФО, код ЄДРПОУ банку – 1 прим.</w:t>
      </w:r>
    </w:p>
    <w:p w:rsidR="000121FC" w:rsidRPr="00E36449" w:rsidRDefault="000121FC" w:rsidP="000121FC">
      <w:pPr>
        <w:jc w:val="both"/>
        <w:rPr>
          <w:b/>
          <w:sz w:val="22"/>
          <w:szCs w:val="22"/>
          <w:lang w:val="uk-UA"/>
        </w:rPr>
      </w:pPr>
      <w:r w:rsidRPr="00E36449">
        <w:rPr>
          <w:b/>
          <w:sz w:val="22"/>
          <w:szCs w:val="22"/>
          <w:lang w:val="uk-UA"/>
        </w:rPr>
        <w:t xml:space="preserve">4.  Погодження органу охорони  культурної спадщини </w:t>
      </w:r>
      <w:r w:rsidRPr="00E36449">
        <w:rPr>
          <w:i/>
          <w:sz w:val="22"/>
          <w:szCs w:val="22"/>
          <w:lang w:val="uk-UA"/>
        </w:rPr>
        <w:t>(у  разі  належності об</w:t>
      </w:r>
      <w:r w:rsidRPr="00E36449">
        <w:rPr>
          <w:i/>
          <w:sz w:val="22"/>
          <w:szCs w:val="22"/>
        </w:rPr>
        <w:t>’</w:t>
      </w:r>
      <w:r w:rsidRPr="00E36449">
        <w:rPr>
          <w:i/>
          <w:sz w:val="22"/>
          <w:szCs w:val="22"/>
          <w:lang w:val="uk-UA"/>
        </w:rPr>
        <w:t>єкта оренди до об</w:t>
      </w:r>
      <w:r w:rsidRPr="00E36449">
        <w:rPr>
          <w:i/>
          <w:sz w:val="22"/>
          <w:szCs w:val="22"/>
        </w:rPr>
        <w:t>’</w:t>
      </w:r>
      <w:r w:rsidRPr="00E36449">
        <w:rPr>
          <w:i/>
          <w:sz w:val="22"/>
          <w:szCs w:val="22"/>
          <w:lang w:val="uk-UA"/>
        </w:rPr>
        <w:t>єктів   культурної спадщини, що є пам</w:t>
      </w:r>
      <w:r w:rsidRPr="00E36449">
        <w:rPr>
          <w:i/>
          <w:sz w:val="22"/>
          <w:szCs w:val="22"/>
        </w:rPr>
        <w:t>’</w:t>
      </w:r>
      <w:r w:rsidRPr="00E36449">
        <w:rPr>
          <w:i/>
          <w:sz w:val="22"/>
          <w:szCs w:val="22"/>
          <w:lang w:val="uk-UA"/>
        </w:rPr>
        <w:t>ятками)</w:t>
      </w:r>
      <w:r w:rsidRPr="00E36449">
        <w:rPr>
          <w:b/>
          <w:sz w:val="22"/>
          <w:szCs w:val="22"/>
          <w:lang w:val="uk-UA"/>
        </w:rPr>
        <w:t xml:space="preserve"> – 1 прим.</w:t>
      </w:r>
    </w:p>
    <w:p w:rsidR="000121FC" w:rsidRPr="00E36449" w:rsidRDefault="000121FC" w:rsidP="000121FC">
      <w:pPr>
        <w:jc w:val="both"/>
        <w:rPr>
          <w:lang w:val="uk-UA"/>
        </w:rPr>
      </w:pPr>
      <w:r w:rsidRPr="00E36449">
        <w:rPr>
          <w:b/>
          <w:sz w:val="28"/>
          <w:szCs w:val="20"/>
          <w:lang w:val="uk-UA"/>
        </w:rPr>
        <w:t xml:space="preserve">5. </w:t>
      </w:r>
      <w:r w:rsidRPr="00E36449">
        <w:rPr>
          <w:b/>
          <w:lang w:val="uk-UA"/>
        </w:rPr>
        <w:t xml:space="preserve">Копія Витягу(Виписки) з Єдиного державного реєстру юридичних осіб, фізичних осіб - підприємцівта громадських формувань </w:t>
      </w:r>
      <w:r w:rsidRPr="00E36449">
        <w:rPr>
          <w:sz w:val="22"/>
          <w:szCs w:val="22"/>
          <w:lang w:val="uk-UA"/>
        </w:rPr>
        <w:t>(при наявності)</w:t>
      </w:r>
      <w:r w:rsidRPr="00E36449">
        <w:rPr>
          <w:i/>
          <w:sz w:val="22"/>
          <w:szCs w:val="22"/>
          <w:lang w:val="uk-UA"/>
        </w:rPr>
        <w:t xml:space="preserve"> належним чином засвідчена -3 прим.</w:t>
      </w:r>
    </w:p>
    <w:p w:rsidR="000121FC" w:rsidRPr="00E36449" w:rsidRDefault="000121FC" w:rsidP="000121FC">
      <w:pPr>
        <w:jc w:val="both"/>
        <w:rPr>
          <w:b/>
          <w:sz w:val="22"/>
          <w:szCs w:val="22"/>
          <w:lang w:val="uk-UA"/>
        </w:rPr>
      </w:pPr>
      <w:r w:rsidRPr="00E36449">
        <w:rPr>
          <w:b/>
          <w:sz w:val="22"/>
          <w:szCs w:val="22"/>
          <w:lang w:val="uk-UA"/>
        </w:rPr>
        <w:t xml:space="preserve">6. </w:t>
      </w:r>
      <w:r w:rsidRPr="00E36449">
        <w:rPr>
          <w:b/>
        </w:rPr>
        <w:t>Інформацію про відсутністьзастосування до заявникасанкційвідповідно до законодавства</w:t>
      </w:r>
      <w:r w:rsidRPr="00E36449">
        <w:rPr>
          <w:i/>
          <w:sz w:val="20"/>
        </w:rPr>
        <w:t>(у довільнійформі за підписомфізичної особи)</w:t>
      </w:r>
      <w:r w:rsidRPr="00E36449">
        <w:rPr>
          <w:b/>
        </w:rPr>
        <w:t>– 1 прим.</w:t>
      </w:r>
    </w:p>
    <w:p w:rsidR="000121FC" w:rsidRPr="00E36449" w:rsidRDefault="000121FC" w:rsidP="000121FC">
      <w:pPr>
        <w:jc w:val="both"/>
        <w:rPr>
          <w:b/>
          <w:sz w:val="22"/>
          <w:szCs w:val="22"/>
          <w:lang w:val="uk-UA"/>
        </w:rPr>
      </w:pPr>
    </w:p>
    <w:p w:rsidR="000121FC" w:rsidRPr="00E36449" w:rsidRDefault="000121FC" w:rsidP="000121FC">
      <w:pPr>
        <w:jc w:val="both"/>
        <w:rPr>
          <w:sz w:val="28"/>
          <w:szCs w:val="28"/>
          <w:lang w:val="uk-UA"/>
        </w:rPr>
      </w:pPr>
    </w:p>
    <w:p w:rsidR="000121FC" w:rsidRPr="00E36449" w:rsidRDefault="000121FC" w:rsidP="000121FC">
      <w:pPr>
        <w:jc w:val="both"/>
        <w:rPr>
          <w:sz w:val="28"/>
          <w:szCs w:val="28"/>
          <w:lang w:val="uk-UA"/>
        </w:rPr>
      </w:pPr>
    </w:p>
    <w:p w:rsidR="000121FC" w:rsidRPr="00E36449" w:rsidRDefault="000121FC" w:rsidP="000121FC">
      <w:pPr>
        <w:jc w:val="both"/>
        <w:rPr>
          <w:sz w:val="28"/>
          <w:szCs w:val="28"/>
          <w:lang w:val="uk-UA"/>
        </w:rPr>
      </w:pPr>
    </w:p>
    <w:p w:rsidR="000121FC" w:rsidRPr="00E36449" w:rsidRDefault="000121FC" w:rsidP="000121FC">
      <w:pPr>
        <w:jc w:val="both"/>
        <w:rPr>
          <w:sz w:val="28"/>
          <w:szCs w:val="28"/>
          <w:lang w:val="uk-UA"/>
        </w:rPr>
      </w:pPr>
    </w:p>
    <w:p w:rsidR="000121FC" w:rsidRPr="00E36449" w:rsidRDefault="000121FC" w:rsidP="000121FC">
      <w:pPr>
        <w:jc w:val="center"/>
        <w:rPr>
          <w:sz w:val="28"/>
          <w:szCs w:val="28"/>
          <w:lang w:val="uk-UA"/>
        </w:rPr>
      </w:pPr>
      <w:r w:rsidRPr="00E36449">
        <w:rPr>
          <w:sz w:val="28"/>
          <w:szCs w:val="28"/>
          <w:lang w:val="uk-UA"/>
        </w:rPr>
        <w:t>____________</w:t>
      </w:r>
      <w:r w:rsidRPr="00E36449">
        <w:rPr>
          <w:i/>
          <w:sz w:val="28"/>
          <w:szCs w:val="28"/>
          <w:lang w:val="uk-UA"/>
        </w:rPr>
        <w:t xml:space="preserve">                   ________________                 ______________</w:t>
      </w:r>
    </w:p>
    <w:p w:rsidR="000121FC" w:rsidRPr="00E36449" w:rsidRDefault="000121FC" w:rsidP="000121FC">
      <w:pPr>
        <w:jc w:val="center"/>
        <w:rPr>
          <w:i/>
          <w:sz w:val="28"/>
          <w:szCs w:val="28"/>
          <w:lang w:val="uk-UA"/>
        </w:rPr>
      </w:pPr>
      <w:r w:rsidRPr="00E36449">
        <w:rPr>
          <w:i/>
          <w:lang w:val="uk-UA"/>
        </w:rPr>
        <w:t>( посада )</w:t>
      </w:r>
      <w:r w:rsidRPr="00E36449">
        <w:rPr>
          <w:i/>
          <w:sz w:val="28"/>
          <w:szCs w:val="28"/>
          <w:lang w:val="uk-UA"/>
        </w:rPr>
        <w:t xml:space="preserve">( </w:t>
      </w:r>
      <w:r w:rsidRPr="00E36449">
        <w:rPr>
          <w:i/>
          <w:lang w:val="uk-UA"/>
        </w:rPr>
        <w:t xml:space="preserve">підпис) </w:t>
      </w:r>
      <w:r w:rsidRPr="00E36449">
        <w:rPr>
          <w:i/>
          <w:sz w:val="28"/>
          <w:szCs w:val="28"/>
          <w:lang w:val="uk-UA"/>
        </w:rPr>
        <w:t xml:space="preserve">                                   ПІП</w:t>
      </w:r>
    </w:p>
    <w:p w:rsidR="007C0E14" w:rsidRPr="00E36449" w:rsidRDefault="000121FC" w:rsidP="002973B6">
      <w:pPr>
        <w:spacing w:after="200" w:line="276" w:lineRule="auto"/>
        <w:jc w:val="center"/>
        <w:rPr>
          <w:b/>
          <w:lang w:val="uk-UA"/>
        </w:rPr>
      </w:pPr>
      <w:r w:rsidRPr="00E36449">
        <w:rPr>
          <w:i/>
          <w:lang w:val="uk-UA"/>
        </w:rPr>
        <w:br w:type="page"/>
      </w:r>
      <w:r w:rsidR="007C0E14" w:rsidRPr="00E36449">
        <w:rPr>
          <w:b/>
          <w:lang w:val="uk-UA"/>
        </w:rPr>
        <w:lastRenderedPageBreak/>
        <w:t>Зразок  заяви на оренду комунального майна</w:t>
      </w:r>
    </w:p>
    <w:p w:rsidR="007C0E14" w:rsidRPr="00E36449" w:rsidRDefault="007C0E14" w:rsidP="007C0E14">
      <w:pPr>
        <w:jc w:val="center"/>
        <w:rPr>
          <w:b/>
          <w:lang w:val="uk-UA"/>
        </w:rPr>
      </w:pPr>
      <w:r w:rsidRPr="00E36449">
        <w:rPr>
          <w:b/>
          <w:lang w:val="uk-UA"/>
        </w:rPr>
        <w:t>( для фізичних осіб)</w:t>
      </w:r>
    </w:p>
    <w:p w:rsidR="007C0E14" w:rsidRPr="00E36449" w:rsidRDefault="007C0E14" w:rsidP="007C0E14">
      <w:pPr>
        <w:ind w:firstLine="5400"/>
        <w:rPr>
          <w:sz w:val="28"/>
          <w:szCs w:val="28"/>
          <w:lang w:val="uk-UA"/>
        </w:rPr>
      </w:pPr>
    </w:p>
    <w:p w:rsidR="001D1682" w:rsidRPr="00E36449" w:rsidRDefault="001D1682" w:rsidP="001D1682">
      <w:pPr>
        <w:ind w:firstLine="5400"/>
        <w:rPr>
          <w:sz w:val="28"/>
          <w:szCs w:val="28"/>
          <w:lang w:val="uk-UA"/>
        </w:rPr>
      </w:pPr>
      <w:r w:rsidRPr="00E36449">
        <w:rPr>
          <w:sz w:val="28"/>
          <w:szCs w:val="28"/>
          <w:lang w:val="uk-UA"/>
        </w:rPr>
        <w:t>Білківському сільському голові</w:t>
      </w:r>
    </w:p>
    <w:p w:rsidR="001D1682" w:rsidRPr="00E36449" w:rsidRDefault="001D1682" w:rsidP="001D1682">
      <w:pPr>
        <w:ind w:firstLine="5400"/>
        <w:rPr>
          <w:sz w:val="28"/>
          <w:szCs w:val="28"/>
          <w:lang w:val="uk-UA"/>
        </w:rPr>
      </w:pPr>
      <w:r w:rsidRPr="00E36449">
        <w:rPr>
          <w:sz w:val="28"/>
          <w:szCs w:val="28"/>
          <w:lang w:val="uk-UA"/>
        </w:rPr>
        <w:t>Зейкан в.С.</w:t>
      </w:r>
    </w:p>
    <w:p w:rsidR="001D1682" w:rsidRPr="00E36449" w:rsidRDefault="001D1682" w:rsidP="001D1682">
      <w:pPr>
        <w:ind w:firstLine="5400"/>
        <w:rPr>
          <w:sz w:val="28"/>
          <w:szCs w:val="28"/>
          <w:lang w:val="uk-UA"/>
        </w:rPr>
      </w:pPr>
      <w:r w:rsidRPr="00E36449">
        <w:rPr>
          <w:sz w:val="28"/>
          <w:szCs w:val="28"/>
          <w:lang w:val="uk-UA"/>
        </w:rPr>
        <w:t>С.Білки, вул.Центральна, 13</w:t>
      </w:r>
    </w:p>
    <w:p w:rsidR="007C0E14" w:rsidRPr="00E36449" w:rsidRDefault="007C0E14" w:rsidP="007C0E14">
      <w:pPr>
        <w:ind w:firstLine="5400"/>
        <w:rPr>
          <w:sz w:val="22"/>
          <w:szCs w:val="22"/>
          <w:lang w:val="uk-UA"/>
        </w:rPr>
      </w:pPr>
      <w:r w:rsidRPr="00E36449">
        <w:rPr>
          <w:sz w:val="22"/>
          <w:szCs w:val="22"/>
          <w:lang w:val="uk-UA"/>
        </w:rPr>
        <w:t>_____________________________________</w:t>
      </w:r>
    </w:p>
    <w:p w:rsidR="007C0E14" w:rsidRPr="00E36449" w:rsidRDefault="007C0E14" w:rsidP="007C0E14">
      <w:pPr>
        <w:ind w:firstLine="5398"/>
        <w:jc w:val="both"/>
        <w:rPr>
          <w:i/>
          <w:sz w:val="22"/>
          <w:szCs w:val="22"/>
          <w:lang w:val="uk-UA"/>
        </w:rPr>
      </w:pPr>
      <w:r w:rsidRPr="00E36449">
        <w:rPr>
          <w:i/>
          <w:sz w:val="22"/>
          <w:szCs w:val="22"/>
          <w:lang w:val="uk-UA"/>
        </w:rPr>
        <w:t xml:space="preserve">прізвище, ім’я, по батькові </w:t>
      </w:r>
    </w:p>
    <w:p w:rsidR="007C0E14" w:rsidRPr="00E36449" w:rsidRDefault="007C0E14" w:rsidP="007C0E14">
      <w:pPr>
        <w:ind w:firstLine="5398"/>
        <w:jc w:val="both"/>
        <w:rPr>
          <w:i/>
          <w:sz w:val="22"/>
          <w:szCs w:val="22"/>
          <w:lang w:val="uk-UA"/>
        </w:rPr>
      </w:pPr>
      <w:r w:rsidRPr="00E36449">
        <w:rPr>
          <w:i/>
          <w:sz w:val="22"/>
          <w:szCs w:val="22"/>
        </w:rPr>
        <w:t>місцезнаходженнязаявника,</w:t>
      </w:r>
    </w:p>
    <w:p w:rsidR="007C0E14" w:rsidRPr="00E36449" w:rsidRDefault="007C0E14" w:rsidP="007C0E14">
      <w:pPr>
        <w:ind w:firstLine="5398"/>
        <w:jc w:val="both"/>
        <w:rPr>
          <w:i/>
          <w:sz w:val="22"/>
          <w:szCs w:val="22"/>
          <w:lang w:val="uk-UA"/>
        </w:rPr>
      </w:pPr>
      <w:r w:rsidRPr="00E36449">
        <w:rPr>
          <w:i/>
          <w:sz w:val="22"/>
          <w:szCs w:val="22"/>
        </w:rPr>
        <w:t xml:space="preserve">номер мобільноготелефону, </w:t>
      </w:r>
    </w:p>
    <w:p w:rsidR="007C0E14" w:rsidRPr="00E36449" w:rsidRDefault="007C0E14" w:rsidP="007C0E14">
      <w:pPr>
        <w:ind w:firstLine="5398"/>
        <w:jc w:val="both"/>
        <w:rPr>
          <w:sz w:val="22"/>
          <w:szCs w:val="22"/>
          <w:lang w:val="uk-UA"/>
        </w:rPr>
      </w:pPr>
      <w:r w:rsidRPr="00E36449">
        <w:rPr>
          <w:i/>
          <w:sz w:val="22"/>
          <w:szCs w:val="22"/>
          <w:lang w:val="uk-UA"/>
        </w:rPr>
        <w:t>а</w:t>
      </w:r>
      <w:r w:rsidRPr="00E36449">
        <w:rPr>
          <w:i/>
          <w:sz w:val="22"/>
          <w:szCs w:val="22"/>
        </w:rPr>
        <w:t>дрес</w:t>
      </w:r>
      <w:r w:rsidRPr="00E36449">
        <w:rPr>
          <w:i/>
          <w:sz w:val="22"/>
          <w:szCs w:val="22"/>
          <w:lang w:val="uk-UA"/>
        </w:rPr>
        <w:t>а</w:t>
      </w:r>
      <w:r w:rsidRPr="00E36449">
        <w:rPr>
          <w:i/>
          <w:sz w:val="22"/>
          <w:szCs w:val="22"/>
        </w:rPr>
        <w:t>електронноїпошти</w:t>
      </w:r>
    </w:p>
    <w:p w:rsidR="007C0E14" w:rsidRPr="00E36449" w:rsidRDefault="007C0E14" w:rsidP="007C0E14">
      <w:pPr>
        <w:jc w:val="center"/>
        <w:rPr>
          <w:sz w:val="36"/>
          <w:szCs w:val="36"/>
          <w:lang w:val="uk-UA"/>
        </w:rPr>
      </w:pPr>
    </w:p>
    <w:p w:rsidR="007C0E14" w:rsidRPr="00E36449" w:rsidRDefault="007C0E14" w:rsidP="007C0E14">
      <w:pPr>
        <w:jc w:val="center"/>
        <w:rPr>
          <w:sz w:val="36"/>
          <w:szCs w:val="36"/>
          <w:lang w:val="uk-UA"/>
        </w:rPr>
      </w:pPr>
    </w:p>
    <w:p w:rsidR="007C0E14" w:rsidRPr="00E36449" w:rsidRDefault="007C0E14" w:rsidP="007C0E14">
      <w:pPr>
        <w:jc w:val="center"/>
        <w:rPr>
          <w:sz w:val="36"/>
          <w:szCs w:val="36"/>
          <w:lang w:val="uk-UA"/>
        </w:rPr>
      </w:pPr>
      <w:r w:rsidRPr="00E36449">
        <w:rPr>
          <w:sz w:val="36"/>
          <w:szCs w:val="36"/>
          <w:lang w:val="uk-UA"/>
        </w:rPr>
        <w:t>Заява</w:t>
      </w:r>
    </w:p>
    <w:p w:rsidR="007C0E14" w:rsidRPr="00E36449" w:rsidRDefault="007C0E14" w:rsidP="007C0E14">
      <w:pPr>
        <w:tabs>
          <w:tab w:val="left" w:pos="0"/>
        </w:tabs>
        <w:jc w:val="center"/>
        <w:rPr>
          <w:sz w:val="36"/>
          <w:szCs w:val="36"/>
          <w:lang w:val="uk-UA"/>
        </w:rPr>
      </w:pPr>
    </w:p>
    <w:p w:rsidR="007C0E14" w:rsidRPr="00E36449" w:rsidRDefault="007C0E14" w:rsidP="007C0E14">
      <w:pPr>
        <w:rPr>
          <w:sz w:val="28"/>
          <w:szCs w:val="28"/>
          <w:lang w:val="uk-UA"/>
        </w:rPr>
      </w:pPr>
      <w:r w:rsidRPr="00E36449">
        <w:rPr>
          <w:sz w:val="28"/>
          <w:szCs w:val="28"/>
          <w:lang w:val="uk-UA"/>
        </w:rPr>
        <w:tab/>
        <w:t xml:space="preserve">Прошу продовжити  дію  договору оренди  від _____________№ ________ </w:t>
      </w:r>
    </w:p>
    <w:p w:rsidR="007C0E14" w:rsidRPr="00E36449" w:rsidRDefault="007C0E14" w:rsidP="007C0E14">
      <w:pPr>
        <w:tabs>
          <w:tab w:val="left" w:pos="0"/>
        </w:tabs>
        <w:rPr>
          <w:sz w:val="28"/>
          <w:szCs w:val="28"/>
          <w:lang w:val="uk-UA"/>
        </w:rPr>
      </w:pPr>
      <w:r w:rsidRPr="00E36449">
        <w:rPr>
          <w:sz w:val="28"/>
          <w:szCs w:val="28"/>
          <w:lang w:val="uk-UA"/>
        </w:rPr>
        <w:t>на право оренди:______________________________________________________,</w:t>
      </w:r>
    </w:p>
    <w:p w:rsidR="007C0E14" w:rsidRPr="00E36449" w:rsidRDefault="007C0E14" w:rsidP="007C0E14">
      <w:pPr>
        <w:tabs>
          <w:tab w:val="left" w:pos="0"/>
        </w:tabs>
        <w:rPr>
          <w:sz w:val="28"/>
          <w:szCs w:val="28"/>
          <w:lang w:val="uk-UA"/>
        </w:rPr>
      </w:pPr>
      <w:r w:rsidRPr="00E36449">
        <w:rPr>
          <w:sz w:val="22"/>
          <w:szCs w:val="22"/>
          <w:lang w:val="uk-UA"/>
        </w:rPr>
        <w:t xml:space="preserve">                                    (</w:t>
      </w:r>
      <w:r w:rsidRPr="00E36449">
        <w:rPr>
          <w:i/>
          <w:sz w:val="22"/>
          <w:szCs w:val="22"/>
        </w:rPr>
        <w:t>назв</w:t>
      </w:r>
      <w:r w:rsidRPr="00E36449">
        <w:rPr>
          <w:i/>
          <w:sz w:val="22"/>
          <w:szCs w:val="22"/>
          <w:lang w:val="uk-UA"/>
        </w:rPr>
        <w:t>у</w:t>
      </w:r>
      <w:r w:rsidRPr="00E36449">
        <w:rPr>
          <w:i/>
          <w:sz w:val="22"/>
          <w:szCs w:val="22"/>
        </w:rPr>
        <w:t xml:space="preserve">орендованого майна </w:t>
      </w:r>
      <w:r w:rsidRPr="00E36449">
        <w:rPr>
          <w:i/>
          <w:sz w:val="22"/>
          <w:szCs w:val="22"/>
          <w:lang w:val="uk-UA"/>
        </w:rPr>
        <w:t xml:space="preserve">викласти відповідно до назви у </w:t>
      </w:r>
      <w:r w:rsidRPr="00E36449">
        <w:rPr>
          <w:i/>
          <w:sz w:val="22"/>
          <w:szCs w:val="22"/>
        </w:rPr>
        <w:t>технічно</w:t>
      </w:r>
      <w:r w:rsidRPr="00E36449">
        <w:rPr>
          <w:i/>
          <w:sz w:val="22"/>
          <w:szCs w:val="22"/>
          <w:lang w:val="uk-UA"/>
        </w:rPr>
        <w:t>му</w:t>
      </w:r>
      <w:r w:rsidRPr="00E36449">
        <w:rPr>
          <w:i/>
          <w:sz w:val="22"/>
          <w:szCs w:val="22"/>
        </w:rPr>
        <w:t xml:space="preserve"> паспорт</w:t>
      </w:r>
      <w:r w:rsidRPr="00E36449">
        <w:rPr>
          <w:i/>
          <w:sz w:val="22"/>
          <w:szCs w:val="22"/>
          <w:lang w:val="uk-UA"/>
        </w:rPr>
        <w:t>і)</w:t>
      </w:r>
    </w:p>
    <w:p w:rsidR="007C0E14" w:rsidRPr="00E36449" w:rsidRDefault="007C0E14" w:rsidP="007C0E14">
      <w:pPr>
        <w:rPr>
          <w:lang w:val="uk-UA"/>
        </w:rPr>
      </w:pPr>
      <w:r w:rsidRPr="00E36449">
        <w:rPr>
          <w:sz w:val="28"/>
          <w:szCs w:val="28"/>
        </w:rPr>
        <w:t>площ</w:t>
      </w:r>
      <w:r w:rsidRPr="00E36449">
        <w:rPr>
          <w:sz w:val="28"/>
          <w:szCs w:val="28"/>
          <w:lang w:val="uk-UA"/>
        </w:rPr>
        <w:t>ею</w:t>
      </w:r>
      <w:r w:rsidRPr="00E36449">
        <w:rPr>
          <w:sz w:val="22"/>
          <w:szCs w:val="22"/>
          <w:lang w:val="uk-UA"/>
        </w:rPr>
        <w:t>________</w:t>
      </w:r>
      <w:r w:rsidRPr="00E36449">
        <w:rPr>
          <w:sz w:val="28"/>
          <w:szCs w:val="28"/>
        </w:rPr>
        <w:t>,що</w:t>
      </w:r>
      <w:r w:rsidRPr="00E36449">
        <w:rPr>
          <w:sz w:val="28"/>
          <w:szCs w:val="28"/>
          <w:lang w:val="uk-UA"/>
        </w:rPr>
        <w:t xml:space="preserve"> знаходиться за адресою_______________________________ та обліковується на балансі______________________________</w:t>
      </w:r>
      <w:r w:rsidRPr="00E36449">
        <w:rPr>
          <w:sz w:val="32"/>
          <w:szCs w:val="32"/>
          <w:lang w:val="uk-UA"/>
        </w:rPr>
        <w:t>_____________</w:t>
      </w:r>
    </w:p>
    <w:p w:rsidR="007C0E14" w:rsidRPr="00E36449" w:rsidRDefault="007C0E14" w:rsidP="007C0E14">
      <w:pPr>
        <w:rPr>
          <w:i/>
          <w:lang w:val="uk-UA"/>
        </w:rPr>
      </w:pPr>
      <w:r w:rsidRPr="00E36449">
        <w:rPr>
          <w:i/>
          <w:lang w:val="uk-UA"/>
        </w:rPr>
        <w:t>(найменування  балансоутримувача)</w:t>
      </w:r>
    </w:p>
    <w:p w:rsidR="007C0E14" w:rsidRPr="00E36449" w:rsidRDefault="007C0E14" w:rsidP="007C0E14">
      <w:pPr>
        <w:rPr>
          <w:sz w:val="32"/>
          <w:szCs w:val="32"/>
          <w:lang w:val="uk-UA"/>
        </w:rPr>
      </w:pPr>
      <w:r w:rsidRPr="00E36449">
        <w:rPr>
          <w:sz w:val="28"/>
          <w:szCs w:val="28"/>
          <w:lang w:val="uk-UA"/>
        </w:rPr>
        <w:t xml:space="preserve">на термін </w:t>
      </w:r>
      <w:r w:rsidRPr="00E36449">
        <w:rPr>
          <w:sz w:val="32"/>
          <w:szCs w:val="32"/>
          <w:lang w:val="uk-UA"/>
        </w:rPr>
        <w:t>________________.</w:t>
      </w:r>
    </w:p>
    <w:p w:rsidR="007C0E14" w:rsidRPr="00E36449" w:rsidRDefault="007C0E14" w:rsidP="007C0E14">
      <w:pPr>
        <w:jc w:val="both"/>
        <w:rPr>
          <w:sz w:val="28"/>
          <w:szCs w:val="20"/>
          <w:lang w:val="uk-UA"/>
        </w:rPr>
      </w:pPr>
      <w:r w:rsidRPr="00E36449">
        <w:rPr>
          <w:sz w:val="28"/>
          <w:szCs w:val="28"/>
          <w:lang w:val="uk-UA"/>
        </w:rPr>
        <w:tab/>
        <w:t>Реєстраційний номер облікової картки платника податків:_</w:t>
      </w:r>
      <w:r w:rsidRPr="00E36449">
        <w:rPr>
          <w:sz w:val="28"/>
          <w:szCs w:val="20"/>
          <w:lang w:val="uk-UA"/>
        </w:rPr>
        <w:t>_____________.</w:t>
      </w:r>
    </w:p>
    <w:p w:rsidR="007C0E14" w:rsidRPr="00E36449" w:rsidRDefault="007C0E14" w:rsidP="007C0E14">
      <w:pPr>
        <w:jc w:val="both"/>
        <w:rPr>
          <w:i/>
          <w:sz w:val="20"/>
          <w:szCs w:val="20"/>
          <w:lang w:val="uk-UA"/>
        </w:rPr>
      </w:pPr>
      <w:r w:rsidRPr="00E36449">
        <w:rPr>
          <w:i/>
          <w:sz w:val="20"/>
          <w:szCs w:val="20"/>
          <w:lang w:val="uk-UA"/>
        </w:rPr>
        <w:tab/>
        <w:t xml:space="preserve">(заповнюється обов’язково, окрім тих,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w:t>
      </w:r>
    </w:p>
    <w:p w:rsidR="007C0E14" w:rsidRPr="00E36449" w:rsidRDefault="007C0E14" w:rsidP="007C0E14">
      <w:pPr>
        <w:jc w:val="both"/>
        <w:rPr>
          <w:lang w:val="uk-UA"/>
        </w:rPr>
      </w:pPr>
      <w:r w:rsidRPr="00E36449">
        <w:rPr>
          <w:sz w:val="28"/>
          <w:szCs w:val="20"/>
          <w:lang w:val="uk-UA"/>
        </w:rPr>
        <w:tab/>
      </w:r>
      <w:r w:rsidRPr="00E36449">
        <w:rPr>
          <w:sz w:val="22"/>
          <w:szCs w:val="22"/>
          <w:lang w:val="uk-UA"/>
        </w:rPr>
        <w:t>Даю згоду сплачувати орендну плату, розмір якої визначається відповідно до Методики розрахунку орендної плати</w:t>
      </w:r>
      <w:r w:rsidRPr="00E36449">
        <w:rPr>
          <w:sz w:val="28"/>
          <w:szCs w:val="20"/>
          <w:lang w:val="uk-UA"/>
        </w:rPr>
        <w:t xml:space="preserve">. </w:t>
      </w:r>
    </w:p>
    <w:p w:rsidR="007C0E14" w:rsidRPr="00E36449" w:rsidRDefault="007C0E14" w:rsidP="007C0E14">
      <w:pPr>
        <w:rPr>
          <w:sz w:val="28"/>
          <w:szCs w:val="20"/>
          <w:lang w:val="uk-UA"/>
        </w:rPr>
      </w:pPr>
    </w:p>
    <w:p w:rsidR="007C0E14" w:rsidRPr="00E36449" w:rsidRDefault="007C0E14" w:rsidP="007C0E14">
      <w:pPr>
        <w:rPr>
          <w:sz w:val="28"/>
          <w:szCs w:val="20"/>
          <w:lang w:val="uk-UA"/>
        </w:rPr>
      </w:pPr>
    </w:p>
    <w:p w:rsidR="007C0E14" w:rsidRPr="00E36449" w:rsidRDefault="007C0E14" w:rsidP="007C0E14">
      <w:pPr>
        <w:jc w:val="both"/>
        <w:rPr>
          <w:lang w:val="uk-UA"/>
        </w:rPr>
      </w:pPr>
      <w:r w:rsidRPr="00E36449">
        <w:rPr>
          <w:lang w:val="uk-UA"/>
        </w:rPr>
        <w:t>Додатки</w:t>
      </w:r>
      <w:r w:rsidRPr="00E36449">
        <w:rPr>
          <w:b/>
          <w:lang w:val="uk-UA"/>
        </w:rPr>
        <w:t xml:space="preserve">: </w:t>
      </w:r>
      <w:r w:rsidRPr="00E36449">
        <w:rPr>
          <w:lang w:val="uk-UA"/>
        </w:rPr>
        <w:t xml:space="preserve">1. Копії сторінок паспорта (сторінки 1, 2 та сторінка із зазначенням останнього місця проживання) належним чином засвідчені – 2 прим. </w:t>
      </w:r>
    </w:p>
    <w:p w:rsidR="007C0E14" w:rsidRPr="00E36449" w:rsidRDefault="007C0E14" w:rsidP="007C0E14">
      <w:pPr>
        <w:jc w:val="both"/>
        <w:rPr>
          <w:lang w:val="uk-UA"/>
        </w:rPr>
      </w:pPr>
      <w:r w:rsidRPr="00E36449">
        <w:rPr>
          <w:lang w:val="uk-UA"/>
        </w:rPr>
        <w:t xml:space="preserve">2. Копія ідентифікаційного коду (при наявності) належним чином засвідчена – 2 прим. </w:t>
      </w:r>
    </w:p>
    <w:p w:rsidR="007C0E14" w:rsidRPr="00E36449" w:rsidRDefault="007C0E14" w:rsidP="007C0E14">
      <w:pPr>
        <w:jc w:val="both"/>
        <w:rPr>
          <w:lang w:val="uk-UA"/>
        </w:rPr>
      </w:pPr>
      <w:r w:rsidRPr="00E36449">
        <w:rPr>
          <w:lang w:val="uk-UA"/>
        </w:rPr>
        <w:t>3. Довідка про розрахунковий рахунок із зазначенням назви банку, в якому відкрито рахунок орендаря, коду МФО, коду ЄДРПОУ банку (у довільній формі за підписом фізичної особи)– 1 прим.</w:t>
      </w:r>
    </w:p>
    <w:p w:rsidR="007C0E14" w:rsidRPr="00E36449" w:rsidRDefault="007C0E14" w:rsidP="007C0E14">
      <w:pPr>
        <w:jc w:val="both"/>
        <w:rPr>
          <w:lang w:val="uk-UA"/>
        </w:rPr>
      </w:pPr>
      <w:r w:rsidRPr="00E36449">
        <w:rPr>
          <w:lang w:val="uk-UA"/>
        </w:rPr>
        <w:t>4. Копія Витягу (Виписки) з Єдиного державного реєстру юридичних осіб та фізичних осіб – підприємців та громадських формувань(при наявності) належним чином засвідчена  – 2 прим.</w:t>
      </w:r>
    </w:p>
    <w:p w:rsidR="007C0E14" w:rsidRPr="00E36449" w:rsidRDefault="007C0E14" w:rsidP="007C0E14">
      <w:r w:rsidRPr="00E36449">
        <w:t>5.  Звіт про оцінку майна та рецензію на цейзвіт.</w:t>
      </w:r>
    </w:p>
    <w:p w:rsidR="007C0E14" w:rsidRPr="00E36449" w:rsidRDefault="007C0E14" w:rsidP="007C0E14"/>
    <w:p w:rsidR="007C0E14" w:rsidRPr="00E36449" w:rsidRDefault="007C0E14" w:rsidP="007C0E14">
      <w:pPr>
        <w:jc w:val="both"/>
        <w:rPr>
          <w:i/>
          <w:sz w:val="28"/>
          <w:szCs w:val="28"/>
          <w:lang w:val="uk-UA"/>
        </w:rPr>
      </w:pPr>
    </w:p>
    <w:p w:rsidR="007C0E14" w:rsidRPr="00E36449" w:rsidRDefault="007C0E14" w:rsidP="007C0E14">
      <w:pPr>
        <w:jc w:val="both"/>
        <w:rPr>
          <w:i/>
          <w:sz w:val="28"/>
          <w:szCs w:val="28"/>
          <w:lang w:val="uk-UA"/>
        </w:rPr>
      </w:pPr>
    </w:p>
    <w:p w:rsidR="007C0E14" w:rsidRPr="00E36449" w:rsidRDefault="007C0E14" w:rsidP="007C0E14">
      <w:pPr>
        <w:jc w:val="both"/>
        <w:rPr>
          <w:i/>
          <w:sz w:val="28"/>
          <w:szCs w:val="28"/>
          <w:lang w:val="uk-UA"/>
        </w:rPr>
      </w:pPr>
    </w:p>
    <w:p w:rsidR="007C0E14" w:rsidRPr="00E36449" w:rsidRDefault="007C0E14" w:rsidP="007C0E14">
      <w:pPr>
        <w:jc w:val="both"/>
        <w:rPr>
          <w:i/>
          <w:sz w:val="28"/>
          <w:szCs w:val="28"/>
          <w:lang w:val="uk-UA"/>
        </w:rPr>
      </w:pPr>
    </w:p>
    <w:p w:rsidR="007C0E14" w:rsidRPr="00E36449" w:rsidRDefault="007C0E14" w:rsidP="007C0E14">
      <w:pPr>
        <w:jc w:val="both"/>
        <w:rPr>
          <w:sz w:val="28"/>
          <w:szCs w:val="28"/>
          <w:lang w:val="uk-UA"/>
        </w:rPr>
      </w:pPr>
      <w:r w:rsidRPr="00E36449">
        <w:rPr>
          <w:sz w:val="28"/>
          <w:szCs w:val="28"/>
          <w:lang w:val="uk-UA"/>
        </w:rPr>
        <w:t>________________                  ____________                       ____________________</w:t>
      </w:r>
    </w:p>
    <w:p w:rsidR="007C0E14" w:rsidRPr="00E36449" w:rsidRDefault="007C0E14" w:rsidP="007C0E14">
      <w:pPr>
        <w:jc w:val="both"/>
        <w:rPr>
          <w:i/>
          <w:lang w:val="uk-UA"/>
        </w:rPr>
      </w:pPr>
      <w:r w:rsidRPr="00E36449">
        <w:rPr>
          <w:i/>
          <w:lang w:val="uk-UA"/>
        </w:rPr>
        <w:t xml:space="preserve">            (дата)                                       МП  ( підпис)                                    (прізвище ініціали)</w:t>
      </w:r>
    </w:p>
    <w:p w:rsidR="007C0E14" w:rsidRPr="00E36449" w:rsidRDefault="007C0E14" w:rsidP="007C0E14">
      <w:pPr>
        <w:rPr>
          <w:sz w:val="18"/>
          <w:szCs w:val="18"/>
          <w:lang w:val="uk-UA"/>
        </w:rPr>
      </w:pPr>
    </w:p>
    <w:p w:rsidR="007C0E14" w:rsidRPr="00E36449" w:rsidRDefault="007C0E14">
      <w:pPr>
        <w:spacing w:after="200" w:line="276" w:lineRule="auto"/>
        <w:rPr>
          <w:sz w:val="18"/>
          <w:szCs w:val="18"/>
          <w:lang w:val="uk-UA"/>
        </w:rPr>
      </w:pPr>
      <w:r w:rsidRPr="00E36449">
        <w:rPr>
          <w:sz w:val="18"/>
          <w:szCs w:val="18"/>
          <w:lang w:val="uk-UA"/>
        </w:rPr>
        <w:br w:type="page"/>
      </w:r>
    </w:p>
    <w:p w:rsidR="007C0E14" w:rsidRPr="00E36449" w:rsidRDefault="007C0E14" w:rsidP="007C0E14">
      <w:pPr>
        <w:jc w:val="center"/>
        <w:rPr>
          <w:b/>
          <w:lang w:val="uk-UA"/>
        </w:rPr>
      </w:pPr>
      <w:r w:rsidRPr="00E36449">
        <w:rPr>
          <w:b/>
          <w:lang w:val="uk-UA"/>
        </w:rPr>
        <w:lastRenderedPageBreak/>
        <w:t>Зразок заяви на продовження договору оренду комунального майна</w:t>
      </w:r>
    </w:p>
    <w:p w:rsidR="007C0E14" w:rsidRPr="00E36449" w:rsidRDefault="007C0E14" w:rsidP="007C0E14">
      <w:pPr>
        <w:jc w:val="center"/>
        <w:rPr>
          <w:b/>
          <w:lang w:val="uk-UA"/>
        </w:rPr>
      </w:pPr>
      <w:r w:rsidRPr="00E36449">
        <w:rPr>
          <w:b/>
          <w:lang w:val="uk-UA"/>
        </w:rPr>
        <w:t>( для юридичних осіб)</w:t>
      </w:r>
    </w:p>
    <w:p w:rsidR="007C0E14" w:rsidRPr="00E36449" w:rsidRDefault="007C0E14" w:rsidP="007C0E14">
      <w:pPr>
        <w:jc w:val="center"/>
        <w:rPr>
          <w:lang w:val="uk-UA"/>
        </w:rPr>
      </w:pPr>
      <w:r w:rsidRPr="00E36449">
        <w:rPr>
          <w:lang w:val="uk-UA"/>
        </w:rPr>
        <w:t>Фірмовий бланк установи (організації, підприємства)</w:t>
      </w:r>
    </w:p>
    <w:p w:rsidR="007C0E14" w:rsidRPr="00E36449" w:rsidRDefault="007C0E14" w:rsidP="007C0E14">
      <w:pPr>
        <w:rPr>
          <w:sz w:val="32"/>
          <w:szCs w:val="32"/>
          <w:lang w:val="uk-UA"/>
        </w:rPr>
      </w:pPr>
    </w:p>
    <w:p w:rsidR="007C0E14" w:rsidRPr="00E36449" w:rsidRDefault="007C0E14" w:rsidP="007C0E14">
      <w:pPr>
        <w:rPr>
          <w:lang w:val="uk-UA"/>
        </w:rPr>
      </w:pPr>
    </w:p>
    <w:p w:rsidR="001D1682" w:rsidRPr="00E36449" w:rsidRDefault="001D1682" w:rsidP="001D1682">
      <w:pPr>
        <w:ind w:firstLine="5400"/>
        <w:rPr>
          <w:sz w:val="28"/>
          <w:szCs w:val="28"/>
          <w:lang w:val="uk-UA"/>
        </w:rPr>
      </w:pPr>
      <w:r w:rsidRPr="00E36449">
        <w:rPr>
          <w:sz w:val="28"/>
          <w:szCs w:val="28"/>
          <w:lang w:val="uk-UA"/>
        </w:rPr>
        <w:t>Білківському сільському голові</w:t>
      </w:r>
    </w:p>
    <w:p w:rsidR="001D1682" w:rsidRPr="00E36449" w:rsidRDefault="001D1682" w:rsidP="001D1682">
      <w:pPr>
        <w:ind w:firstLine="5400"/>
        <w:rPr>
          <w:sz w:val="28"/>
          <w:szCs w:val="28"/>
          <w:lang w:val="uk-UA"/>
        </w:rPr>
      </w:pPr>
      <w:r w:rsidRPr="00E36449">
        <w:rPr>
          <w:sz w:val="28"/>
          <w:szCs w:val="28"/>
          <w:lang w:val="uk-UA"/>
        </w:rPr>
        <w:t>Зейкан в.С.</w:t>
      </w:r>
    </w:p>
    <w:p w:rsidR="001D1682" w:rsidRPr="00E36449" w:rsidRDefault="001D1682" w:rsidP="001D1682">
      <w:pPr>
        <w:ind w:firstLine="5400"/>
        <w:rPr>
          <w:sz w:val="28"/>
          <w:szCs w:val="28"/>
          <w:lang w:val="uk-UA"/>
        </w:rPr>
      </w:pPr>
      <w:r w:rsidRPr="00E36449">
        <w:rPr>
          <w:sz w:val="28"/>
          <w:szCs w:val="28"/>
          <w:lang w:val="uk-UA"/>
        </w:rPr>
        <w:t>С.Білки, вул.Центральна, 13</w:t>
      </w:r>
    </w:p>
    <w:p w:rsidR="007C0E14" w:rsidRPr="00E36449" w:rsidRDefault="007C0E14" w:rsidP="007C0E14">
      <w:pPr>
        <w:rPr>
          <w:sz w:val="36"/>
          <w:szCs w:val="36"/>
          <w:lang w:val="uk-UA"/>
        </w:rPr>
      </w:pPr>
      <w:r w:rsidRPr="00E36449">
        <w:rPr>
          <w:sz w:val="36"/>
          <w:szCs w:val="36"/>
          <w:lang w:val="uk-UA"/>
        </w:rPr>
        <w:t xml:space="preserve">                                                   Заява</w:t>
      </w:r>
    </w:p>
    <w:p w:rsidR="007C0E14" w:rsidRPr="00E36449" w:rsidRDefault="007C0E14" w:rsidP="007C0E14">
      <w:pPr>
        <w:rPr>
          <w:sz w:val="32"/>
          <w:szCs w:val="32"/>
          <w:lang w:val="uk-UA"/>
        </w:rPr>
      </w:pPr>
    </w:p>
    <w:p w:rsidR="007C0E14" w:rsidRPr="00E36449" w:rsidRDefault="007C0E14" w:rsidP="007C0E14">
      <w:pPr>
        <w:ind w:firstLine="708"/>
        <w:rPr>
          <w:sz w:val="28"/>
          <w:szCs w:val="28"/>
          <w:lang w:val="uk-UA"/>
        </w:rPr>
      </w:pPr>
      <w:r w:rsidRPr="00E36449">
        <w:rPr>
          <w:sz w:val="28"/>
          <w:szCs w:val="28"/>
          <w:lang w:val="uk-UA"/>
        </w:rPr>
        <w:t xml:space="preserve">Просимо продовжити  дію  договору оренди  від _____________№ ________ </w:t>
      </w:r>
    </w:p>
    <w:p w:rsidR="007C0E14" w:rsidRPr="00E36449" w:rsidRDefault="007C0E14" w:rsidP="007C0E14">
      <w:pPr>
        <w:rPr>
          <w:sz w:val="22"/>
          <w:szCs w:val="22"/>
          <w:lang w:val="uk-UA"/>
        </w:rPr>
      </w:pPr>
      <w:r w:rsidRPr="00E36449">
        <w:rPr>
          <w:sz w:val="28"/>
          <w:szCs w:val="28"/>
          <w:lang w:val="uk-UA"/>
        </w:rPr>
        <w:t>на право оренди ______________________________________________</w:t>
      </w:r>
      <w:r w:rsidRPr="00E36449">
        <w:rPr>
          <w:sz w:val="32"/>
          <w:szCs w:val="32"/>
          <w:lang w:val="uk-UA"/>
        </w:rPr>
        <w:t>________,</w:t>
      </w:r>
    </w:p>
    <w:p w:rsidR="007C0E14" w:rsidRPr="00E36449" w:rsidRDefault="007C0E14" w:rsidP="007C0E14">
      <w:pPr>
        <w:rPr>
          <w:i/>
          <w:sz w:val="22"/>
          <w:szCs w:val="22"/>
          <w:lang w:val="uk-UA"/>
        </w:rPr>
      </w:pPr>
      <w:r w:rsidRPr="00E36449">
        <w:rPr>
          <w:i/>
          <w:sz w:val="22"/>
          <w:szCs w:val="22"/>
          <w:lang w:val="uk-UA"/>
        </w:rPr>
        <w:t>(</w:t>
      </w:r>
      <w:r w:rsidRPr="00E36449">
        <w:rPr>
          <w:i/>
          <w:sz w:val="22"/>
          <w:szCs w:val="22"/>
        </w:rPr>
        <w:t>назв</w:t>
      </w:r>
      <w:r w:rsidRPr="00E36449">
        <w:rPr>
          <w:i/>
          <w:sz w:val="22"/>
          <w:szCs w:val="22"/>
          <w:lang w:val="uk-UA"/>
        </w:rPr>
        <w:t>у</w:t>
      </w:r>
      <w:r w:rsidRPr="00E36449">
        <w:rPr>
          <w:i/>
          <w:sz w:val="22"/>
          <w:szCs w:val="22"/>
        </w:rPr>
        <w:t xml:space="preserve">орендованого майна </w:t>
      </w:r>
      <w:r w:rsidRPr="00E36449">
        <w:rPr>
          <w:i/>
          <w:sz w:val="22"/>
          <w:szCs w:val="22"/>
          <w:lang w:val="uk-UA"/>
        </w:rPr>
        <w:t xml:space="preserve"> (викласти відповідно до назви у </w:t>
      </w:r>
      <w:r w:rsidRPr="00E36449">
        <w:rPr>
          <w:i/>
          <w:sz w:val="22"/>
          <w:szCs w:val="22"/>
        </w:rPr>
        <w:t>технічно</w:t>
      </w:r>
      <w:r w:rsidRPr="00E36449">
        <w:rPr>
          <w:i/>
          <w:sz w:val="22"/>
          <w:szCs w:val="22"/>
          <w:lang w:val="uk-UA"/>
        </w:rPr>
        <w:t>му</w:t>
      </w:r>
      <w:r w:rsidRPr="00E36449">
        <w:rPr>
          <w:i/>
          <w:sz w:val="22"/>
          <w:szCs w:val="22"/>
        </w:rPr>
        <w:t xml:space="preserve"> паспорт</w:t>
      </w:r>
      <w:r w:rsidRPr="00E36449">
        <w:rPr>
          <w:i/>
          <w:sz w:val="22"/>
          <w:szCs w:val="22"/>
          <w:lang w:val="uk-UA"/>
        </w:rPr>
        <w:t>і)</w:t>
      </w:r>
    </w:p>
    <w:p w:rsidR="007C0E14" w:rsidRPr="00E36449" w:rsidRDefault="007C0E14" w:rsidP="007C0E14">
      <w:pPr>
        <w:rPr>
          <w:lang w:val="uk-UA"/>
        </w:rPr>
      </w:pPr>
      <w:r w:rsidRPr="00E36449">
        <w:rPr>
          <w:sz w:val="28"/>
          <w:szCs w:val="28"/>
        </w:rPr>
        <w:t>площ</w:t>
      </w:r>
      <w:r w:rsidRPr="00E36449">
        <w:rPr>
          <w:sz w:val="28"/>
          <w:szCs w:val="28"/>
          <w:lang w:val="uk-UA"/>
        </w:rPr>
        <w:t>ею</w:t>
      </w:r>
      <w:r w:rsidRPr="00E36449">
        <w:rPr>
          <w:sz w:val="22"/>
          <w:szCs w:val="22"/>
          <w:lang w:val="uk-UA"/>
        </w:rPr>
        <w:t>________</w:t>
      </w:r>
      <w:r w:rsidRPr="00E36449">
        <w:rPr>
          <w:sz w:val="28"/>
          <w:szCs w:val="28"/>
        </w:rPr>
        <w:t>,що</w:t>
      </w:r>
      <w:r w:rsidRPr="00E36449">
        <w:rPr>
          <w:sz w:val="28"/>
          <w:szCs w:val="28"/>
          <w:lang w:val="uk-UA"/>
        </w:rPr>
        <w:t xml:space="preserve"> знаходиться за адресою_________________________________ та обліковується на балансі________________________________</w:t>
      </w:r>
      <w:r w:rsidRPr="00E36449">
        <w:rPr>
          <w:sz w:val="32"/>
          <w:szCs w:val="32"/>
          <w:lang w:val="uk-UA"/>
        </w:rPr>
        <w:t>_____________</w:t>
      </w:r>
    </w:p>
    <w:p w:rsidR="007C0E14" w:rsidRPr="00E36449" w:rsidRDefault="007C0E14" w:rsidP="007C0E14">
      <w:pPr>
        <w:rPr>
          <w:i/>
          <w:lang w:val="uk-UA"/>
        </w:rPr>
      </w:pPr>
      <w:r w:rsidRPr="00E36449">
        <w:rPr>
          <w:i/>
          <w:lang w:val="uk-UA"/>
        </w:rPr>
        <w:t xml:space="preserve">                                                                                ( найменування  балансоутримувача)</w:t>
      </w:r>
    </w:p>
    <w:p w:rsidR="007C0E14" w:rsidRPr="00E36449" w:rsidRDefault="007C0E14" w:rsidP="007C0E14">
      <w:pPr>
        <w:rPr>
          <w:sz w:val="32"/>
          <w:szCs w:val="32"/>
          <w:lang w:val="uk-UA"/>
        </w:rPr>
      </w:pPr>
      <w:r w:rsidRPr="00E36449">
        <w:rPr>
          <w:sz w:val="28"/>
          <w:szCs w:val="28"/>
          <w:lang w:val="uk-UA"/>
        </w:rPr>
        <w:t xml:space="preserve">на термін </w:t>
      </w:r>
      <w:r w:rsidRPr="00E36449">
        <w:rPr>
          <w:sz w:val="32"/>
          <w:szCs w:val="32"/>
          <w:lang w:val="uk-UA"/>
        </w:rPr>
        <w:t>________________.</w:t>
      </w:r>
    </w:p>
    <w:p w:rsidR="007C0E14" w:rsidRPr="00E36449" w:rsidRDefault="007C0E14" w:rsidP="007C0E14">
      <w:pPr>
        <w:ind w:firstLine="708"/>
        <w:jc w:val="both"/>
        <w:rPr>
          <w:sz w:val="28"/>
          <w:szCs w:val="20"/>
          <w:lang w:val="uk-UA"/>
        </w:rPr>
      </w:pPr>
      <w:r w:rsidRPr="00E36449">
        <w:rPr>
          <w:sz w:val="28"/>
          <w:szCs w:val="20"/>
          <w:lang w:val="uk-UA"/>
        </w:rPr>
        <w:t>Ідентифікаційний код за Єдиним державним реєстром підприємств та організацій України _____________________________________________________.</w:t>
      </w:r>
    </w:p>
    <w:p w:rsidR="007C0E14" w:rsidRPr="00E36449" w:rsidRDefault="007C0E14" w:rsidP="007C0E14">
      <w:pPr>
        <w:jc w:val="both"/>
        <w:rPr>
          <w:i/>
          <w:sz w:val="20"/>
          <w:szCs w:val="20"/>
          <w:lang w:val="uk-UA"/>
        </w:rPr>
      </w:pPr>
      <w:r w:rsidRPr="00E36449">
        <w:rPr>
          <w:i/>
          <w:sz w:val="20"/>
          <w:szCs w:val="20"/>
          <w:lang w:val="uk-UA"/>
        </w:rPr>
        <w:t xml:space="preserve">(заповнюється обов’язково) </w:t>
      </w:r>
    </w:p>
    <w:p w:rsidR="007C0E14" w:rsidRPr="00E36449" w:rsidRDefault="007C0E14" w:rsidP="007C0E14">
      <w:pPr>
        <w:ind w:firstLine="708"/>
        <w:jc w:val="both"/>
        <w:rPr>
          <w:sz w:val="28"/>
          <w:szCs w:val="20"/>
          <w:lang w:val="uk-UA"/>
        </w:rPr>
      </w:pPr>
      <w:r w:rsidRPr="00E36449">
        <w:rPr>
          <w:sz w:val="28"/>
          <w:szCs w:val="20"/>
          <w:lang w:val="uk-UA"/>
        </w:rPr>
        <w:t>Зобов’язуємось оплатити вартість виконаних робіт з незалежної оцінки даного об’єкту оренди згідно договору на проведення оцінки майна.</w:t>
      </w:r>
    </w:p>
    <w:p w:rsidR="007C0E14" w:rsidRPr="00E36449" w:rsidRDefault="007C0E14" w:rsidP="007C0E14">
      <w:pPr>
        <w:rPr>
          <w:sz w:val="28"/>
          <w:szCs w:val="20"/>
          <w:lang w:val="uk-UA"/>
        </w:rPr>
      </w:pPr>
    </w:p>
    <w:p w:rsidR="007C0E14" w:rsidRPr="00E36449" w:rsidRDefault="007C0E14" w:rsidP="007C0E14">
      <w:pPr>
        <w:jc w:val="both"/>
        <w:rPr>
          <w:lang w:val="uk-UA"/>
        </w:rPr>
      </w:pPr>
      <w:r w:rsidRPr="00E36449">
        <w:rPr>
          <w:sz w:val="28"/>
          <w:szCs w:val="20"/>
          <w:lang w:val="uk-UA"/>
        </w:rPr>
        <w:t xml:space="preserve">Додатки: </w:t>
      </w:r>
      <w:r w:rsidRPr="00E36449">
        <w:rPr>
          <w:lang w:val="uk-UA"/>
        </w:rPr>
        <w:t>1. Довідка орендаря довільної форми про розрахунковий рахунок  і назву банку, в якому відкрито  рахунок , код МФО, код ЄДРПОУ банку – 1 прим.</w:t>
      </w:r>
    </w:p>
    <w:p w:rsidR="007C0E14" w:rsidRPr="00E36449" w:rsidRDefault="007C0E14" w:rsidP="007C0E14">
      <w:pPr>
        <w:jc w:val="both"/>
        <w:rPr>
          <w:lang w:val="uk-UA"/>
        </w:rPr>
      </w:pPr>
      <w:r w:rsidRPr="00E36449">
        <w:rPr>
          <w:lang w:val="uk-UA"/>
        </w:rPr>
        <w:tab/>
        <w:t xml:space="preserve">        2.  Копія Статуту з чітко зазначеними датою, номером реєстрації Статуту, а також назвою органу, що його реєстрував (додатково надати копію титульної  сторінки Статуту ) </w:t>
      </w:r>
      <w:r w:rsidRPr="00E36449">
        <w:rPr>
          <w:i/>
          <w:lang w:val="uk-UA"/>
        </w:rPr>
        <w:t>належним чином засвідчені</w:t>
      </w:r>
      <w:r w:rsidRPr="00E36449">
        <w:rPr>
          <w:lang w:val="uk-UA"/>
        </w:rPr>
        <w:t xml:space="preserve"> – 1 прим.</w:t>
      </w:r>
    </w:p>
    <w:p w:rsidR="007C0E14" w:rsidRPr="00E36449" w:rsidRDefault="007C0E14" w:rsidP="007C0E14">
      <w:pPr>
        <w:jc w:val="both"/>
        <w:rPr>
          <w:lang w:val="uk-UA"/>
        </w:rPr>
      </w:pPr>
      <w:r w:rsidRPr="00E36449">
        <w:rPr>
          <w:lang w:val="uk-UA"/>
        </w:rPr>
        <w:tab/>
        <w:t xml:space="preserve">        3. Копія наказу про призначення керівника або  копія довіреності </w:t>
      </w:r>
      <w:r w:rsidRPr="00E36449">
        <w:rPr>
          <w:i/>
          <w:lang w:val="uk-UA"/>
        </w:rPr>
        <w:t>належним чином засвідчені</w:t>
      </w:r>
      <w:r w:rsidRPr="00E36449">
        <w:rPr>
          <w:lang w:val="uk-UA"/>
        </w:rPr>
        <w:t xml:space="preserve"> – 2 прим.</w:t>
      </w:r>
    </w:p>
    <w:p w:rsidR="007C0E14" w:rsidRPr="00E36449" w:rsidRDefault="007C0E14" w:rsidP="007C0E14">
      <w:pPr>
        <w:jc w:val="both"/>
        <w:rPr>
          <w:lang w:val="uk-UA"/>
        </w:rPr>
      </w:pPr>
      <w:r w:rsidRPr="00E36449">
        <w:rPr>
          <w:lang w:val="uk-UA"/>
        </w:rPr>
        <w:tab/>
        <w:t xml:space="preserve">        4. Копія Витягу (Виписки) з Єдиного державного реєстру юридичних осіб, фізичних осіб - підприємців та громадських формувань</w:t>
      </w:r>
      <w:r w:rsidRPr="00E36449">
        <w:rPr>
          <w:i/>
          <w:lang w:val="uk-UA"/>
        </w:rPr>
        <w:t>(при наявності) належним чином засвідчена</w:t>
      </w:r>
      <w:r w:rsidRPr="00E36449">
        <w:rPr>
          <w:lang w:val="uk-UA"/>
        </w:rPr>
        <w:t xml:space="preserve"> –             2 прим.</w:t>
      </w:r>
    </w:p>
    <w:p w:rsidR="007C0E14" w:rsidRPr="00E36449" w:rsidRDefault="007C0E14" w:rsidP="007C0E14">
      <w:pPr>
        <w:spacing w:line="360" w:lineRule="auto"/>
        <w:jc w:val="both"/>
        <w:rPr>
          <w:b/>
          <w:sz w:val="22"/>
          <w:szCs w:val="22"/>
          <w:lang w:val="uk-UA"/>
        </w:rPr>
      </w:pPr>
    </w:p>
    <w:p w:rsidR="007C0E14" w:rsidRPr="00E36449" w:rsidRDefault="007C0E14" w:rsidP="007C0E14">
      <w:pPr>
        <w:jc w:val="both"/>
        <w:rPr>
          <w:sz w:val="28"/>
          <w:szCs w:val="28"/>
          <w:lang w:val="uk-UA"/>
        </w:rPr>
      </w:pPr>
    </w:p>
    <w:p w:rsidR="007C0E14" w:rsidRPr="00E36449" w:rsidRDefault="007C0E14" w:rsidP="007C0E14">
      <w:pPr>
        <w:jc w:val="both"/>
        <w:rPr>
          <w:sz w:val="28"/>
          <w:szCs w:val="28"/>
          <w:lang w:val="uk-UA"/>
        </w:rPr>
      </w:pPr>
    </w:p>
    <w:p w:rsidR="007C0E14" w:rsidRPr="00E36449" w:rsidRDefault="007C0E14" w:rsidP="007C0E14">
      <w:pPr>
        <w:jc w:val="both"/>
        <w:rPr>
          <w:sz w:val="28"/>
          <w:szCs w:val="28"/>
          <w:lang w:val="uk-UA"/>
        </w:rPr>
      </w:pPr>
    </w:p>
    <w:p w:rsidR="007C0E14" w:rsidRPr="00E36449" w:rsidRDefault="007C0E14" w:rsidP="007C0E14">
      <w:pPr>
        <w:jc w:val="both"/>
        <w:rPr>
          <w:sz w:val="28"/>
          <w:szCs w:val="28"/>
          <w:lang w:val="uk-UA"/>
        </w:rPr>
      </w:pPr>
    </w:p>
    <w:p w:rsidR="007C0E14" w:rsidRPr="00E36449" w:rsidRDefault="007C0E14" w:rsidP="007C0E14">
      <w:pPr>
        <w:jc w:val="center"/>
        <w:rPr>
          <w:sz w:val="28"/>
          <w:szCs w:val="28"/>
          <w:lang w:val="uk-UA"/>
        </w:rPr>
      </w:pPr>
      <w:r w:rsidRPr="00E36449">
        <w:rPr>
          <w:sz w:val="28"/>
          <w:szCs w:val="28"/>
          <w:lang w:val="uk-UA"/>
        </w:rPr>
        <w:t>____________</w:t>
      </w:r>
      <w:r w:rsidRPr="00E36449">
        <w:rPr>
          <w:i/>
          <w:sz w:val="28"/>
          <w:szCs w:val="28"/>
          <w:lang w:val="uk-UA"/>
        </w:rPr>
        <w:t xml:space="preserve">                   ________________                 ______________</w:t>
      </w:r>
    </w:p>
    <w:p w:rsidR="007C0E14" w:rsidRPr="00E36449" w:rsidRDefault="007C0E14" w:rsidP="007C0E14">
      <w:pPr>
        <w:jc w:val="center"/>
        <w:rPr>
          <w:i/>
          <w:sz w:val="28"/>
          <w:szCs w:val="28"/>
          <w:lang w:val="uk-UA"/>
        </w:rPr>
      </w:pPr>
      <w:r w:rsidRPr="00E36449">
        <w:rPr>
          <w:i/>
          <w:lang w:val="uk-UA"/>
        </w:rPr>
        <w:t>( посада )</w:t>
      </w:r>
      <w:r w:rsidRPr="00E36449">
        <w:rPr>
          <w:i/>
          <w:sz w:val="28"/>
          <w:szCs w:val="28"/>
          <w:lang w:val="uk-UA"/>
        </w:rPr>
        <w:t xml:space="preserve">( </w:t>
      </w:r>
      <w:r w:rsidRPr="00E36449">
        <w:rPr>
          <w:i/>
          <w:lang w:val="uk-UA"/>
        </w:rPr>
        <w:t xml:space="preserve">підпис) </w:t>
      </w:r>
      <w:r w:rsidRPr="00E36449">
        <w:rPr>
          <w:i/>
          <w:sz w:val="28"/>
          <w:szCs w:val="28"/>
          <w:lang w:val="uk-UA"/>
        </w:rPr>
        <w:t xml:space="preserve">                                   ПІП</w:t>
      </w:r>
    </w:p>
    <w:p w:rsidR="007C0E14" w:rsidRPr="00E36449" w:rsidRDefault="007C0E14" w:rsidP="007C0E14">
      <w:pPr>
        <w:jc w:val="center"/>
        <w:rPr>
          <w:i/>
          <w:sz w:val="28"/>
          <w:szCs w:val="28"/>
          <w:lang w:val="uk-UA"/>
        </w:rPr>
      </w:pPr>
    </w:p>
    <w:p w:rsidR="007C0E14" w:rsidRPr="00E36449" w:rsidRDefault="007C0E14" w:rsidP="007C0E14">
      <w:pPr>
        <w:jc w:val="both"/>
        <w:rPr>
          <w:sz w:val="28"/>
          <w:szCs w:val="28"/>
          <w:lang w:val="uk-UA"/>
        </w:rPr>
      </w:pPr>
      <w:r w:rsidRPr="00E36449">
        <w:rPr>
          <w:i/>
          <w:sz w:val="28"/>
          <w:szCs w:val="28"/>
          <w:lang w:val="uk-UA"/>
        </w:rPr>
        <w:tab/>
      </w:r>
      <w:r w:rsidRPr="00E36449">
        <w:rPr>
          <w:i/>
          <w:sz w:val="28"/>
          <w:szCs w:val="28"/>
          <w:lang w:val="uk-UA"/>
        </w:rPr>
        <w:tab/>
      </w:r>
      <w:r w:rsidRPr="00E36449">
        <w:rPr>
          <w:i/>
          <w:sz w:val="28"/>
          <w:szCs w:val="28"/>
          <w:lang w:val="uk-UA"/>
        </w:rPr>
        <w:tab/>
      </w:r>
      <w:r w:rsidRPr="00E36449">
        <w:rPr>
          <w:i/>
          <w:sz w:val="28"/>
          <w:szCs w:val="28"/>
          <w:lang w:val="uk-UA"/>
        </w:rPr>
        <w:tab/>
      </w:r>
      <w:r w:rsidRPr="00E36449">
        <w:rPr>
          <w:i/>
          <w:sz w:val="28"/>
          <w:szCs w:val="28"/>
          <w:lang w:val="uk-UA"/>
        </w:rPr>
        <w:tab/>
      </w:r>
      <w:r w:rsidRPr="00E36449">
        <w:rPr>
          <w:i/>
          <w:sz w:val="28"/>
          <w:szCs w:val="28"/>
          <w:lang w:val="uk-UA"/>
        </w:rPr>
        <w:tab/>
      </w:r>
      <w:r w:rsidRPr="00E36449">
        <w:rPr>
          <w:i/>
          <w:sz w:val="28"/>
          <w:szCs w:val="28"/>
          <w:lang w:val="uk-UA"/>
        </w:rPr>
        <w:tab/>
      </w:r>
      <w:r w:rsidRPr="00E36449">
        <w:rPr>
          <w:sz w:val="28"/>
          <w:szCs w:val="28"/>
          <w:lang w:val="uk-UA"/>
        </w:rPr>
        <w:t>МП</w:t>
      </w:r>
    </w:p>
    <w:p w:rsidR="007C0E14" w:rsidRPr="00E36449" w:rsidRDefault="007C0E14" w:rsidP="007C0E14">
      <w:pPr>
        <w:rPr>
          <w:sz w:val="20"/>
          <w:szCs w:val="20"/>
          <w:lang w:val="uk-UA"/>
        </w:rPr>
      </w:pPr>
    </w:p>
    <w:p w:rsidR="000121FC" w:rsidRPr="000121FC" w:rsidRDefault="000121FC" w:rsidP="000121FC">
      <w:pPr>
        <w:jc w:val="both"/>
        <w:rPr>
          <w:i/>
          <w:color w:val="0000FF"/>
          <w:lang w:val="uk-UA"/>
        </w:rPr>
      </w:pPr>
    </w:p>
    <w:sectPr w:rsidR="000121FC" w:rsidRPr="000121FC" w:rsidSect="000121FC">
      <w:pgSz w:w="11906" w:h="16838"/>
      <w:pgMar w:top="850" w:right="85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EE0" w:rsidRDefault="00A22EE0" w:rsidP="00BA62A3">
      <w:r>
        <w:separator/>
      </w:r>
    </w:p>
  </w:endnote>
  <w:endnote w:type="continuationSeparator" w:id="1">
    <w:p w:rsidR="00A22EE0" w:rsidRDefault="00A22EE0" w:rsidP="00BA6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inherit">
    <w:charset w:val="00"/>
    <w:family w:val="auto"/>
    <w:pitch w:val="default"/>
    <w:sig w:usb0="00000000" w:usb1="00000000" w:usb2="00000000" w:usb3="00000000" w:csb0="00000000" w:csb1="00000000"/>
  </w:font>
  <w:font w:name="Antiqua">
    <w:altName w:val="Segoe UI"/>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EE0" w:rsidRDefault="00A22EE0" w:rsidP="00BA62A3">
      <w:r>
        <w:separator/>
      </w:r>
    </w:p>
  </w:footnote>
  <w:footnote w:type="continuationSeparator" w:id="1">
    <w:p w:rsidR="00A22EE0" w:rsidRDefault="00A22EE0" w:rsidP="00BA6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938"/>
      <w:docPartObj>
        <w:docPartGallery w:val="Page Numbers (Top of Page)"/>
        <w:docPartUnique/>
      </w:docPartObj>
    </w:sdtPr>
    <w:sdtContent>
      <w:p w:rsidR="002973B6" w:rsidRDefault="002973B6">
        <w:pPr>
          <w:pStyle w:val="ae"/>
          <w:jc w:val="right"/>
        </w:pPr>
        <w:fldSimple w:instr=" PAGE   \* MERGEFORMAT ">
          <w:r w:rsidR="005861D3">
            <w:rPr>
              <w:noProof/>
            </w:rPr>
            <w:t>28</w:t>
          </w:r>
        </w:fldSimple>
      </w:p>
    </w:sdtContent>
  </w:sdt>
  <w:p w:rsidR="002973B6" w:rsidRDefault="002973B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A80"/>
    <w:multiLevelType w:val="hybridMultilevel"/>
    <w:tmpl w:val="262CD63E"/>
    <w:lvl w:ilvl="0" w:tplc="60C28B4A">
      <w:start w:val="20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1E628A"/>
    <w:multiLevelType w:val="multilevel"/>
    <w:tmpl w:val="180ABC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EA28EA"/>
    <w:multiLevelType w:val="hybridMultilevel"/>
    <w:tmpl w:val="39F6E0B8"/>
    <w:lvl w:ilvl="0" w:tplc="93A82CF6">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nsid w:val="3AA4582A"/>
    <w:multiLevelType w:val="hybridMultilevel"/>
    <w:tmpl w:val="18CE0EB6"/>
    <w:lvl w:ilvl="0" w:tplc="0422000F">
      <w:start w:val="1"/>
      <w:numFmt w:val="decimal"/>
      <w:lvlText w:val="%1."/>
      <w:lvlJc w:val="left"/>
      <w:pPr>
        <w:tabs>
          <w:tab w:val="num" w:pos="786"/>
        </w:tabs>
        <w:ind w:left="786"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568B6847"/>
    <w:multiLevelType w:val="multilevel"/>
    <w:tmpl w:val="5A968C4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A857C53"/>
    <w:multiLevelType w:val="multilevel"/>
    <w:tmpl w:val="F96E90F6"/>
    <w:lvl w:ilvl="0">
      <w:start w:val="1"/>
      <w:numFmt w:val="decimal"/>
      <w:lvlText w:val="%1."/>
      <w:lvlJc w:val="left"/>
      <w:pPr>
        <w:tabs>
          <w:tab w:val="num" w:pos="744"/>
        </w:tabs>
        <w:ind w:left="744" w:hanging="360"/>
      </w:pPr>
      <w:rPr>
        <w:rFonts w:ascii="Times New Roman" w:eastAsia="Times New Roman" w:hAnsi="Times New Roman" w:cs="Times New Roman"/>
      </w:rPr>
    </w:lvl>
    <w:lvl w:ilvl="1" w:tentative="1">
      <w:start w:val="1"/>
      <w:numFmt w:val="decimal"/>
      <w:lvlText w:val="%2."/>
      <w:lvlJc w:val="left"/>
      <w:pPr>
        <w:tabs>
          <w:tab w:val="num" w:pos="1464"/>
        </w:tabs>
        <w:ind w:left="1464" w:hanging="360"/>
      </w:pPr>
    </w:lvl>
    <w:lvl w:ilvl="2" w:tentative="1">
      <w:start w:val="1"/>
      <w:numFmt w:val="decimal"/>
      <w:lvlText w:val="%3."/>
      <w:lvlJc w:val="left"/>
      <w:pPr>
        <w:tabs>
          <w:tab w:val="num" w:pos="2184"/>
        </w:tabs>
        <w:ind w:left="2184" w:hanging="360"/>
      </w:pPr>
    </w:lvl>
    <w:lvl w:ilvl="3" w:tentative="1">
      <w:start w:val="1"/>
      <w:numFmt w:val="decimal"/>
      <w:lvlText w:val="%4."/>
      <w:lvlJc w:val="left"/>
      <w:pPr>
        <w:tabs>
          <w:tab w:val="num" w:pos="2904"/>
        </w:tabs>
        <w:ind w:left="2904" w:hanging="360"/>
      </w:pPr>
    </w:lvl>
    <w:lvl w:ilvl="4" w:tentative="1">
      <w:start w:val="1"/>
      <w:numFmt w:val="decimal"/>
      <w:lvlText w:val="%5."/>
      <w:lvlJc w:val="left"/>
      <w:pPr>
        <w:tabs>
          <w:tab w:val="num" w:pos="3624"/>
        </w:tabs>
        <w:ind w:left="3624" w:hanging="360"/>
      </w:pPr>
    </w:lvl>
    <w:lvl w:ilvl="5" w:tentative="1">
      <w:start w:val="1"/>
      <w:numFmt w:val="decimal"/>
      <w:lvlText w:val="%6."/>
      <w:lvlJc w:val="left"/>
      <w:pPr>
        <w:tabs>
          <w:tab w:val="num" w:pos="4344"/>
        </w:tabs>
        <w:ind w:left="4344" w:hanging="360"/>
      </w:pPr>
    </w:lvl>
    <w:lvl w:ilvl="6" w:tentative="1">
      <w:start w:val="1"/>
      <w:numFmt w:val="decimal"/>
      <w:lvlText w:val="%7."/>
      <w:lvlJc w:val="left"/>
      <w:pPr>
        <w:tabs>
          <w:tab w:val="num" w:pos="5064"/>
        </w:tabs>
        <w:ind w:left="5064" w:hanging="360"/>
      </w:pPr>
    </w:lvl>
    <w:lvl w:ilvl="7" w:tentative="1">
      <w:start w:val="1"/>
      <w:numFmt w:val="decimal"/>
      <w:lvlText w:val="%8."/>
      <w:lvlJc w:val="left"/>
      <w:pPr>
        <w:tabs>
          <w:tab w:val="num" w:pos="5784"/>
        </w:tabs>
        <w:ind w:left="5784" w:hanging="360"/>
      </w:pPr>
    </w:lvl>
    <w:lvl w:ilvl="8" w:tentative="1">
      <w:start w:val="1"/>
      <w:numFmt w:val="decimal"/>
      <w:lvlText w:val="%9."/>
      <w:lvlJc w:val="left"/>
      <w:pPr>
        <w:tabs>
          <w:tab w:val="num" w:pos="6504"/>
        </w:tabs>
        <w:ind w:left="6504" w:hanging="360"/>
      </w:pPr>
    </w:lvl>
  </w:abstractNum>
  <w:abstractNum w:abstractNumId="6">
    <w:nsid w:val="689F6B0A"/>
    <w:multiLevelType w:val="hybridMultilevel"/>
    <w:tmpl w:val="C924E744"/>
    <w:lvl w:ilvl="0" w:tplc="CE24D976">
      <w:start w:val="1"/>
      <w:numFmt w:val="decimal"/>
      <w:lvlText w:val="%1."/>
      <w:lvlJc w:val="left"/>
      <w:pPr>
        <w:ind w:left="1095" w:hanging="390"/>
      </w:pPr>
      <w:rPr>
        <w:rFonts w:hint="default"/>
        <w:color w:val="000000" w:themeColor="text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0E97122"/>
    <w:multiLevelType w:val="hybridMultilevel"/>
    <w:tmpl w:val="E99A4C7C"/>
    <w:lvl w:ilvl="0" w:tplc="E33C39E2">
      <w:numFmt w:val="bullet"/>
      <w:lvlText w:val="-"/>
      <w:lvlJc w:val="left"/>
      <w:pPr>
        <w:ind w:left="435" w:hanging="360"/>
      </w:pPr>
      <w:rPr>
        <w:rFonts w:ascii="Times New Roman" w:eastAsia="Times New Roman" w:hAnsi="Times New Roman" w:cs="Times New Roman" w:hint="default"/>
      </w:rPr>
    </w:lvl>
    <w:lvl w:ilvl="1" w:tplc="04220003">
      <w:start w:val="1"/>
      <w:numFmt w:val="bullet"/>
      <w:lvlText w:val="o"/>
      <w:lvlJc w:val="left"/>
      <w:pPr>
        <w:ind w:left="1155" w:hanging="360"/>
      </w:pPr>
      <w:rPr>
        <w:rFonts w:ascii="Courier New" w:hAnsi="Courier New" w:cs="Courier New" w:hint="default"/>
      </w:rPr>
    </w:lvl>
    <w:lvl w:ilvl="2" w:tplc="04220005">
      <w:start w:val="1"/>
      <w:numFmt w:val="bullet"/>
      <w:lvlText w:val=""/>
      <w:lvlJc w:val="left"/>
      <w:pPr>
        <w:ind w:left="1875" w:hanging="360"/>
      </w:pPr>
      <w:rPr>
        <w:rFonts w:ascii="Wingdings" w:hAnsi="Wingdings" w:hint="default"/>
      </w:rPr>
    </w:lvl>
    <w:lvl w:ilvl="3" w:tplc="04220001">
      <w:start w:val="1"/>
      <w:numFmt w:val="bullet"/>
      <w:lvlText w:val=""/>
      <w:lvlJc w:val="left"/>
      <w:pPr>
        <w:ind w:left="2595" w:hanging="360"/>
      </w:pPr>
      <w:rPr>
        <w:rFonts w:ascii="Symbol" w:hAnsi="Symbol" w:hint="default"/>
      </w:rPr>
    </w:lvl>
    <w:lvl w:ilvl="4" w:tplc="04220003">
      <w:start w:val="1"/>
      <w:numFmt w:val="bullet"/>
      <w:lvlText w:val="o"/>
      <w:lvlJc w:val="left"/>
      <w:pPr>
        <w:ind w:left="3315" w:hanging="360"/>
      </w:pPr>
      <w:rPr>
        <w:rFonts w:ascii="Courier New" w:hAnsi="Courier New" w:cs="Courier New" w:hint="default"/>
      </w:rPr>
    </w:lvl>
    <w:lvl w:ilvl="5" w:tplc="04220005">
      <w:start w:val="1"/>
      <w:numFmt w:val="bullet"/>
      <w:lvlText w:val=""/>
      <w:lvlJc w:val="left"/>
      <w:pPr>
        <w:ind w:left="4035" w:hanging="360"/>
      </w:pPr>
      <w:rPr>
        <w:rFonts w:ascii="Wingdings" w:hAnsi="Wingdings" w:hint="default"/>
      </w:rPr>
    </w:lvl>
    <w:lvl w:ilvl="6" w:tplc="04220001">
      <w:start w:val="1"/>
      <w:numFmt w:val="bullet"/>
      <w:lvlText w:val=""/>
      <w:lvlJc w:val="left"/>
      <w:pPr>
        <w:ind w:left="4755" w:hanging="360"/>
      </w:pPr>
      <w:rPr>
        <w:rFonts w:ascii="Symbol" w:hAnsi="Symbol" w:hint="default"/>
      </w:rPr>
    </w:lvl>
    <w:lvl w:ilvl="7" w:tplc="04220003">
      <w:start w:val="1"/>
      <w:numFmt w:val="bullet"/>
      <w:lvlText w:val="o"/>
      <w:lvlJc w:val="left"/>
      <w:pPr>
        <w:ind w:left="5475" w:hanging="360"/>
      </w:pPr>
      <w:rPr>
        <w:rFonts w:ascii="Courier New" w:hAnsi="Courier New" w:cs="Courier New" w:hint="default"/>
      </w:rPr>
    </w:lvl>
    <w:lvl w:ilvl="8" w:tplc="04220005">
      <w:start w:val="1"/>
      <w:numFmt w:val="bullet"/>
      <w:lvlText w:val=""/>
      <w:lvlJc w:val="left"/>
      <w:pPr>
        <w:ind w:left="6195" w:hanging="360"/>
      </w:pPr>
      <w:rPr>
        <w:rFonts w:ascii="Wingdings" w:hAnsi="Wingdings" w:hint="default"/>
      </w:rPr>
    </w:lvl>
  </w:abstractNum>
  <w:abstractNum w:abstractNumId="8">
    <w:nsid w:val="72E20D70"/>
    <w:multiLevelType w:val="hybridMultilevel"/>
    <w:tmpl w:val="EA9E5028"/>
    <w:lvl w:ilvl="0" w:tplc="B41ACAC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79C7CFD"/>
    <w:multiLevelType w:val="multilevel"/>
    <w:tmpl w:val="976E0336"/>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B01574"/>
    <w:multiLevelType w:val="multilevel"/>
    <w:tmpl w:val="7D780466"/>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A491E8C"/>
    <w:multiLevelType w:val="hybridMultilevel"/>
    <w:tmpl w:val="7F80E854"/>
    <w:lvl w:ilvl="0" w:tplc="03AE90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B67B7F"/>
    <w:multiLevelType w:val="multilevel"/>
    <w:tmpl w:val="085281A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F4E3276"/>
    <w:multiLevelType w:val="multilevel"/>
    <w:tmpl w:val="147E77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2"/>
  </w:num>
  <w:num w:numId="3">
    <w:abstractNumId w:val="13"/>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3"/>
    </w:lvlOverride>
    <w:lvlOverride w:ilvl="1"/>
    <w:lvlOverride w:ilvl="2"/>
    <w:lvlOverride w:ilvl="3"/>
    <w:lvlOverride w:ilvl="4"/>
    <w:lvlOverride w:ilvl="5"/>
    <w:lvlOverride w:ilvl="6"/>
    <w:lvlOverride w:ilvl="7"/>
    <w:lvlOverride w:ilvl="8"/>
  </w:num>
  <w:num w:numId="7">
    <w:abstractNumId w:val="1"/>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1"/>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7A8D"/>
    <w:rsid w:val="000121FC"/>
    <w:rsid w:val="000146D9"/>
    <w:rsid w:val="00044403"/>
    <w:rsid w:val="00044C5C"/>
    <w:rsid w:val="00054E18"/>
    <w:rsid w:val="000620B4"/>
    <w:rsid w:val="000710AB"/>
    <w:rsid w:val="00087E61"/>
    <w:rsid w:val="000C291B"/>
    <w:rsid w:val="000E2778"/>
    <w:rsid w:val="000E3FA9"/>
    <w:rsid w:val="00102F0B"/>
    <w:rsid w:val="00117A05"/>
    <w:rsid w:val="00121659"/>
    <w:rsid w:val="00132C1D"/>
    <w:rsid w:val="00142CB5"/>
    <w:rsid w:val="001510D2"/>
    <w:rsid w:val="001660C5"/>
    <w:rsid w:val="001958B6"/>
    <w:rsid w:val="001A0E48"/>
    <w:rsid w:val="001A515E"/>
    <w:rsid w:val="001B1EC0"/>
    <w:rsid w:val="001C2271"/>
    <w:rsid w:val="001D1682"/>
    <w:rsid w:val="001E3A52"/>
    <w:rsid w:val="002033CE"/>
    <w:rsid w:val="002348E8"/>
    <w:rsid w:val="00257248"/>
    <w:rsid w:val="002973B6"/>
    <w:rsid w:val="002A0B43"/>
    <w:rsid w:val="002C2C46"/>
    <w:rsid w:val="002E110E"/>
    <w:rsid w:val="002F2715"/>
    <w:rsid w:val="003045F2"/>
    <w:rsid w:val="00307782"/>
    <w:rsid w:val="003477B2"/>
    <w:rsid w:val="003614A3"/>
    <w:rsid w:val="00372613"/>
    <w:rsid w:val="003771F8"/>
    <w:rsid w:val="003776E9"/>
    <w:rsid w:val="0039200C"/>
    <w:rsid w:val="003934CF"/>
    <w:rsid w:val="003A77A7"/>
    <w:rsid w:val="003B5881"/>
    <w:rsid w:val="003D0601"/>
    <w:rsid w:val="003E0153"/>
    <w:rsid w:val="00434EA3"/>
    <w:rsid w:val="00465581"/>
    <w:rsid w:val="00485CC6"/>
    <w:rsid w:val="004D136C"/>
    <w:rsid w:val="004F3463"/>
    <w:rsid w:val="005238FA"/>
    <w:rsid w:val="00525B59"/>
    <w:rsid w:val="005329A7"/>
    <w:rsid w:val="005368BB"/>
    <w:rsid w:val="00550AD2"/>
    <w:rsid w:val="005653BF"/>
    <w:rsid w:val="005861D3"/>
    <w:rsid w:val="00594EF7"/>
    <w:rsid w:val="005A1363"/>
    <w:rsid w:val="005A53CE"/>
    <w:rsid w:val="005A6466"/>
    <w:rsid w:val="005B02B8"/>
    <w:rsid w:val="005B181C"/>
    <w:rsid w:val="005C1DF0"/>
    <w:rsid w:val="005C3981"/>
    <w:rsid w:val="005D4D12"/>
    <w:rsid w:val="005E131C"/>
    <w:rsid w:val="00602FBE"/>
    <w:rsid w:val="00613DF0"/>
    <w:rsid w:val="006215DE"/>
    <w:rsid w:val="0068471F"/>
    <w:rsid w:val="006C2F00"/>
    <w:rsid w:val="006D6D68"/>
    <w:rsid w:val="00703F08"/>
    <w:rsid w:val="007562C4"/>
    <w:rsid w:val="00772D39"/>
    <w:rsid w:val="007C0E14"/>
    <w:rsid w:val="007D70F6"/>
    <w:rsid w:val="007E114F"/>
    <w:rsid w:val="008057D5"/>
    <w:rsid w:val="00810D71"/>
    <w:rsid w:val="00897072"/>
    <w:rsid w:val="00897B79"/>
    <w:rsid w:val="008B1047"/>
    <w:rsid w:val="008B14CA"/>
    <w:rsid w:val="008B660A"/>
    <w:rsid w:val="008F1F5E"/>
    <w:rsid w:val="00935253"/>
    <w:rsid w:val="00940B70"/>
    <w:rsid w:val="00950B2B"/>
    <w:rsid w:val="009A6D79"/>
    <w:rsid w:val="009C09BB"/>
    <w:rsid w:val="009D163F"/>
    <w:rsid w:val="009E69E8"/>
    <w:rsid w:val="00A07B7B"/>
    <w:rsid w:val="00A22EE0"/>
    <w:rsid w:val="00A57A8D"/>
    <w:rsid w:val="00A71DA9"/>
    <w:rsid w:val="00A828B2"/>
    <w:rsid w:val="00A83A71"/>
    <w:rsid w:val="00A87492"/>
    <w:rsid w:val="00A967FA"/>
    <w:rsid w:val="00AC4F97"/>
    <w:rsid w:val="00AC50F1"/>
    <w:rsid w:val="00AD0AD2"/>
    <w:rsid w:val="00AD1023"/>
    <w:rsid w:val="00AE69E3"/>
    <w:rsid w:val="00B119FA"/>
    <w:rsid w:val="00B65B7F"/>
    <w:rsid w:val="00B931B4"/>
    <w:rsid w:val="00BA2D0B"/>
    <w:rsid w:val="00BA6040"/>
    <w:rsid w:val="00BA62A3"/>
    <w:rsid w:val="00BB3EC0"/>
    <w:rsid w:val="00BE02ED"/>
    <w:rsid w:val="00C10FB1"/>
    <w:rsid w:val="00C1113D"/>
    <w:rsid w:val="00C372E1"/>
    <w:rsid w:val="00C52829"/>
    <w:rsid w:val="00CA003A"/>
    <w:rsid w:val="00CB7B51"/>
    <w:rsid w:val="00CC30DA"/>
    <w:rsid w:val="00CC39BB"/>
    <w:rsid w:val="00CE1D17"/>
    <w:rsid w:val="00CF3C7A"/>
    <w:rsid w:val="00D04818"/>
    <w:rsid w:val="00D066FB"/>
    <w:rsid w:val="00D559DC"/>
    <w:rsid w:val="00D76DF3"/>
    <w:rsid w:val="00DB335C"/>
    <w:rsid w:val="00DB3642"/>
    <w:rsid w:val="00DC706A"/>
    <w:rsid w:val="00DD2540"/>
    <w:rsid w:val="00DD6D0E"/>
    <w:rsid w:val="00DF7D34"/>
    <w:rsid w:val="00E0763E"/>
    <w:rsid w:val="00E114B0"/>
    <w:rsid w:val="00E36449"/>
    <w:rsid w:val="00E46B8E"/>
    <w:rsid w:val="00E768E2"/>
    <w:rsid w:val="00EB1E5E"/>
    <w:rsid w:val="00EB2274"/>
    <w:rsid w:val="00F1252A"/>
    <w:rsid w:val="00F173C5"/>
    <w:rsid w:val="00F30F55"/>
    <w:rsid w:val="00F5051C"/>
    <w:rsid w:val="00F551D5"/>
    <w:rsid w:val="00F9443C"/>
    <w:rsid w:val="00F97C28"/>
    <w:rsid w:val="00FE75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6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77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AC4F97"/>
    <w:pPr>
      <w:keepNext/>
      <w:autoSpaceDE w:val="0"/>
      <w:autoSpaceDN w:val="0"/>
      <w:jc w:val="center"/>
      <w:outlineLvl w:val="1"/>
    </w:pPr>
    <w:rPr>
      <w:sz w:val="28"/>
      <w:szCs w:val="28"/>
      <w:lang w:val="uk-UA"/>
    </w:rPr>
  </w:style>
  <w:style w:type="paragraph" w:styleId="3">
    <w:name w:val="heading 3"/>
    <w:basedOn w:val="a"/>
    <w:next w:val="a"/>
    <w:link w:val="30"/>
    <w:uiPriority w:val="9"/>
    <w:semiHidden/>
    <w:unhideWhenUsed/>
    <w:qFormat/>
    <w:rsid w:val="00935253"/>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810D7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13D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3BF"/>
    <w:rPr>
      <w:rFonts w:ascii="Tahoma" w:hAnsi="Tahoma" w:cs="Tahoma"/>
      <w:sz w:val="16"/>
      <w:szCs w:val="16"/>
    </w:rPr>
  </w:style>
  <w:style w:type="character" w:customStyle="1" w:styleId="a4">
    <w:name w:val="Текст выноски Знак"/>
    <w:basedOn w:val="a0"/>
    <w:link w:val="a3"/>
    <w:uiPriority w:val="99"/>
    <w:semiHidden/>
    <w:rsid w:val="005653BF"/>
    <w:rPr>
      <w:rFonts w:ascii="Tahoma" w:eastAsia="Times New Roman" w:hAnsi="Tahoma" w:cs="Tahoma"/>
      <w:sz w:val="16"/>
      <w:szCs w:val="16"/>
      <w:lang w:val="ru-RU" w:eastAsia="ru-RU"/>
    </w:rPr>
  </w:style>
  <w:style w:type="character" w:customStyle="1" w:styleId="20">
    <w:name w:val="Заголовок 2 Знак"/>
    <w:basedOn w:val="a0"/>
    <w:link w:val="2"/>
    <w:uiPriority w:val="99"/>
    <w:semiHidden/>
    <w:rsid w:val="00AC4F97"/>
    <w:rPr>
      <w:rFonts w:ascii="Times New Roman" w:eastAsia="Times New Roman" w:hAnsi="Times New Roman" w:cs="Times New Roman"/>
      <w:sz w:val="28"/>
      <w:szCs w:val="28"/>
      <w:lang w:eastAsia="ru-RU"/>
    </w:rPr>
  </w:style>
  <w:style w:type="paragraph" w:customStyle="1" w:styleId="11">
    <w:name w:val="заголовок 1"/>
    <w:basedOn w:val="a"/>
    <w:next w:val="a"/>
    <w:uiPriority w:val="99"/>
    <w:rsid w:val="00AC4F97"/>
    <w:pPr>
      <w:keepNext/>
      <w:autoSpaceDE w:val="0"/>
      <w:autoSpaceDN w:val="0"/>
      <w:jc w:val="center"/>
    </w:pPr>
    <w:rPr>
      <w:b/>
      <w:bCs/>
      <w:sz w:val="28"/>
      <w:szCs w:val="28"/>
    </w:rPr>
  </w:style>
  <w:style w:type="paragraph" w:customStyle="1" w:styleId="71">
    <w:name w:val="заголовок 7"/>
    <w:basedOn w:val="a"/>
    <w:next w:val="a"/>
    <w:uiPriority w:val="99"/>
    <w:rsid w:val="00AC4F97"/>
    <w:pPr>
      <w:keepNext/>
      <w:autoSpaceDE w:val="0"/>
      <w:autoSpaceDN w:val="0"/>
    </w:pPr>
    <w:rPr>
      <w:lang w:val="uk-UA"/>
    </w:rPr>
  </w:style>
  <w:style w:type="paragraph" w:styleId="a5">
    <w:name w:val="No Spacing"/>
    <w:uiPriority w:val="1"/>
    <w:qFormat/>
    <w:rsid w:val="00044C5C"/>
    <w:pPr>
      <w:spacing w:after="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link w:val="12"/>
    <w:locked/>
    <w:rsid w:val="003045F2"/>
    <w:rPr>
      <w:rFonts w:ascii="Times New Roman" w:eastAsia="Times New Roman" w:hAnsi="Times New Roman" w:cs="Times New Roman"/>
      <w:shd w:val="clear" w:color="auto" w:fill="FFFFFF"/>
    </w:rPr>
  </w:style>
  <w:style w:type="paragraph" w:customStyle="1" w:styleId="12">
    <w:name w:val="Основной текст1"/>
    <w:basedOn w:val="a"/>
    <w:link w:val="a6"/>
    <w:rsid w:val="003045F2"/>
    <w:pPr>
      <w:widowControl w:val="0"/>
      <w:shd w:val="clear" w:color="auto" w:fill="FFFFFF"/>
      <w:spacing w:line="274" w:lineRule="exact"/>
    </w:pPr>
    <w:rPr>
      <w:sz w:val="22"/>
      <w:szCs w:val="22"/>
      <w:lang w:val="uk-UA" w:eastAsia="en-US"/>
    </w:rPr>
  </w:style>
  <w:style w:type="character" w:customStyle="1" w:styleId="110">
    <w:name w:val="Основной текст + 11"/>
    <w:aliases w:val="5 pt"/>
    <w:basedOn w:val="a6"/>
    <w:rsid w:val="003045F2"/>
    <w:rPr>
      <w:rFonts w:ascii="Times New Roman" w:eastAsia="Times New Roman" w:hAnsi="Times New Roman" w:cs="Times New Roman"/>
      <w:i/>
      <w:iCs/>
      <w:color w:val="000000"/>
      <w:spacing w:val="0"/>
      <w:w w:val="100"/>
      <w:position w:val="0"/>
      <w:sz w:val="29"/>
      <w:szCs w:val="29"/>
      <w:shd w:val="clear" w:color="auto" w:fill="FFFFFF"/>
    </w:rPr>
  </w:style>
  <w:style w:type="character" w:customStyle="1" w:styleId="13">
    <w:name w:val="Заголовок №1"/>
    <w:basedOn w:val="a0"/>
    <w:rsid w:val="003045F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3pt">
    <w:name w:val="Заголовок №1 + Интервал 3 pt"/>
    <w:basedOn w:val="a0"/>
    <w:rsid w:val="003045F2"/>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uk-UA"/>
    </w:rPr>
  </w:style>
  <w:style w:type="character" w:customStyle="1" w:styleId="31">
    <w:name w:val="Основной текст (3)_"/>
    <w:basedOn w:val="a0"/>
    <w:link w:val="32"/>
    <w:locked/>
    <w:rsid w:val="00EB1E5E"/>
    <w:rPr>
      <w:rFonts w:ascii="Times New Roman" w:eastAsia="Times New Roman" w:hAnsi="Times New Roman" w:cs="Times New Roman"/>
      <w:i/>
      <w:iCs/>
      <w:sz w:val="23"/>
      <w:szCs w:val="23"/>
      <w:shd w:val="clear" w:color="auto" w:fill="FFFFFF"/>
    </w:rPr>
  </w:style>
  <w:style w:type="paragraph" w:customStyle="1" w:styleId="32">
    <w:name w:val="Основной текст (3)"/>
    <w:basedOn w:val="a"/>
    <w:link w:val="31"/>
    <w:rsid w:val="00EB1E5E"/>
    <w:pPr>
      <w:widowControl w:val="0"/>
      <w:shd w:val="clear" w:color="auto" w:fill="FFFFFF"/>
      <w:spacing w:line="274" w:lineRule="exact"/>
      <w:ind w:firstLine="640"/>
      <w:jc w:val="both"/>
    </w:pPr>
    <w:rPr>
      <w:i/>
      <w:iCs/>
      <w:sz w:val="23"/>
      <w:szCs w:val="23"/>
      <w:lang w:val="uk-UA" w:eastAsia="en-US"/>
    </w:rPr>
  </w:style>
  <w:style w:type="character" w:customStyle="1" w:styleId="3Exact">
    <w:name w:val="Основной текст (3) Exact"/>
    <w:basedOn w:val="a0"/>
    <w:rsid w:val="00EB1E5E"/>
    <w:rPr>
      <w:rFonts w:ascii="Candara" w:eastAsia="Candara" w:hAnsi="Candara" w:cs="Candara" w:hint="default"/>
      <w:i/>
      <w:iCs/>
      <w:sz w:val="82"/>
      <w:szCs w:val="82"/>
      <w:shd w:val="clear" w:color="auto" w:fill="FFFFFF"/>
    </w:rPr>
  </w:style>
  <w:style w:type="table" w:styleId="a7">
    <w:name w:val="Table Grid"/>
    <w:basedOn w:val="a1"/>
    <w:uiPriority w:val="59"/>
    <w:rsid w:val="003B588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810D71"/>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uiPriority w:val="9"/>
    <w:rsid w:val="00772D39"/>
    <w:rPr>
      <w:rFonts w:asciiTheme="majorHAnsi" w:eastAsiaTheme="majorEastAsia" w:hAnsiTheme="majorHAnsi" w:cstheme="majorBidi"/>
      <w:b/>
      <w:bCs/>
      <w:color w:val="365F91" w:themeColor="accent1" w:themeShade="BF"/>
      <w:sz w:val="28"/>
      <w:szCs w:val="28"/>
      <w:lang w:val="ru-RU" w:eastAsia="ru-RU"/>
    </w:rPr>
  </w:style>
  <w:style w:type="character" w:styleId="a8">
    <w:name w:val="Hyperlink"/>
    <w:basedOn w:val="a0"/>
    <w:uiPriority w:val="99"/>
    <w:unhideWhenUsed/>
    <w:rsid w:val="00772D39"/>
    <w:rPr>
      <w:color w:val="0000FF" w:themeColor="hyperlink"/>
      <w:u w:val="single"/>
    </w:rPr>
  </w:style>
  <w:style w:type="character" w:customStyle="1" w:styleId="70">
    <w:name w:val="Заголовок 7 Знак"/>
    <w:basedOn w:val="a0"/>
    <w:link w:val="7"/>
    <w:uiPriority w:val="9"/>
    <w:semiHidden/>
    <w:rsid w:val="00613DF0"/>
    <w:rPr>
      <w:rFonts w:asciiTheme="majorHAnsi" w:eastAsiaTheme="majorEastAsia" w:hAnsiTheme="majorHAnsi" w:cstheme="majorBidi"/>
      <w:i/>
      <w:iCs/>
      <w:color w:val="404040" w:themeColor="text1" w:themeTint="BF"/>
      <w:sz w:val="24"/>
      <w:szCs w:val="24"/>
      <w:lang w:val="ru-RU" w:eastAsia="ru-RU"/>
    </w:rPr>
  </w:style>
  <w:style w:type="paragraph" w:styleId="a9">
    <w:name w:val="Body Text"/>
    <w:basedOn w:val="a"/>
    <w:link w:val="aa"/>
    <w:semiHidden/>
    <w:unhideWhenUsed/>
    <w:rsid w:val="00C1113D"/>
    <w:pPr>
      <w:jc w:val="both"/>
    </w:pPr>
    <w:rPr>
      <w:sz w:val="28"/>
      <w:szCs w:val="20"/>
    </w:rPr>
  </w:style>
  <w:style w:type="character" w:customStyle="1" w:styleId="aa">
    <w:name w:val="Основной текст Знак"/>
    <w:basedOn w:val="a0"/>
    <w:link w:val="a9"/>
    <w:semiHidden/>
    <w:rsid w:val="00C1113D"/>
    <w:rPr>
      <w:rFonts w:ascii="Times New Roman" w:eastAsia="Times New Roman" w:hAnsi="Times New Roman" w:cs="Times New Roman"/>
      <w:sz w:val="28"/>
      <w:szCs w:val="20"/>
      <w:lang w:eastAsia="ru-RU"/>
    </w:rPr>
  </w:style>
  <w:style w:type="paragraph" w:styleId="ab">
    <w:name w:val="List Paragraph"/>
    <w:basedOn w:val="a"/>
    <w:uiPriority w:val="34"/>
    <w:qFormat/>
    <w:rsid w:val="00BE02ED"/>
    <w:pPr>
      <w:ind w:left="720"/>
      <w:contextualSpacing/>
    </w:pPr>
  </w:style>
  <w:style w:type="character" w:customStyle="1" w:styleId="30">
    <w:name w:val="Заголовок 3 Знак"/>
    <w:basedOn w:val="a0"/>
    <w:link w:val="3"/>
    <w:uiPriority w:val="9"/>
    <w:semiHidden/>
    <w:rsid w:val="00935253"/>
    <w:rPr>
      <w:rFonts w:asciiTheme="majorHAnsi" w:eastAsiaTheme="majorEastAsia" w:hAnsiTheme="majorHAnsi" w:cstheme="majorBidi"/>
      <w:color w:val="243F60" w:themeColor="accent1" w:themeShade="7F"/>
      <w:sz w:val="24"/>
      <w:szCs w:val="24"/>
      <w:lang w:val="ru-RU" w:eastAsia="ru-RU"/>
    </w:rPr>
  </w:style>
  <w:style w:type="paragraph" w:styleId="ac">
    <w:name w:val="Body Text Indent"/>
    <w:basedOn w:val="a"/>
    <w:link w:val="ad"/>
    <w:uiPriority w:val="99"/>
    <w:semiHidden/>
    <w:unhideWhenUsed/>
    <w:rsid w:val="000121FC"/>
    <w:pPr>
      <w:spacing w:after="120"/>
      <w:ind w:left="283"/>
    </w:pPr>
  </w:style>
  <w:style w:type="character" w:customStyle="1" w:styleId="ad">
    <w:name w:val="Основной текст с отступом Знак"/>
    <w:basedOn w:val="a0"/>
    <w:link w:val="ac"/>
    <w:uiPriority w:val="99"/>
    <w:semiHidden/>
    <w:rsid w:val="000121FC"/>
    <w:rPr>
      <w:rFonts w:ascii="Times New Roman" w:eastAsia="Times New Roman" w:hAnsi="Times New Roman" w:cs="Times New Roman"/>
      <w:sz w:val="24"/>
      <w:szCs w:val="24"/>
      <w:lang w:val="ru-RU" w:eastAsia="ru-RU"/>
    </w:rPr>
  </w:style>
  <w:style w:type="paragraph" w:customStyle="1" w:styleId="21">
    <w:name w:val="Знак Знак2"/>
    <w:basedOn w:val="a"/>
    <w:rsid w:val="000121FC"/>
    <w:rPr>
      <w:rFonts w:ascii="Verdana" w:hAnsi="Verdana" w:cs="Verdana"/>
      <w:color w:val="000000"/>
      <w:sz w:val="20"/>
      <w:szCs w:val="20"/>
      <w:lang w:val="en-US" w:eastAsia="en-US"/>
    </w:rPr>
  </w:style>
  <w:style w:type="paragraph" w:styleId="ae">
    <w:name w:val="header"/>
    <w:basedOn w:val="a"/>
    <w:link w:val="af"/>
    <w:uiPriority w:val="99"/>
    <w:unhideWhenUsed/>
    <w:rsid w:val="00BA62A3"/>
    <w:pPr>
      <w:tabs>
        <w:tab w:val="center" w:pos="4677"/>
        <w:tab w:val="right" w:pos="9355"/>
      </w:tabs>
    </w:pPr>
  </w:style>
  <w:style w:type="character" w:customStyle="1" w:styleId="af">
    <w:name w:val="Верхний колонтитул Знак"/>
    <w:basedOn w:val="a0"/>
    <w:link w:val="ae"/>
    <w:uiPriority w:val="99"/>
    <w:rsid w:val="00BA62A3"/>
    <w:rPr>
      <w:rFonts w:ascii="Times New Roman" w:eastAsia="Times New Roman" w:hAnsi="Times New Roman" w:cs="Times New Roman"/>
      <w:sz w:val="24"/>
      <w:szCs w:val="24"/>
      <w:lang w:val="ru-RU" w:eastAsia="ru-RU"/>
    </w:rPr>
  </w:style>
  <w:style w:type="paragraph" w:styleId="af0">
    <w:name w:val="footer"/>
    <w:basedOn w:val="a"/>
    <w:link w:val="af1"/>
    <w:uiPriority w:val="99"/>
    <w:semiHidden/>
    <w:unhideWhenUsed/>
    <w:rsid w:val="00BA62A3"/>
    <w:pPr>
      <w:tabs>
        <w:tab w:val="center" w:pos="4677"/>
        <w:tab w:val="right" w:pos="9355"/>
      </w:tabs>
    </w:pPr>
  </w:style>
  <w:style w:type="character" w:customStyle="1" w:styleId="af1">
    <w:name w:val="Нижний колонтитул Знак"/>
    <w:basedOn w:val="a0"/>
    <w:link w:val="af0"/>
    <w:uiPriority w:val="99"/>
    <w:semiHidden/>
    <w:rsid w:val="00BA62A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958415">
      <w:bodyDiv w:val="1"/>
      <w:marLeft w:val="0"/>
      <w:marRight w:val="0"/>
      <w:marTop w:val="0"/>
      <w:marBottom w:val="0"/>
      <w:divBdr>
        <w:top w:val="none" w:sz="0" w:space="0" w:color="auto"/>
        <w:left w:val="none" w:sz="0" w:space="0" w:color="auto"/>
        <w:bottom w:val="none" w:sz="0" w:space="0" w:color="auto"/>
        <w:right w:val="none" w:sz="0" w:space="0" w:color="auto"/>
      </w:divBdr>
    </w:div>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02042568">
      <w:bodyDiv w:val="1"/>
      <w:marLeft w:val="0"/>
      <w:marRight w:val="0"/>
      <w:marTop w:val="0"/>
      <w:marBottom w:val="0"/>
      <w:divBdr>
        <w:top w:val="none" w:sz="0" w:space="0" w:color="auto"/>
        <w:left w:val="none" w:sz="0" w:space="0" w:color="auto"/>
        <w:bottom w:val="none" w:sz="0" w:space="0" w:color="auto"/>
        <w:right w:val="none" w:sz="0" w:space="0" w:color="auto"/>
      </w:divBdr>
    </w:div>
    <w:div w:id="224489538">
      <w:bodyDiv w:val="1"/>
      <w:marLeft w:val="0"/>
      <w:marRight w:val="0"/>
      <w:marTop w:val="0"/>
      <w:marBottom w:val="0"/>
      <w:divBdr>
        <w:top w:val="none" w:sz="0" w:space="0" w:color="auto"/>
        <w:left w:val="none" w:sz="0" w:space="0" w:color="auto"/>
        <w:bottom w:val="none" w:sz="0" w:space="0" w:color="auto"/>
        <w:right w:val="none" w:sz="0" w:space="0" w:color="auto"/>
      </w:divBdr>
    </w:div>
    <w:div w:id="392122547">
      <w:bodyDiv w:val="1"/>
      <w:marLeft w:val="0"/>
      <w:marRight w:val="0"/>
      <w:marTop w:val="0"/>
      <w:marBottom w:val="0"/>
      <w:divBdr>
        <w:top w:val="none" w:sz="0" w:space="0" w:color="auto"/>
        <w:left w:val="none" w:sz="0" w:space="0" w:color="auto"/>
        <w:bottom w:val="none" w:sz="0" w:space="0" w:color="auto"/>
        <w:right w:val="none" w:sz="0" w:space="0" w:color="auto"/>
      </w:divBdr>
    </w:div>
    <w:div w:id="729035775">
      <w:bodyDiv w:val="1"/>
      <w:marLeft w:val="0"/>
      <w:marRight w:val="0"/>
      <w:marTop w:val="0"/>
      <w:marBottom w:val="0"/>
      <w:divBdr>
        <w:top w:val="none" w:sz="0" w:space="0" w:color="auto"/>
        <w:left w:val="none" w:sz="0" w:space="0" w:color="auto"/>
        <w:bottom w:val="none" w:sz="0" w:space="0" w:color="auto"/>
        <w:right w:val="none" w:sz="0" w:space="0" w:color="auto"/>
      </w:divBdr>
    </w:div>
    <w:div w:id="971522304">
      <w:bodyDiv w:val="1"/>
      <w:marLeft w:val="0"/>
      <w:marRight w:val="0"/>
      <w:marTop w:val="0"/>
      <w:marBottom w:val="0"/>
      <w:divBdr>
        <w:top w:val="none" w:sz="0" w:space="0" w:color="auto"/>
        <w:left w:val="none" w:sz="0" w:space="0" w:color="auto"/>
        <w:bottom w:val="none" w:sz="0" w:space="0" w:color="auto"/>
        <w:right w:val="none" w:sz="0" w:space="0" w:color="auto"/>
      </w:divBdr>
    </w:div>
    <w:div w:id="1061563508">
      <w:bodyDiv w:val="1"/>
      <w:marLeft w:val="0"/>
      <w:marRight w:val="0"/>
      <w:marTop w:val="0"/>
      <w:marBottom w:val="0"/>
      <w:divBdr>
        <w:top w:val="none" w:sz="0" w:space="0" w:color="auto"/>
        <w:left w:val="none" w:sz="0" w:space="0" w:color="auto"/>
        <w:bottom w:val="none" w:sz="0" w:space="0" w:color="auto"/>
        <w:right w:val="none" w:sz="0" w:space="0" w:color="auto"/>
      </w:divBdr>
    </w:div>
    <w:div w:id="1115371565">
      <w:bodyDiv w:val="1"/>
      <w:marLeft w:val="0"/>
      <w:marRight w:val="0"/>
      <w:marTop w:val="0"/>
      <w:marBottom w:val="0"/>
      <w:divBdr>
        <w:top w:val="none" w:sz="0" w:space="0" w:color="auto"/>
        <w:left w:val="none" w:sz="0" w:space="0" w:color="auto"/>
        <w:bottom w:val="none" w:sz="0" w:space="0" w:color="auto"/>
        <w:right w:val="none" w:sz="0" w:space="0" w:color="auto"/>
      </w:divBdr>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
    <w:div w:id="1294561685">
      <w:bodyDiv w:val="1"/>
      <w:marLeft w:val="0"/>
      <w:marRight w:val="0"/>
      <w:marTop w:val="0"/>
      <w:marBottom w:val="0"/>
      <w:divBdr>
        <w:top w:val="none" w:sz="0" w:space="0" w:color="auto"/>
        <w:left w:val="none" w:sz="0" w:space="0" w:color="auto"/>
        <w:bottom w:val="none" w:sz="0" w:space="0" w:color="auto"/>
        <w:right w:val="none" w:sz="0" w:space="0" w:color="auto"/>
      </w:divBdr>
    </w:div>
    <w:div w:id="1427769481">
      <w:bodyDiv w:val="1"/>
      <w:marLeft w:val="0"/>
      <w:marRight w:val="0"/>
      <w:marTop w:val="0"/>
      <w:marBottom w:val="0"/>
      <w:divBdr>
        <w:top w:val="none" w:sz="0" w:space="0" w:color="auto"/>
        <w:left w:val="none" w:sz="0" w:space="0" w:color="auto"/>
        <w:bottom w:val="none" w:sz="0" w:space="0" w:color="auto"/>
        <w:right w:val="none" w:sz="0" w:space="0" w:color="auto"/>
      </w:divBdr>
      <w:divsChild>
        <w:div w:id="995959853">
          <w:marLeft w:val="0"/>
          <w:marRight w:val="0"/>
          <w:marTop w:val="30"/>
          <w:marBottom w:val="0"/>
          <w:divBdr>
            <w:top w:val="none" w:sz="0" w:space="0" w:color="auto"/>
            <w:left w:val="none" w:sz="0" w:space="0" w:color="auto"/>
            <w:bottom w:val="none" w:sz="0" w:space="0" w:color="auto"/>
            <w:right w:val="none" w:sz="0" w:space="0" w:color="auto"/>
          </w:divBdr>
          <w:divsChild>
            <w:div w:id="6730761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06617120">
      <w:bodyDiv w:val="1"/>
      <w:marLeft w:val="0"/>
      <w:marRight w:val="0"/>
      <w:marTop w:val="0"/>
      <w:marBottom w:val="0"/>
      <w:divBdr>
        <w:top w:val="none" w:sz="0" w:space="0" w:color="auto"/>
        <w:left w:val="none" w:sz="0" w:space="0" w:color="auto"/>
        <w:bottom w:val="none" w:sz="0" w:space="0" w:color="auto"/>
        <w:right w:val="none" w:sz="0" w:space="0" w:color="auto"/>
      </w:divBdr>
    </w:div>
    <w:div w:id="1675255680">
      <w:bodyDiv w:val="1"/>
      <w:marLeft w:val="0"/>
      <w:marRight w:val="0"/>
      <w:marTop w:val="0"/>
      <w:marBottom w:val="0"/>
      <w:divBdr>
        <w:top w:val="none" w:sz="0" w:space="0" w:color="auto"/>
        <w:left w:val="none" w:sz="0" w:space="0" w:color="auto"/>
        <w:bottom w:val="none" w:sz="0" w:space="0" w:color="auto"/>
        <w:right w:val="none" w:sz="0" w:space="0" w:color="auto"/>
      </w:divBdr>
    </w:div>
    <w:div w:id="1735159638">
      <w:bodyDiv w:val="1"/>
      <w:marLeft w:val="0"/>
      <w:marRight w:val="0"/>
      <w:marTop w:val="0"/>
      <w:marBottom w:val="0"/>
      <w:divBdr>
        <w:top w:val="none" w:sz="0" w:space="0" w:color="auto"/>
        <w:left w:val="none" w:sz="0" w:space="0" w:color="auto"/>
        <w:bottom w:val="none" w:sz="0" w:space="0" w:color="auto"/>
        <w:right w:val="none" w:sz="0" w:space="0" w:color="auto"/>
      </w:divBdr>
    </w:div>
    <w:div w:id="1751581849">
      <w:bodyDiv w:val="1"/>
      <w:marLeft w:val="0"/>
      <w:marRight w:val="0"/>
      <w:marTop w:val="0"/>
      <w:marBottom w:val="0"/>
      <w:divBdr>
        <w:top w:val="none" w:sz="0" w:space="0" w:color="auto"/>
        <w:left w:val="none" w:sz="0" w:space="0" w:color="auto"/>
        <w:bottom w:val="none" w:sz="0" w:space="0" w:color="auto"/>
        <w:right w:val="none" w:sz="0" w:space="0" w:color="auto"/>
      </w:divBdr>
    </w:div>
    <w:div w:id="1801150698">
      <w:bodyDiv w:val="1"/>
      <w:marLeft w:val="0"/>
      <w:marRight w:val="0"/>
      <w:marTop w:val="0"/>
      <w:marBottom w:val="0"/>
      <w:divBdr>
        <w:top w:val="none" w:sz="0" w:space="0" w:color="auto"/>
        <w:left w:val="none" w:sz="0" w:space="0" w:color="auto"/>
        <w:bottom w:val="none" w:sz="0" w:space="0" w:color="auto"/>
        <w:right w:val="none" w:sz="0" w:space="0" w:color="auto"/>
      </w:divBdr>
    </w:div>
    <w:div w:id="1811557029">
      <w:bodyDiv w:val="1"/>
      <w:marLeft w:val="0"/>
      <w:marRight w:val="0"/>
      <w:marTop w:val="0"/>
      <w:marBottom w:val="0"/>
      <w:divBdr>
        <w:top w:val="none" w:sz="0" w:space="0" w:color="auto"/>
        <w:left w:val="none" w:sz="0" w:space="0" w:color="auto"/>
        <w:bottom w:val="none" w:sz="0" w:space="0" w:color="auto"/>
        <w:right w:val="none" w:sz="0" w:space="0" w:color="auto"/>
      </w:divBdr>
    </w:div>
    <w:div w:id="1969430863">
      <w:bodyDiv w:val="1"/>
      <w:marLeft w:val="0"/>
      <w:marRight w:val="0"/>
      <w:marTop w:val="0"/>
      <w:marBottom w:val="0"/>
      <w:divBdr>
        <w:top w:val="none" w:sz="0" w:space="0" w:color="auto"/>
        <w:left w:val="none" w:sz="0" w:space="0" w:color="auto"/>
        <w:bottom w:val="none" w:sz="0" w:space="0" w:color="auto"/>
        <w:right w:val="none" w:sz="0" w:space="0" w:color="auto"/>
      </w:divBdr>
    </w:div>
    <w:div w:id="2030599198">
      <w:bodyDiv w:val="1"/>
      <w:marLeft w:val="0"/>
      <w:marRight w:val="0"/>
      <w:marTop w:val="0"/>
      <w:marBottom w:val="0"/>
      <w:divBdr>
        <w:top w:val="none" w:sz="0" w:space="0" w:color="auto"/>
        <w:left w:val="none" w:sz="0" w:space="0" w:color="auto"/>
        <w:bottom w:val="none" w:sz="0" w:space="0" w:color="auto"/>
        <w:right w:val="none" w:sz="0" w:space="0" w:color="auto"/>
      </w:divBdr>
    </w:div>
    <w:div w:id="2079859325">
      <w:bodyDiv w:val="1"/>
      <w:marLeft w:val="0"/>
      <w:marRight w:val="0"/>
      <w:marTop w:val="0"/>
      <w:marBottom w:val="0"/>
      <w:divBdr>
        <w:top w:val="none" w:sz="0" w:space="0" w:color="auto"/>
        <w:left w:val="none" w:sz="0" w:space="0" w:color="auto"/>
        <w:bottom w:val="none" w:sz="0" w:space="0" w:color="auto"/>
        <w:right w:val="none" w:sz="0" w:space="0" w:color="auto"/>
      </w:divBdr>
    </w:div>
    <w:div w:id="21287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13C0-05B5-4795-AD5C-2875D129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46578</Words>
  <Characters>26550</Characters>
  <Application>Microsoft Office Word</Application>
  <DocSecurity>0</DocSecurity>
  <Lines>221</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2021-07-28T07:12:00Z</cp:lastPrinted>
  <dcterms:created xsi:type="dcterms:W3CDTF">2021-07-23T06:17:00Z</dcterms:created>
  <dcterms:modified xsi:type="dcterms:W3CDTF">2021-07-28T07:12:00Z</dcterms:modified>
</cp:coreProperties>
</file>