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9C" w:rsidRPr="00345FD3" w:rsidRDefault="00BC06B4" w:rsidP="00D5454D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</w:pPr>
      <w:r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>ПОВІДОМЛЕННЯ</w:t>
      </w:r>
    </w:p>
    <w:p w:rsidR="00AE21FF" w:rsidRPr="00345FD3" w:rsidRDefault="00AE21FF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</w:pPr>
      <w:r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 xml:space="preserve">про оприлюднення проекту документа державного планування та звіту про </w:t>
      </w:r>
      <w:r w:rsidR="00D5454D"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>СЕО</w:t>
      </w:r>
    </w:p>
    <w:p w:rsidR="006B419C" w:rsidRPr="00540AF1" w:rsidRDefault="00495C06" w:rsidP="001F20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  <w:r w:rsidRPr="00540AF1">
        <w:rPr>
          <w:b/>
          <w:bCs/>
          <w:color w:val="000000" w:themeColor="text1"/>
          <w:kern w:val="36"/>
          <w:sz w:val="22"/>
          <w:szCs w:val="22"/>
          <w:lang w:val="uk-UA"/>
        </w:rPr>
        <w:tab/>
      </w:r>
      <w:r w:rsidR="007B4659" w:rsidRPr="00540AF1">
        <w:rPr>
          <w:bCs/>
          <w:color w:val="000000" w:themeColor="text1"/>
          <w:kern w:val="36"/>
          <w:sz w:val="22"/>
          <w:szCs w:val="22"/>
          <w:lang w:val="uk-UA"/>
        </w:rPr>
        <w:t>Відповідно до ч.3 ст. 11 ЗУ «Про стратегічну екологічну оцінку» звітом</w:t>
      </w:r>
      <w:r w:rsidR="007B4659" w:rsidRPr="00540AF1">
        <w:rPr>
          <w:b/>
          <w:bCs/>
          <w:color w:val="000000" w:themeColor="text1"/>
          <w:kern w:val="36"/>
          <w:sz w:val="22"/>
          <w:szCs w:val="22"/>
          <w:lang w:val="uk-UA"/>
        </w:rPr>
        <w:t xml:space="preserve"> </w:t>
      </w:r>
      <w:r w:rsidR="007B4659" w:rsidRPr="00540AF1">
        <w:rPr>
          <w:color w:val="000000"/>
          <w:sz w:val="22"/>
          <w:szCs w:val="22"/>
          <w:shd w:val="clear" w:color="auto" w:fill="FFFFFF"/>
          <w:lang w:val="uk-UA"/>
        </w:rPr>
        <w:t xml:space="preserve"> про стратегічну екологічну оцінку для проектів містобудівної документації є розділ  "Охорона навколишнього природного середовища"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0"/>
          <w:szCs w:val="20"/>
          <w:u w:val="single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ПОВНА НАЗВА ДОКУМЕНТА ДЕРЖАВНОГО ПЛАНУВАННЯ</w:t>
      </w:r>
    </w:p>
    <w:p w:rsidR="006E649E" w:rsidRDefault="006E649E" w:rsidP="0002072F">
      <w:pPr>
        <w:pStyle w:val="a3"/>
        <w:shd w:val="clear" w:color="auto" w:fill="F5F5F5"/>
        <w:spacing w:before="0" w:beforeAutospacing="0" w:after="0" w:afterAutospacing="0"/>
        <w:rPr>
          <w:sz w:val="22"/>
          <w:szCs w:val="22"/>
          <w:lang w:val="uk-UA"/>
        </w:rPr>
      </w:pPr>
      <w:r w:rsidRPr="006E649E">
        <w:rPr>
          <w:sz w:val="22"/>
          <w:szCs w:val="22"/>
          <w:lang w:val="uk-UA"/>
        </w:rPr>
        <w:t xml:space="preserve">Детальний план території </w:t>
      </w:r>
      <w:r w:rsidR="0077315B">
        <w:rPr>
          <w:sz w:val="22"/>
          <w:szCs w:val="22"/>
          <w:lang w:val="uk-UA"/>
        </w:rPr>
        <w:t>на окрему зе</w:t>
      </w:r>
      <w:r w:rsidR="00FC5BAF" w:rsidRPr="00FC5BAF">
        <w:rPr>
          <w:sz w:val="22"/>
          <w:szCs w:val="22"/>
          <w:lang w:val="uk-UA"/>
        </w:rPr>
        <w:t>мельну ділянку з кадастровим номером 2121985800:03:001:0003 яка належить на праві приватної власності Турій Вірі Іванівній  для проектування, нового будівництва індивідуального (садибного) житлового будинку на вул.</w:t>
      </w:r>
      <w:r w:rsidR="0077315B">
        <w:rPr>
          <w:sz w:val="22"/>
          <w:szCs w:val="22"/>
          <w:lang w:val="uk-UA"/>
        </w:rPr>
        <w:t xml:space="preserve"> </w:t>
      </w:r>
      <w:r w:rsidR="00FC5BAF" w:rsidRPr="00FC5BAF">
        <w:rPr>
          <w:sz w:val="22"/>
          <w:szCs w:val="22"/>
          <w:lang w:val="uk-UA"/>
        </w:rPr>
        <w:t xml:space="preserve">Івана Франка у с.Луково  </w:t>
      </w:r>
    </w:p>
    <w:p w:rsidR="006E3017" w:rsidRPr="00540AF1" w:rsidRDefault="006E3017" w:rsidP="0002072F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Розробник проекту – </w:t>
      </w:r>
      <w:r w:rsidR="00AE21FF">
        <w:rPr>
          <w:color w:val="000000" w:themeColor="text1"/>
          <w:sz w:val="22"/>
          <w:szCs w:val="22"/>
          <w:lang w:val="uk-UA"/>
        </w:rPr>
        <w:t>ФО-П Ерделі Юрій Ярославович</w:t>
      </w:r>
    </w:p>
    <w:p w:rsidR="00663840" w:rsidRPr="00540AF1" w:rsidRDefault="00663840" w:rsidP="006B419C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Загальна площа </w:t>
      </w:r>
      <w:r w:rsidR="001A3D5B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проектування </w:t>
      </w:r>
      <w:r w:rsidR="009A5930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становить – </w:t>
      </w:r>
      <w:r w:rsidR="003719B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0,</w:t>
      </w:r>
      <w:r w:rsidR="00FC5BAF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095</w:t>
      </w:r>
      <w:r w:rsidR="00F20329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га.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</w:r>
    </w:p>
    <w:p w:rsidR="002A5E0E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Замовник містобудівної документації —</w:t>
      </w:r>
      <w:r w:rsidR="00AE21FF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Білківська сільська</w:t>
      </w:r>
      <w:r w:rsidR="00B701C7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рада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          </w:t>
      </w:r>
    </w:p>
    <w:p w:rsidR="00D95F68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Мета розробки </w:t>
      </w:r>
      <w:r w:rsidR="00345FD3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д</w:t>
      </w: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етального плану – Дана т</w:t>
      </w:r>
      <w:r w:rsidR="00AC4F5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ериторія передбачає </w:t>
      </w:r>
      <w:r w:rsid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склад з корівником.</w:t>
      </w:r>
    </w:p>
    <w:p w:rsidR="001F207A" w:rsidRPr="001F207A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Проект розроблено на підставі рішення</w:t>
      </w:r>
      <w:r w:rsidR="009A5930"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Білківської сільської</w:t>
      </w:r>
      <w:r w:rsidR="003719BC"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рад</w:t>
      </w:r>
      <w:r w:rsidR="00B701C7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и</w:t>
      </w:r>
      <w:r w:rsidR="00D95F68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="00652CD1" w:rsidRP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№</w:t>
      </w:r>
      <w:r w:rsidR="00FC5BAF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1556</w:t>
      </w:r>
      <w:r w:rsidR="00652CD1" w:rsidRP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від </w:t>
      </w:r>
      <w:r w:rsidR="00A4590E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25.04.2023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ОРГАН, ЩО ПРИЙМАТИМЕ РІШЕННЯ ПРО ЗАТВЕРДЖЕННЯ ДОКУМЕНТА ДЕРЖАВНОГО ПЛАНУВАННЯ</w:t>
      </w:r>
    </w:p>
    <w:p w:rsidR="006B419C" w:rsidRPr="00540AF1" w:rsidRDefault="00652CD1" w:rsidP="006B419C">
      <w:pPr>
        <w:pStyle w:val="a3"/>
        <w:shd w:val="clear" w:color="auto" w:fill="F5F5F5"/>
        <w:spacing w:before="0" w:beforeAutospacing="0" w:after="0" w:afterAutospacing="0"/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Білківська сільська</w:t>
      </w:r>
      <w:r w:rsidR="003719BC" w:rsidRPr="00540AF1">
        <w:rPr>
          <w:sz w:val="22"/>
          <w:szCs w:val="22"/>
          <w:shd w:val="clear" w:color="auto" w:fill="FFFFFF"/>
          <w:lang w:val="uk-UA"/>
        </w:rPr>
        <w:t xml:space="preserve"> рада</w:t>
      </w:r>
      <w:r w:rsidR="00495C06" w:rsidRPr="00540AF1"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  <w:tab/>
      </w:r>
    </w:p>
    <w:p w:rsidR="006B419C" w:rsidRPr="00345FD3" w:rsidRDefault="00BC06B4" w:rsidP="00AE21FF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ПРОЦЕДУРА ГРОМАДСЬКОГО ОБГОВОРЕННЯ ДАТА ПОЧАТКУ ТА СТРОКИ ЗДІЙСНЕННЯ ПРОЦЕДУРИ</w:t>
      </w:r>
    </w:p>
    <w:p w:rsidR="007679E9" w:rsidRPr="00540AF1" w:rsidRDefault="00BC06B4" w:rsidP="006B419C">
      <w:pPr>
        <w:pStyle w:val="a3"/>
        <w:shd w:val="clear" w:color="auto" w:fill="F5F5F5"/>
        <w:spacing w:before="0" w:beforeAutospacing="0" w:after="0" w:afterAutospacing="0"/>
        <w:rPr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відповідно до ст. 12 Закону України «Про стратегічну екологічну оцінку» громадське обговорення звіту зі стратегічної екологічної оцінки </w:t>
      </w:r>
      <w:r w:rsidR="007B4659" w:rsidRPr="00540AF1">
        <w:rPr>
          <w:color w:val="000000" w:themeColor="text1"/>
          <w:sz w:val="22"/>
          <w:szCs w:val="22"/>
          <w:lang w:val="uk-UA"/>
        </w:rPr>
        <w:t>(розділу «Охор</w:t>
      </w:r>
      <w:r w:rsidR="0096285C" w:rsidRPr="00540AF1">
        <w:rPr>
          <w:color w:val="000000" w:themeColor="text1"/>
          <w:sz w:val="22"/>
          <w:szCs w:val="22"/>
          <w:lang w:val="uk-UA"/>
        </w:rPr>
        <w:t xml:space="preserve">она навколишнього середовища»), </w:t>
      </w:r>
      <w:r w:rsidRPr="00540AF1">
        <w:rPr>
          <w:color w:val="000000" w:themeColor="text1"/>
          <w:sz w:val="22"/>
          <w:szCs w:val="22"/>
          <w:lang w:val="uk-UA"/>
        </w:rPr>
        <w:t xml:space="preserve">та проекту </w:t>
      </w:r>
      <w:r w:rsidR="004008EE">
        <w:rPr>
          <w:sz w:val="22"/>
          <w:szCs w:val="22"/>
          <w:lang w:val="uk-UA"/>
        </w:rPr>
        <w:t xml:space="preserve">детального плану території </w:t>
      </w:r>
      <w:r w:rsidR="00FC5BAF" w:rsidRPr="00FC5BAF">
        <w:rPr>
          <w:sz w:val="22"/>
          <w:szCs w:val="22"/>
          <w:lang w:val="uk-UA"/>
        </w:rPr>
        <w:t xml:space="preserve">на окрему зумельну ділянку з кадастровим номером 2121985800:03:001:0003 яка належить на праві приватної власності Турій Вірі Іванівній  для проектування, нового будівництва індивідуального (садибного) житлового будинку </w:t>
      </w:r>
      <w:r w:rsidR="00FC5BAF">
        <w:rPr>
          <w:sz w:val="22"/>
          <w:szCs w:val="22"/>
          <w:lang w:val="uk-UA"/>
        </w:rPr>
        <w:t xml:space="preserve">на вул.Івана Франка у с.Луково </w:t>
      </w:r>
      <w:bookmarkStart w:id="0" w:name="_GoBack"/>
      <w:bookmarkEnd w:id="0"/>
      <w:r w:rsidR="00652CD1">
        <w:rPr>
          <w:sz w:val="22"/>
          <w:szCs w:val="22"/>
          <w:lang w:val="uk-UA"/>
        </w:rPr>
        <w:t xml:space="preserve"> </w:t>
      </w:r>
      <w:r w:rsidRPr="00540AF1">
        <w:rPr>
          <w:color w:val="000000" w:themeColor="text1"/>
          <w:sz w:val="22"/>
          <w:szCs w:val="22"/>
          <w:lang w:val="uk-UA"/>
        </w:rPr>
        <w:t xml:space="preserve">розпочато </w:t>
      </w:r>
      <w:r w:rsidR="007B4659" w:rsidRPr="00540AF1">
        <w:rPr>
          <w:color w:val="000000" w:themeColor="text1"/>
          <w:sz w:val="22"/>
          <w:szCs w:val="22"/>
          <w:lang w:val="uk-UA"/>
        </w:rPr>
        <w:t xml:space="preserve">з дня їх оприлюднення, а саме </w:t>
      </w:r>
      <w:r w:rsidR="0077315B">
        <w:rPr>
          <w:color w:val="000000" w:themeColor="text1"/>
          <w:sz w:val="22"/>
          <w:szCs w:val="22"/>
          <w:highlight w:val="yellow"/>
          <w:lang w:val="uk-UA"/>
        </w:rPr>
        <w:t>26 березня</w:t>
      </w:r>
      <w:r w:rsidR="0074616D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20</w:t>
      </w:r>
      <w:r w:rsidR="00F20329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77315B">
        <w:rPr>
          <w:color w:val="000000" w:themeColor="text1"/>
          <w:sz w:val="22"/>
          <w:szCs w:val="22"/>
          <w:highlight w:val="yellow"/>
          <w:lang w:val="uk-UA"/>
        </w:rPr>
        <w:t>4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</w:t>
      </w:r>
      <w:r w:rsidRPr="00540AF1">
        <w:rPr>
          <w:color w:val="000000" w:themeColor="text1"/>
          <w:sz w:val="22"/>
          <w:szCs w:val="22"/>
          <w:lang w:val="uk-UA"/>
        </w:rPr>
        <w:t xml:space="preserve"> та триватиме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до </w:t>
      </w:r>
      <w:r w:rsidR="0077315B">
        <w:rPr>
          <w:color w:val="000000" w:themeColor="text1"/>
          <w:sz w:val="22"/>
          <w:szCs w:val="22"/>
          <w:highlight w:val="yellow"/>
          <w:lang w:val="uk-UA"/>
        </w:rPr>
        <w:t>29</w:t>
      </w:r>
      <w:r w:rsidR="00F20329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="0077315B">
        <w:rPr>
          <w:color w:val="000000" w:themeColor="text1"/>
          <w:sz w:val="22"/>
          <w:szCs w:val="22"/>
          <w:highlight w:val="yellow"/>
          <w:lang w:val="uk-UA"/>
        </w:rPr>
        <w:t>квітня</w:t>
      </w:r>
      <w:r w:rsidR="007679E9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20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77315B">
        <w:rPr>
          <w:color w:val="000000" w:themeColor="text1"/>
          <w:sz w:val="22"/>
          <w:szCs w:val="22"/>
          <w:highlight w:val="yellow"/>
          <w:lang w:val="uk-UA"/>
        </w:rPr>
        <w:t>4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р.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0"/>
          <w:szCs w:val="20"/>
          <w:u w:val="single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СПОСОБИ УЧАСТІ ГРОМАДСЬКОСТІ</w:t>
      </w:r>
    </w:p>
    <w:p w:rsidR="00540AF1" w:rsidRPr="00540AF1" w:rsidRDefault="00BC06B4" w:rsidP="00540AF1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</w:t>
      </w:r>
      <w:r w:rsidR="00495C06" w:rsidRPr="00540AF1">
        <w:rPr>
          <w:color w:val="000000" w:themeColor="text1"/>
          <w:sz w:val="22"/>
          <w:szCs w:val="22"/>
          <w:lang w:val="uk-UA"/>
        </w:rPr>
        <w:t xml:space="preserve"> (розділу «Охорона навколишнього середовища» )</w:t>
      </w:r>
      <w:r w:rsidRPr="00540AF1">
        <w:rPr>
          <w:color w:val="000000" w:themeColor="text1"/>
          <w:sz w:val="22"/>
          <w:szCs w:val="22"/>
          <w:lang w:val="uk-UA"/>
        </w:rPr>
        <w:t xml:space="preserve"> та проекту документу державного планування. Усі зауваження і пропозиції до проекту документа державного планування та звіту про стратегічну екологічну оцінку</w:t>
      </w:r>
      <w:r w:rsidR="00495C06" w:rsidRPr="00540AF1">
        <w:rPr>
          <w:color w:val="000000" w:themeColor="text1"/>
          <w:sz w:val="22"/>
          <w:szCs w:val="22"/>
          <w:lang w:val="uk-UA"/>
        </w:rPr>
        <w:t xml:space="preserve"> (розділу «Охорона навколишнього середовища» )</w:t>
      </w:r>
      <w:r w:rsidRPr="00540AF1">
        <w:rPr>
          <w:color w:val="000000" w:themeColor="text1"/>
          <w:sz w:val="22"/>
          <w:szCs w:val="22"/>
          <w:lang w:val="uk-UA"/>
        </w:rPr>
        <w:t>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540AF1" w:rsidRPr="00540AF1">
        <w:rPr>
          <w:color w:val="000000" w:themeColor="text1"/>
          <w:sz w:val="22"/>
          <w:szCs w:val="22"/>
          <w:lang w:val="uk-UA"/>
        </w:rPr>
        <w:tab/>
      </w:r>
      <w:r w:rsidR="00540AF1" w:rsidRPr="00540AF1">
        <w:rPr>
          <w:color w:val="000000" w:themeColor="text1"/>
          <w:sz w:val="22"/>
          <w:szCs w:val="22"/>
          <w:lang w:val="uk-UA"/>
        </w:rPr>
        <w:tab/>
      </w:r>
    </w:p>
    <w:p w:rsidR="00AE21FF" w:rsidRPr="00345FD3" w:rsidRDefault="00BC06B4" w:rsidP="00AE21FF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2"/>
          <w:szCs w:val="22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ДАТА, ЧАС І МІСЦЕ ПРОВЕДЕННЯ ЗАПЛАНОВАНИХ ГРОМАДСЬКИХ СЛУХАНЬ (У РАЗІ ПРОВЕДЕННЯ)</w:t>
      </w:r>
    </w:p>
    <w:p w:rsidR="007A6B49" w:rsidRDefault="002A5E0E" w:rsidP="00652CD1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  </w:t>
      </w:r>
      <w:r w:rsidR="00AC4F50" w:rsidRPr="003719BC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  <w:lang w:val="uk-UA"/>
        </w:rPr>
        <w:t>20</w:t>
      </w:r>
      <w:r w:rsidR="0002072F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лютого 2023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 о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п’ятнадцятій 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годині </w:t>
      </w:r>
      <w:r w:rsidR="00C7641F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к.ч. 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>у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будівлі</w:t>
      </w:r>
      <w:r w:rsidR="00530B6D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="003719BC">
        <w:rPr>
          <w:color w:val="000000" w:themeColor="text1"/>
          <w:sz w:val="22"/>
          <w:szCs w:val="22"/>
          <w:highlight w:val="yellow"/>
          <w:lang w:val="uk-UA"/>
        </w:rPr>
        <w:t xml:space="preserve">сільської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ради</w:t>
      </w:r>
      <w:r w:rsidR="00AC4F50">
        <w:rPr>
          <w:color w:val="000000" w:themeColor="text1"/>
          <w:sz w:val="22"/>
          <w:szCs w:val="22"/>
          <w:lang w:val="uk-UA"/>
        </w:rPr>
        <w:t xml:space="preserve">, за адресую: </w:t>
      </w:r>
      <w:r w:rsidR="007A6B49">
        <w:rPr>
          <w:sz w:val="22"/>
          <w:szCs w:val="22"/>
          <w:lang w:val="uk-UA"/>
        </w:rPr>
        <w:t>90</w:t>
      </w:r>
      <w:r w:rsidR="00652CD1">
        <w:rPr>
          <w:sz w:val="22"/>
          <w:szCs w:val="22"/>
          <w:lang w:val="uk-UA"/>
        </w:rPr>
        <w:t>132</w:t>
      </w:r>
      <w:r w:rsidR="00B701C7" w:rsidRPr="00B701C7">
        <w:rPr>
          <w:sz w:val="22"/>
          <w:szCs w:val="22"/>
          <w:lang w:val="uk-UA"/>
        </w:rPr>
        <w:t xml:space="preserve">, Закарпатська область, </w:t>
      </w:r>
      <w:r w:rsidR="00652CD1">
        <w:rPr>
          <w:sz w:val="22"/>
          <w:szCs w:val="22"/>
          <w:lang w:val="uk-UA"/>
        </w:rPr>
        <w:t>Хустський район, с.Білки, вул. Центральна, 13.</w:t>
      </w:r>
      <w:r w:rsidR="00AC4F50">
        <w:rPr>
          <w:color w:val="000000" w:themeColor="text1"/>
          <w:sz w:val="22"/>
          <w:szCs w:val="22"/>
          <w:lang w:val="uk-UA"/>
        </w:rPr>
        <w:t xml:space="preserve"> </w:t>
      </w:r>
      <w:r w:rsidR="00BC06B4" w:rsidRPr="00540AF1">
        <w:rPr>
          <w:color w:val="000000" w:themeColor="text1"/>
          <w:sz w:val="22"/>
          <w:szCs w:val="22"/>
          <w:lang w:val="uk-UA"/>
        </w:rPr>
        <w:t xml:space="preserve">Ознайомитися з проектом </w:t>
      </w:r>
      <w:r w:rsidR="00230EA6">
        <w:rPr>
          <w:color w:val="000000" w:themeColor="text1"/>
          <w:sz w:val="22"/>
          <w:szCs w:val="22"/>
          <w:lang w:val="uk-UA"/>
        </w:rPr>
        <w:t>д</w:t>
      </w:r>
      <w:r w:rsidR="00BC06B4" w:rsidRPr="00540AF1">
        <w:rPr>
          <w:color w:val="000000" w:themeColor="text1"/>
          <w:sz w:val="22"/>
          <w:szCs w:val="22"/>
          <w:lang w:val="uk-UA"/>
        </w:rPr>
        <w:t xml:space="preserve">етального плану території та отримати додаткову </w:t>
      </w:r>
      <w:r w:rsidR="00540AF1" w:rsidRPr="00540AF1">
        <w:rPr>
          <w:color w:val="000000" w:themeColor="text1"/>
          <w:sz w:val="22"/>
          <w:szCs w:val="22"/>
          <w:lang w:val="uk-UA"/>
        </w:rPr>
        <w:t>інформацію можна за адрес</w:t>
      </w:r>
      <w:r w:rsidR="00345FD3">
        <w:rPr>
          <w:color w:val="000000" w:themeColor="text1"/>
          <w:sz w:val="22"/>
          <w:szCs w:val="22"/>
          <w:lang w:val="uk-UA"/>
        </w:rPr>
        <w:t>у</w:t>
      </w:r>
      <w:r w:rsidR="00540AF1" w:rsidRPr="00540AF1">
        <w:rPr>
          <w:color w:val="000000" w:themeColor="text1"/>
          <w:sz w:val="22"/>
          <w:szCs w:val="22"/>
          <w:lang w:val="uk-UA"/>
        </w:rPr>
        <w:t xml:space="preserve">ю: </w:t>
      </w:r>
      <w:r w:rsidR="00652CD1">
        <w:rPr>
          <w:sz w:val="22"/>
          <w:szCs w:val="22"/>
          <w:lang w:val="uk-UA"/>
        </w:rPr>
        <w:t>90132</w:t>
      </w:r>
      <w:r w:rsidR="00652CD1" w:rsidRPr="00B701C7">
        <w:rPr>
          <w:sz w:val="22"/>
          <w:szCs w:val="22"/>
          <w:lang w:val="uk-UA"/>
        </w:rPr>
        <w:t xml:space="preserve">, Закарпатська область, </w:t>
      </w:r>
      <w:r w:rsidR="00652CD1">
        <w:rPr>
          <w:sz w:val="22"/>
          <w:szCs w:val="22"/>
          <w:lang w:val="uk-UA"/>
        </w:rPr>
        <w:t>Хустський район, с.Білки, вул. Центральна, 13.</w:t>
      </w:r>
    </w:p>
    <w:p w:rsidR="00AE21FF" w:rsidRPr="00345FD3" w:rsidRDefault="00BC06B4" w:rsidP="007A6B49">
      <w:pPr>
        <w:pStyle w:val="a3"/>
        <w:shd w:val="clear" w:color="auto" w:fill="F5F5F5"/>
        <w:spacing w:before="0" w:beforeAutospacing="0" w:after="0" w:afterAutospacing="0"/>
        <w:rPr>
          <w:rStyle w:val="a4"/>
          <w:color w:val="000000" w:themeColor="text1"/>
          <w:sz w:val="22"/>
          <w:szCs w:val="22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790B6F" w:rsidRPr="006F49BB" w:rsidRDefault="00BC06B4" w:rsidP="00230EA6">
      <w:pPr>
        <w:pStyle w:val="a3"/>
        <w:shd w:val="clear" w:color="auto" w:fill="F5F5F5"/>
        <w:spacing w:before="0" w:beforeAutospacing="0" w:after="0" w:afterAutospacing="0"/>
        <w:rPr>
          <w:color w:val="FF0000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Зауваження і пропозиції до Звіту із стратегічної екологічної оцінки, проекту </w:t>
      </w:r>
      <w:r w:rsidR="004008EE">
        <w:rPr>
          <w:color w:val="000000" w:themeColor="text1"/>
          <w:sz w:val="22"/>
          <w:szCs w:val="22"/>
          <w:lang w:val="uk-UA"/>
        </w:rPr>
        <w:t>д</w:t>
      </w:r>
      <w:r w:rsidRPr="00540AF1">
        <w:rPr>
          <w:color w:val="000000" w:themeColor="text1"/>
          <w:sz w:val="22"/>
          <w:szCs w:val="22"/>
          <w:lang w:val="uk-UA"/>
        </w:rPr>
        <w:t xml:space="preserve">етального плану території подаються до: виконавчого комітету </w:t>
      </w:r>
      <w:r w:rsidR="00652CD1">
        <w:rPr>
          <w:color w:val="000000" w:themeColor="text1"/>
          <w:sz w:val="22"/>
          <w:szCs w:val="22"/>
          <w:lang w:val="uk-UA"/>
        </w:rPr>
        <w:t>Білківської сільської</w:t>
      </w:r>
      <w:r w:rsidR="00230EA6">
        <w:rPr>
          <w:color w:val="000000" w:themeColor="text1"/>
          <w:sz w:val="22"/>
          <w:szCs w:val="22"/>
          <w:lang w:val="uk-UA"/>
        </w:rPr>
        <w:t xml:space="preserve"> ради</w:t>
      </w:r>
      <w:r w:rsidRPr="00540AF1">
        <w:rPr>
          <w:color w:val="000000" w:themeColor="text1"/>
          <w:sz w:val="22"/>
          <w:szCs w:val="22"/>
          <w:lang w:val="uk-UA"/>
        </w:rPr>
        <w:t>.</w:t>
      </w:r>
      <w:r w:rsidR="00230EA6">
        <w:rPr>
          <w:color w:val="000000" w:themeColor="text1"/>
          <w:sz w:val="22"/>
          <w:szCs w:val="22"/>
          <w:lang w:val="uk-UA"/>
        </w:rPr>
        <w:t xml:space="preserve"> </w:t>
      </w:r>
      <w:r w:rsidR="00652CD1">
        <w:rPr>
          <w:sz w:val="22"/>
          <w:szCs w:val="22"/>
          <w:lang w:val="uk-UA"/>
        </w:rPr>
        <w:t>90132</w:t>
      </w:r>
      <w:r w:rsidR="00652CD1" w:rsidRPr="00B701C7">
        <w:rPr>
          <w:sz w:val="22"/>
          <w:szCs w:val="22"/>
          <w:lang w:val="uk-UA"/>
        </w:rPr>
        <w:t xml:space="preserve">, Закарпатська область, </w:t>
      </w:r>
      <w:r w:rsidR="00652CD1">
        <w:rPr>
          <w:sz w:val="22"/>
          <w:szCs w:val="22"/>
          <w:lang w:val="uk-UA"/>
        </w:rPr>
        <w:t>Хустський район, с.Білки, вул. Центральна, 13.</w:t>
      </w:r>
      <w:r w:rsidR="00652CD1">
        <w:rPr>
          <w:color w:val="000000" w:themeColor="text1"/>
          <w:sz w:val="22"/>
          <w:szCs w:val="22"/>
          <w:lang w:val="uk-UA"/>
        </w:rPr>
        <w:t xml:space="preserve"> </w:t>
      </w:r>
      <w:r w:rsidR="006F49BB">
        <w:rPr>
          <w:color w:val="000000" w:themeColor="text1"/>
          <w:sz w:val="22"/>
          <w:szCs w:val="22"/>
          <w:lang w:val="uk-UA"/>
        </w:rPr>
        <w:t xml:space="preserve"> </w:t>
      </w:r>
      <w:r w:rsidR="006F49BB" w:rsidRPr="00652CD1">
        <w:rPr>
          <w:sz w:val="22"/>
          <w:szCs w:val="22"/>
          <w:bdr w:val="none" w:sz="0" w:space="0" w:color="auto" w:frame="1"/>
          <w:shd w:val="clear" w:color="auto" w:fill="FFFFFF"/>
        </w:rPr>
        <w:t xml:space="preserve">Контактна особа: </w:t>
      </w:r>
      <w:r w:rsidR="006F49BB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моб. номер: </w:t>
      </w:r>
      <w:r w:rsidR="00652CD1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+380 (68)423 11 04 </w:t>
      </w:r>
      <w:r w:rsidR="00652CD1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головний архітектор</w:t>
      </w:r>
      <w:r w:rsidR="006F49BB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52CD1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Володимир Федорович Штумф</w:t>
      </w:r>
      <w:r w:rsidR="006F49BB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.</w:t>
      </w:r>
    </w:p>
    <w:p w:rsidR="00D5454D" w:rsidRDefault="00BC06B4" w:rsidP="00DA21B7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Строк подання заува</w:t>
      </w:r>
      <w:r w:rsidR="006E3017" w:rsidRPr="00540AF1">
        <w:rPr>
          <w:color w:val="000000" w:themeColor="text1"/>
          <w:sz w:val="22"/>
          <w:szCs w:val="22"/>
          <w:lang w:val="uk-UA"/>
        </w:rPr>
        <w:t xml:space="preserve">жень і пропозицій 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до </w:t>
      </w:r>
      <w:r w:rsidR="00540ADD">
        <w:rPr>
          <w:color w:val="000000" w:themeColor="text1"/>
          <w:sz w:val="22"/>
          <w:szCs w:val="22"/>
          <w:highlight w:val="yellow"/>
          <w:lang w:val="uk-UA"/>
        </w:rPr>
        <w:t xml:space="preserve">9 травня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20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540ADD">
        <w:rPr>
          <w:color w:val="000000" w:themeColor="text1"/>
          <w:sz w:val="22"/>
          <w:szCs w:val="22"/>
          <w:highlight w:val="yellow"/>
          <w:lang w:val="uk-UA"/>
        </w:rPr>
        <w:t>4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</w:t>
      </w:r>
      <w:r w:rsidRPr="00540AF1">
        <w:rPr>
          <w:color w:val="000000" w:themeColor="text1"/>
          <w:sz w:val="22"/>
          <w:szCs w:val="22"/>
          <w:lang w:val="uk-UA"/>
        </w:rPr>
        <w:t>. Пропозиції та зауваження, подані після встановленого строку, не розглядаються.</w:t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AD5874" w:rsidRPr="00540AF1">
        <w:rPr>
          <w:color w:val="000000" w:themeColor="text1"/>
          <w:sz w:val="22"/>
          <w:szCs w:val="22"/>
          <w:lang w:val="uk-UA"/>
        </w:rPr>
        <w:t xml:space="preserve">                        </w:t>
      </w:r>
    </w:p>
    <w:p w:rsidR="00790B6F" w:rsidRPr="00D5454D" w:rsidRDefault="00BC06B4" w:rsidP="00DA21B7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Необхідність проведення транскордонних консультацій щодо проекту документа</w:t>
      </w:r>
      <w:r w:rsidR="00540AF1">
        <w:rPr>
          <w:color w:val="000000" w:themeColor="text1"/>
          <w:sz w:val="22"/>
          <w:szCs w:val="22"/>
          <w:lang w:val="uk-UA"/>
        </w:rPr>
        <w:t xml:space="preserve"> державного планування відсутня</w:t>
      </w:r>
      <w:r w:rsidR="00DA21B7">
        <w:rPr>
          <w:color w:val="000000" w:themeColor="text1"/>
          <w:sz w:val="22"/>
          <w:szCs w:val="22"/>
          <w:lang w:val="uk-UA"/>
        </w:rPr>
        <w:t>.</w:t>
      </w:r>
    </w:p>
    <w:sectPr w:rsidR="00790B6F" w:rsidRPr="00D5454D" w:rsidSect="006B56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38" w:rsidRDefault="00835238" w:rsidP="00540AF1">
      <w:pPr>
        <w:spacing w:after="0" w:line="240" w:lineRule="auto"/>
      </w:pPr>
      <w:r>
        <w:separator/>
      </w:r>
    </w:p>
  </w:endnote>
  <w:endnote w:type="continuationSeparator" w:id="1">
    <w:p w:rsidR="00835238" w:rsidRDefault="00835238" w:rsidP="005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F1" w:rsidRPr="00345FD3" w:rsidRDefault="00652CD1" w:rsidP="002A5E0E">
    <w:pPr>
      <w:pStyle w:val="a9"/>
      <w:jc w:val="center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t xml:space="preserve">Сільський </w:t>
    </w:r>
    <w:r w:rsidR="00540AF1" w:rsidRPr="00345FD3">
      <w:rPr>
        <w:rFonts w:ascii="Times New Roman" w:hAnsi="Times New Roman" w:cs="Times New Roman"/>
        <w:b/>
        <w:lang w:val="uk-UA"/>
      </w:rPr>
      <w:t xml:space="preserve">голова                                                                             </w:t>
    </w:r>
    <w:r>
      <w:rPr>
        <w:rFonts w:ascii="Times New Roman" w:hAnsi="Times New Roman" w:cs="Times New Roman"/>
        <w:b/>
        <w:lang w:val="uk-UA"/>
      </w:rPr>
      <w:t>Василь ЗЕЙКАН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38" w:rsidRDefault="00835238" w:rsidP="00540AF1">
      <w:pPr>
        <w:spacing w:after="0" w:line="240" w:lineRule="auto"/>
      </w:pPr>
      <w:r>
        <w:separator/>
      </w:r>
    </w:p>
  </w:footnote>
  <w:footnote w:type="continuationSeparator" w:id="1">
    <w:p w:rsidR="00835238" w:rsidRDefault="00835238" w:rsidP="0054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C06B4"/>
    <w:rsid w:val="0002072F"/>
    <w:rsid w:val="000929CA"/>
    <w:rsid w:val="000E1569"/>
    <w:rsid w:val="001A046E"/>
    <w:rsid w:val="001A3D5B"/>
    <w:rsid w:val="001C3F7C"/>
    <w:rsid w:val="001E4FFA"/>
    <w:rsid w:val="001F207A"/>
    <w:rsid w:val="00230EA6"/>
    <w:rsid w:val="00235F05"/>
    <w:rsid w:val="00266F33"/>
    <w:rsid w:val="002A5E0E"/>
    <w:rsid w:val="002D7224"/>
    <w:rsid w:val="002F561A"/>
    <w:rsid w:val="00321F9B"/>
    <w:rsid w:val="00345FD3"/>
    <w:rsid w:val="00350673"/>
    <w:rsid w:val="00362980"/>
    <w:rsid w:val="0036449A"/>
    <w:rsid w:val="003719BC"/>
    <w:rsid w:val="003A3A45"/>
    <w:rsid w:val="003B042F"/>
    <w:rsid w:val="004008EE"/>
    <w:rsid w:val="00495C06"/>
    <w:rsid w:val="00495F27"/>
    <w:rsid w:val="004D2FF7"/>
    <w:rsid w:val="004E1F63"/>
    <w:rsid w:val="00507AE8"/>
    <w:rsid w:val="00527A46"/>
    <w:rsid w:val="00530B6D"/>
    <w:rsid w:val="00540ADD"/>
    <w:rsid w:val="00540AF1"/>
    <w:rsid w:val="00643E7E"/>
    <w:rsid w:val="00652CD1"/>
    <w:rsid w:val="00663840"/>
    <w:rsid w:val="00687EF9"/>
    <w:rsid w:val="006B419C"/>
    <w:rsid w:val="006B5684"/>
    <w:rsid w:val="006B7BDD"/>
    <w:rsid w:val="006E3017"/>
    <w:rsid w:val="006E649E"/>
    <w:rsid w:val="006F49BB"/>
    <w:rsid w:val="007065D0"/>
    <w:rsid w:val="0074616D"/>
    <w:rsid w:val="00751CA2"/>
    <w:rsid w:val="007659E0"/>
    <w:rsid w:val="007679E9"/>
    <w:rsid w:val="0077315B"/>
    <w:rsid w:val="00774088"/>
    <w:rsid w:val="00790B6F"/>
    <w:rsid w:val="007A6B49"/>
    <w:rsid w:val="007B4659"/>
    <w:rsid w:val="00835238"/>
    <w:rsid w:val="008A14AA"/>
    <w:rsid w:val="008E29F8"/>
    <w:rsid w:val="00926A9E"/>
    <w:rsid w:val="00940628"/>
    <w:rsid w:val="0096285C"/>
    <w:rsid w:val="009A5930"/>
    <w:rsid w:val="009D43C8"/>
    <w:rsid w:val="00A4140F"/>
    <w:rsid w:val="00A4590E"/>
    <w:rsid w:val="00AC4F50"/>
    <w:rsid w:val="00AD5874"/>
    <w:rsid w:val="00AE21FF"/>
    <w:rsid w:val="00B66ECA"/>
    <w:rsid w:val="00B701C7"/>
    <w:rsid w:val="00BC06B4"/>
    <w:rsid w:val="00C32885"/>
    <w:rsid w:val="00C7641F"/>
    <w:rsid w:val="00D078B6"/>
    <w:rsid w:val="00D16B20"/>
    <w:rsid w:val="00D5454D"/>
    <w:rsid w:val="00D95F68"/>
    <w:rsid w:val="00DA21B7"/>
    <w:rsid w:val="00E06B45"/>
    <w:rsid w:val="00E42789"/>
    <w:rsid w:val="00F20329"/>
    <w:rsid w:val="00F95D01"/>
    <w:rsid w:val="00FA2AD3"/>
    <w:rsid w:val="00FC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84"/>
  </w:style>
  <w:style w:type="paragraph" w:styleId="1">
    <w:name w:val="heading 1"/>
    <w:basedOn w:val="a"/>
    <w:link w:val="10"/>
    <w:uiPriority w:val="9"/>
    <w:qFormat/>
    <w:rsid w:val="00BC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6B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E3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0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AF1"/>
  </w:style>
  <w:style w:type="paragraph" w:styleId="a9">
    <w:name w:val="footer"/>
    <w:basedOn w:val="a"/>
    <w:link w:val="aa"/>
    <w:uiPriority w:val="99"/>
    <w:unhideWhenUsed/>
    <w:rsid w:val="005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AF1"/>
  </w:style>
  <w:style w:type="character" w:styleId="ab">
    <w:name w:val="Hyperlink"/>
    <w:basedOn w:val="a0"/>
    <w:uiPriority w:val="99"/>
    <w:semiHidden/>
    <w:unhideWhenUsed/>
    <w:rsid w:val="00230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36F6-51AF-4CE2-A34A-D199F76A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2021-10-26T16:13:00Z</cp:lastPrinted>
  <dcterms:created xsi:type="dcterms:W3CDTF">2024-04-18T20:29:00Z</dcterms:created>
  <dcterms:modified xsi:type="dcterms:W3CDTF">2024-04-18T20:29:00Z</dcterms:modified>
</cp:coreProperties>
</file>