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E" w:rsidRPr="00FB3458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>Пояснююча записка</w:t>
      </w:r>
    </w:p>
    <w:p w:rsidR="009363FB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 xml:space="preserve">до звіту про виконання </w:t>
      </w:r>
      <w:r w:rsidR="009363FB">
        <w:rPr>
          <w:b/>
          <w:sz w:val="28"/>
          <w:szCs w:val="28"/>
          <w:lang w:val="uk-UA"/>
        </w:rPr>
        <w:t xml:space="preserve"> бюджет</w:t>
      </w:r>
      <w:r w:rsidR="002A416E">
        <w:rPr>
          <w:b/>
          <w:sz w:val="28"/>
          <w:szCs w:val="28"/>
          <w:lang w:val="uk-UA"/>
        </w:rPr>
        <w:t>у</w:t>
      </w:r>
      <w:r w:rsidR="009363FB">
        <w:rPr>
          <w:b/>
          <w:sz w:val="28"/>
          <w:szCs w:val="28"/>
          <w:lang w:val="uk-UA"/>
        </w:rPr>
        <w:t xml:space="preserve">  </w:t>
      </w:r>
    </w:p>
    <w:p w:rsidR="009363FB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Білківської територіальної громади </w:t>
      </w:r>
    </w:p>
    <w:p w:rsidR="00D775D4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71E">
        <w:rPr>
          <w:b/>
          <w:sz w:val="28"/>
          <w:szCs w:val="28"/>
          <w:lang w:val="uk-UA"/>
        </w:rPr>
        <w:t xml:space="preserve"> </w:t>
      </w:r>
      <w:r w:rsidR="002A416E">
        <w:rPr>
          <w:b/>
          <w:sz w:val="28"/>
          <w:szCs w:val="28"/>
          <w:lang w:val="uk-UA"/>
        </w:rPr>
        <w:t xml:space="preserve"> 202</w:t>
      </w:r>
      <w:r w:rsidR="009E6344">
        <w:rPr>
          <w:b/>
          <w:sz w:val="28"/>
          <w:szCs w:val="28"/>
          <w:lang w:val="uk-UA"/>
        </w:rPr>
        <w:t>3</w:t>
      </w:r>
      <w:r w:rsidR="002A416E">
        <w:rPr>
          <w:b/>
          <w:sz w:val="28"/>
          <w:szCs w:val="28"/>
          <w:lang w:val="uk-UA"/>
        </w:rPr>
        <w:t xml:space="preserve"> р</w:t>
      </w:r>
      <w:r w:rsidR="00D775D4">
        <w:rPr>
          <w:b/>
          <w:sz w:val="28"/>
          <w:szCs w:val="28"/>
          <w:lang w:val="uk-UA"/>
        </w:rPr>
        <w:t>ік</w:t>
      </w:r>
    </w:p>
    <w:p w:rsidR="0014271E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4271E" w:rsidRDefault="0014271E" w:rsidP="0014271E">
      <w:pPr>
        <w:ind w:firstLine="708"/>
        <w:outlineLvl w:val="0"/>
        <w:rPr>
          <w:sz w:val="28"/>
          <w:szCs w:val="28"/>
          <w:lang w:val="uk-UA"/>
        </w:rPr>
      </w:pPr>
    </w:p>
    <w:p w:rsidR="00C44A22" w:rsidRDefault="0014271E" w:rsidP="00C44A2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bookmarkStart w:id="0" w:name="OLE_LINK1"/>
      <w:bookmarkStart w:id="1" w:name="OLE_LINK2"/>
      <w:r w:rsidRPr="007C4EB2">
        <w:rPr>
          <w:b/>
          <w:lang w:val="uk-UA"/>
        </w:rPr>
        <w:t>Д</w:t>
      </w:r>
      <w:r w:rsidRPr="007C4EB2">
        <w:rPr>
          <w:b/>
          <w:sz w:val="28"/>
          <w:szCs w:val="28"/>
          <w:lang w:val="uk-UA"/>
        </w:rPr>
        <w:t xml:space="preserve">оходи загального фонду </w:t>
      </w:r>
      <w:r w:rsidR="007C4EB2" w:rsidRPr="007C4EB2">
        <w:rPr>
          <w:b/>
          <w:sz w:val="28"/>
          <w:szCs w:val="28"/>
          <w:lang w:val="uk-UA"/>
        </w:rPr>
        <w:t>бюджету</w:t>
      </w:r>
      <w:r w:rsidR="007C4EB2">
        <w:rPr>
          <w:sz w:val="28"/>
          <w:szCs w:val="28"/>
          <w:lang w:val="uk-UA"/>
        </w:rPr>
        <w:t xml:space="preserve"> </w:t>
      </w:r>
      <w:r w:rsidR="00F97508" w:rsidRPr="00C44A22">
        <w:rPr>
          <w:b/>
          <w:sz w:val="28"/>
          <w:szCs w:val="28"/>
          <w:lang w:val="uk-UA"/>
        </w:rPr>
        <w:t>Білківсько</w:t>
      </w:r>
      <w:r w:rsidR="007C4EB2">
        <w:rPr>
          <w:b/>
          <w:sz w:val="28"/>
          <w:szCs w:val="28"/>
          <w:lang w:val="uk-UA"/>
        </w:rPr>
        <w:t>ї</w:t>
      </w:r>
      <w:r w:rsidR="00F97508" w:rsidRPr="00C44A22">
        <w:rPr>
          <w:b/>
          <w:sz w:val="28"/>
          <w:szCs w:val="28"/>
          <w:lang w:val="uk-UA"/>
        </w:rPr>
        <w:t xml:space="preserve"> сільсько</w:t>
      </w:r>
      <w:r w:rsidR="007C4EB2">
        <w:rPr>
          <w:b/>
          <w:sz w:val="28"/>
          <w:szCs w:val="28"/>
          <w:lang w:val="uk-UA"/>
        </w:rPr>
        <w:t>ї</w:t>
      </w:r>
      <w:r w:rsidRPr="00C44A22">
        <w:rPr>
          <w:b/>
          <w:sz w:val="28"/>
          <w:szCs w:val="28"/>
          <w:lang w:val="uk-UA"/>
        </w:rPr>
        <w:t xml:space="preserve"> </w:t>
      </w:r>
      <w:r w:rsidR="007C4EB2">
        <w:rPr>
          <w:b/>
          <w:sz w:val="28"/>
          <w:szCs w:val="28"/>
          <w:lang w:val="uk-UA"/>
        </w:rPr>
        <w:t>територіальної громади</w:t>
      </w:r>
      <w:r w:rsidRPr="00F97508">
        <w:rPr>
          <w:sz w:val="28"/>
          <w:szCs w:val="28"/>
          <w:lang w:val="uk-UA"/>
        </w:rPr>
        <w:t xml:space="preserve"> за </w:t>
      </w:r>
      <w:r w:rsidR="002A416E">
        <w:rPr>
          <w:sz w:val="28"/>
          <w:szCs w:val="28"/>
          <w:lang w:val="uk-UA"/>
        </w:rPr>
        <w:t>202</w:t>
      </w:r>
      <w:r w:rsidR="009E6344">
        <w:rPr>
          <w:sz w:val="28"/>
          <w:szCs w:val="28"/>
          <w:lang w:val="uk-UA"/>
        </w:rPr>
        <w:t xml:space="preserve">3 рік </w:t>
      </w:r>
      <w:r w:rsidRPr="00F97508">
        <w:rPr>
          <w:sz w:val="28"/>
          <w:szCs w:val="28"/>
          <w:lang w:val="uk-UA"/>
        </w:rPr>
        <w:t>виконано у сумі</w:t>
      </w:r>
      <w:r>
        <w:rPr>
          <w:b/>
          <w:sz w:val="28"/>
          <w:szCs w:val="28"/>
          <w:lang w:val="uk-UA"/>
        </w:rPr>
        <w:t xml:space="preserve"> </w:t>
      </w:r>
      <w:r w:rsidR="009E6344">
        <w:rPr>
          <w:b/>
          <w:sz w:val="28"/>
          <w:szCs w:val="28"/>
          <w:lang w:val="uk-UA"/>
        </w:rPr>
        <w:t>41 942,8</w:t>
      </w:r>
      <w:r w:rsidR="002A416E">
        <w:rPr>
          <w:b/>
          <w:sz w:val="28"/>
          <w:szCs w:val="28"/>
          <w:lang w:val="uk-UA"/>
        </w:rPr>
        <w:t xml:space="preserve"> тис.</w:t>
      </w:r>
      <w:r w:rsidRPr="007A7383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., що </w:t>
      </w:r>
      <w:r w:rsidRPr="007C4EB2">
        <w:rPr>
          <w:b/>
          <w:sz w:val="28"/>
          <w:szCs w:val="28"/>
          <w:lang w:val="uk-UA"/>
        </w:rPr>
        <w:t>складає  1</w:t>
      </w:r>
      <w:r w:rsidR="00AD71DA" w:rsidRPr="007C4EB2">
        <w:rPr>
          <w:b/>
          <w:sz w:val="28"/>
          <w:szCs w:val="28"/>
          <w:lang w:val="uk-UA"/>
        </w:rPr>
        <w:t>0</w:t>
      </w:r>
      <w:r w:rsidR="009E6344">
        <w:rPr>
          <w:b/>
          <w:sz w:val="28"/>
          <w:szCs w:val="28"/>
          <w:lang w:val="uk-UA"/>
        </w:rPr>
        <w:t>8,3</w:t>
      </w:r>
      <w:r w:rsidRPr="007C4EB2">
        <w:rPr>
          <w:b/>
          <w:sz w:val="28"/>
          <w:szCs w:val="28"/>
          <w:lang w:val="uk-UA"/>
        </w:rPr>
        <w:t xml:space="preserve"> відсотка</w:t>
      </w:r>
      <w:r>
        <w:rPr>
          <w:sz w:val="28"/>
          <w:szCs w:val="28"/>
          <w:lang w:val="uk-UA"/>
        </w:rPr>
        <w:t xml:space="preserve"> до </w:t>
      </w:r>
      <w:r w:rsidR="00D775D4">
        <w:rPr>
          <w:sz w:val="28"/>
          <w:szCs w:val="28"/>
          <w:lang w:val="uk-UA"/>
        </w:rPr>
        <w:t xml:space="preserve">уточненого </w:t>
      </w:r>
      <w:r>
        <w:rPr>
          <w:sz w:val="28"/>
          <w:szCs w:val="28"/>
          <w:lang w:val="uk-UA"/>
        </w:rPr>
        <w:t>плану на</w:t>
      </w:r>
      <w:r w:rsidR="00D775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звітній період і  більше  на </w:t>
      </w:r>
      <w:r w:rsidR="00A207D6">
        <w:rPr>
          <w:sz w:val="28"/>
          <w:szCs w:val="28"/>
          <w:lang w:val="uk-UA"/>
        </w:rPr>
        <w:t>3 195,0</w:t>
      </w:r>
      <w:r w:rsidR="002A416E" w:rsidRPr="002A416E">
        <w:rPr>
          <w:b/>
          <w:sz w:val="28"/>
          <w:szCs w:val="28"/>
          <w:lang w:val="uk-UA"/>
        </w:rPr>
        <w:t xml:space="preserve"> </w:t>
      </w:r>
      <w:r w:rsidR="002A416E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грн. </w:t>
      </w:r>
      <w:r w:rsidR="007A7383">
        <w:rPr>
          <w:sz w:val="28"/>
          <w:szCs w:val="28"/>
          <w:lang w:val="uk-UA"/>
        </w:rPr>
        <w:t>(Додаток1).</w:t>
      </w:r>
    </w:p>
    <w:p w:rsidR="002A416E" w:rsidRDefault="002A416E" w:rsidP="00C4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порівнянні з відповідним періодом минулого року надходження склали 1</w:t>
      </w:r>
      <w:r w:rsidR="00AD71DA">
        <w:rPr>
          <w:sz w:val="28"/>
          <w:szCs w:val="28"/>
          <w:lang w:val="uk-UA"/>
        </w:rPr>
        <w:t>1</w:t>
      </w:r>
      <w:r w:rsidR="00A207D6">
        <w:rPr>
          <w:sz w:val="28"/>
          <w:szCs w:val="28"/>
          <w:lang w:val="uk-UA"/>
        </w:rPr>
        <w:t>7,1</w:t>
      </w:r>
      <w:r>
        <w:rPr>
          <w:sz w:val="28"/>
          <w:szCs w:val="28"/>
          <w:lang w:val="uk-UA"/>
        </w:rPr>
        <w:t xml:space="preserve"> відсотка, або більше на </w:t>
      </w:r>
      <w:r w:rsidR="00D775D4">
        <w:rPr>
          <w:sz w:val="28"/>
          <w:szCs w:val="28"/>
          <w:lang w:val="uk-UA"/>
        </w:rPr>
        <w:t xml:space="preserve"> </w:t>
      </w:r>
      <w:r w:rsidR="00A207D6">
        <w:rPr>
          <w:sz w:val="28"/>
          <w:szCs w:val="28"/>
          <w:lang w:val="uk-UA"/>
        </w:rPr>
        <w:t>6 114,6</w:t>
      </w:r>
      <w:r w:rsidR="00C94A3E">
        <w:rPr>
          <w:sz w:val="28"/>
          <w:szCs w:val="28"/>
          <w:lang w:val="uk-UA"/>
        </w:rPr>
        <w:t xml:space="preserve"> тис.грн..</w:t>
      </w:r>
    </w:p>
    <w:p w:rsidR="001F7608" w:rsidRDefault="001F7608" w:rsidP="001F76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Перевиконання планових показників доходів загального фонду та збільшення надходжень забезпечено бюджетоутворюючим джерел</w:t>
      </w:r>
      <w:r w:rsidR="00407304"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– податком на доходи фізичних осіб.</w:t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1F7608" w:rsidRPr="0033647E" w:rsidRDefault="001F7608" w:rsidP="001F7608">
      <w:pPr>
        <w:rPr>
          <w:sz w:val="28"/>
          <w:szCs w:val="28"/>
        </w:rPr>
      </w:pPr>
      <w:r>
        <w:rPr>
          <w:sz w:val="28"/>
          <w:szCs w:val="28"/>
        </w:rPr>
        <w:tab/>
        <w:t>Виконання дохідної частини бюджету за  202</w:t>
      </w:r>
      <w:r w:rsidR="00A207D6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 w:rsidR="00D775D4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в розрізі джерел доходів загального фонду наступне</w:t>
      </w:r>
      <w:r w:rsidRPr="0033647E">
        <w:rPr>
          <w:sz w:val="28"/>
          <w:szCs w:val="28"/>
        </w:rPr>
        <w:t>:</w:t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1F7608" w:rsidRDefault="001F7608" w:rsidP="001F7608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Основним бюджетоутворюючим джерелом доходів  бюджет</w:t>
      </w:r>
      <w:r>
        <w:rPr>
          <w:sz w:val="28"/>
          <w:szCs w:val="28"/>
          <w:lang w:val="uk-UA"/>
        </w:rPr>
        <w:t>у громади є</w:t>
      </w:r>
      <w:r>
        <w:rPr>
          <w:sz w:val="28"/>
          <w:szCs w:val="28"/>
        </w:rPr>
        <w:t xml:space="preserve">  </w:t>
      </w:r>
      <w:r w:rsidRPr="00305AE5">
        <w:rPr>
          <w:b/>
          <w:sz w:val="28"/>
          <w:szCs w:val="28"/>
        </w:rPr>
        <w:t>податок</w:t>
      </w:r>
      <w:r>
        <w:rPr>
          <w:sz w:val="28"/>
          <w:szCs w:val="28"/>
        </w:rPr>
        <w:t xml:space="preserve"> </w:t>
      </w:r>
      <w:r w:rsidRPr="00305AE5">
        <w:rPr>
          <w:b/>
          <w:sz w:val="28"/>
          <w:szCs w:val="28"/>
        </w:rPr>
        <w:t>на доходи фізичних осіб</w:t>
      </w:r>
      <w:r>
        <w:rPr>
          <w:sz w:val="28"/>
          <w:szCs w:val="28"/>
        </w:rPr>
        <w:t xml:space="preserve">, питома вага якого складає </w:t>
      </w:r>
      <w:r w:rsidR="00AD71DA">
        <w:rPr>
          <w:sz w:val="28"/>
          <w:szCs w:val="28"/>
          <w:lang w:val="uk-UA"/>
        </w:rPr>
        <w:t>60,8</w:t>
      </w:r>
      <w:r>
        <w:rPr>
          <w:sz w:val="28"/>
          <w:szCs w:val="28"/>
        </w:rPr>
        <w:t xml:space="preserve"> відсотк</w:t>
      </w:r>
      <w:r w:rsidR="00AD71DA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в загальному обсязі доходів загального фонду і зараховується до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 у розмірі 6</w:t>
      </w:r>
      <w:r w:rsidR="00407304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%. За звітній період поточного року надійшло даного виду п</w:t>
      </w:r>
      <w:r w:rsidR="00AD71DA">
        <w:rPr>
          <w:sz w:val="28"/>
          <w:szCs w:val="28"/>
          <w:lang w:val="uk-UA"/>
        </w:rPr>
        <w:t>одатку</w:t>
      </w:r>
      <w:r>
        <w:rPr>
          <w:sz w:val="28"/>
          <w:szCs w:val="28"/>
        </w:rPr>
        <w:t xml:space="preserve"> </w:t>
      </w:r>
      <w:r w:rsidR="00407304" w:rsidRPr="00407304">
        <w:rPr>
          <w:b/>
          <w:sz w:val="28"/>
          <w:szCs w:val="28"/>
          <w:lang w:val="uk-UA"/>
        </w:rPr>
        <w:t>2</w:t>
      </w:r>
      <w:r w:rsidR="00A207D6">
        <w:rPr>
          <w:b/>
          <w:sz w:val="28"/>
          <w:szCs w:val="28"/>
          <w:lang w:val="uk-UA"/>
        </w:rPr>
        <w:t>4</w:t>
      </w:r>
      <w:r w:rsidR="00FE60A1">
        <w:rPr>
          <w:b/>
          <w:sz w:val="28"/>
          <w:szCs w:val="28"/>
          <w:lang w:val="uk-UA"/>
        </w:rPr>
        <w:t xml:space="preserve"> </w:t>
      </w:r>
      <w:r w:rsidR="00A207D6">
        <w:rPr>
          <w:b/>
          <w:sz w:val="28"/>
          <w:szCs w:val="28"/>
          <w:lang w:val="uk-UA"/>
        </w:rPr>
        <w:t>375,7</w:t>
      </w:r>
      <w:r w:rsidR="00407304">
        <w:rPr>
          <w:sz w:val="28"/>
          <w:szCs w:val="28"/>
          <w:lang w:val="uk-UA"/>
        </w:rPr>
        <w:t xml:space="preserve"> </w:t>
      </w:r>
      <w:r w:rsidR="004E4CBA" w:rsidRPr="004E4CBA">
        <w:rPr>
          <w:b/>
          <w:sz w:val="28"/>
          <w:szCs w:val="28"/>
          <w:lang w:val="uk-UA"/>
        </w:rPr>
        <w:t>тис</w:t>
      </w:r>
      <w:r w:rsidRPr="004E4CBA">
        <w:rPr>
          <w:b/>
          <w:sz w:val="28"/>
          <w:szCs w:val="28"/>
        </w:rPr>
        <w:t>.грн</w:t>
      </w:r>
      <w:r>
        <w:rPr>
          <w:sz w:val="28"/>
          <w:szCs w:val="28"/>
        </w:rPr>
        <w:t xml:space="preserve">., або на </w:t>
      </w:r>
      <w:r w:rsidR="00A207D6">
        <w:rPr>
          <w:sz w:val="28"/>
          <w:szCs w:val="28"/>
          <w:lang w:val="uk-UA"/>
        </w:rPr>
        <w:t>17,5</w:t>
      </w:r>
      <w:r>
        <w:rPr>
          <w:sz w:val="28"/>
          <w:szCs w:val="28"/>
        </w:rPr>
        <w:t xml:space="preserve"> відсотка </w:t>
      </w:r>
      <w:r>
        <w:rPr>
          <w:sz w:val="28"/>
          <w:szCs w:val="28"/>
          <w:lang w:val="uk-UA"/>
        </w:rPr>
        <w:t>більше</w:t>
      </w:r>
      <w:r>
        <w:rPr>
          <w:sz w:val="28"/>
          <w:szCs w:val="28"/>
        </w:rPr>
        <w:t xml:space="preserve">  планових показників   202</w:t>
      </w:r>
      <w:r w:rsidR="00A207D6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року.   В порівнянні з відповідним періодом минулого року виконня склало 1</w:t>
      </w:r>
      <w:r w:rsidR="00A207D6">
        <w:rPr>
          <w:sz w:val="28"/>
          <w:szCs w:val="28"/>
          <w:lang w:val="uk-UA"/>
        </w:rPr>
        <w:t>1</w:t>
      </w:r>
      <w:r w:rsidR="001630E4">
        <w:rPr>
          <w:sz w:val="28"/>
          <w:szCs w:val="28"/>
          <w:lang w:val="uk-UA"/>
        </w:rPr>
        <w:t>2</w:t>
      </w:r>
      <w:r w:rsidR="00A207D6">
        <w:rPr>
          <w:sz w:val="28"/>
          <w:szCs w:val="28"/>
          <w:lang w:val="uk-UA"/>
        </w:rPr>
        <w:t>,9</w:t>
      </w:r>
      <w:r>
        <w:rPr>
          <w:sz w:val="28"/>
          <w:szCs w:val="28"/>
        </w:rPr>
        <w:t xml:space="preserve"> відсотка, або більше на </w:t>
      </w:r>
      <w:r w:rsidR="00A207D6">
        <w:rPr>
          <w:sz w:val="28"/>
          <w:szCs w:val="28"/>
          <w:lang w:val="uk-UA"/>
        </w:rPr>
        <w:t>2 783,5</w:t>
      </w:r>
      <w:r>
        <w:rPr>
          <w:sz w:val="28"/>
          <w:szCs w:val="28"/>
        </w:rPr>
        <w:t xml:space="preserve"> тис.грн..</w:t>
      </w:r>
    </w:p>
    <w:p w:rsidR="007021FA" w:rsidRDefault="001F7608" w:rsidP="007021FA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Найбільшими платниками податку на доходи фізичних осіб на території Білківської територіальної громади є:</w:t>
      </w:r>
      <w:r w:rsidR="007021FA">
        <w:rPr>
          <w:sz w:val="28"/>
          <w:szCs w:val="28"/>
          <w:lang w:val="uk-UA"/>
        </w:rPr>
        <w:t xml:space="preserve"> бюджетні установи, питома вага яких складає 76,6 відсотків</w:t>
      </w:r>
      <w:r w:rsidR="00803DD9">
        <w:rPr>
          <w:sz w:val="28"/>
          <w:szCs w:val="28"/>
          <w:lang w:val="uk-UA"/>
        </w:rPr>
        <w:t xml:space="preserve"> (Відділ освіти, культури, молоді та спорту </w:t>
      </w:r>
      <w:r w:rsidR="00831FEE">
        <w:rPr>
          <w:sz w:val="28"/>
          <w:szCs w:val="28"/>
          <w:lang w:val="uk-UA"/>
        </w:rPr>
        <w:t>–</w:t>
      </w:r>
      <w:r w:rsidR="00803DD9">
        <w:rPr>
          <w:sz w:val="28"/>
          <w:szCs w:val="28"/>
          <w:lang w:val="uk-UA"/>
        </w:rPr>
        <w:t xml:space="preserve"> </w:t>
      </w:r>
      <w:r w:rsidR="00831FEE">
        <w:rPr>
          <w:sz w:val="28"/>
          <w:szCs w:val="28"/>
          <w:lang w:val="uk-UA"/>
        </w:rPr>
        <w:t>1</w:t>
      </w:r>
      <w:r w:rsidR="00FE60A1">
        <w:rPr>
          <w:sz w:val="28"/>
          <w:szCs w:val="28"/>
          <w:lang w:val="uk-UA"/>
        </w:rPr>
        <w:t>4</w:t>
      </w:r>
      <w:r w:rsidR="00831FEE">
        <w:rPr>
          <w:sz w:val="28"/>
          <w:szCs w:val="28"/>
          <w:lang w:val="uk-UA"/>
        </w:rPr>
        <w:t>916,3 тис.грн., опорні заклади освіти та дитсадки)</w:t>
      </w:r>
      <w:r w:rsidR="00803DD9">
        <w:rPr>
          <w:sz w:val="28"/>
          <w:szCs w:val="28"/>
          <w:lang w:val="uk-UA"/>
        </w:rPr>
        <w:t xml:space="preserve"> </w:t>
      </w:r>
      <w:r w:rsidR="007021FA">
        <w:rPr>
          <w:sz w:val="28"/>
          <w:szCs w:val="28"/>
          <w:lang w:val="uk-UA"/>
        </w:rPr>
        <w:t xml:space="preserve"> та малий і середній бізнес – 23,4 відсотка</w:t>
      </w:r>
      <w:r w:rsidR="00831FEE">
        <w:rPr>
          <w:sz w:val="28"/>
          <w:szCs w:val="28"/>
          <w:lang w:val="uk-UA"/>
        </w:rPr>
        <w:t xml:space="preserve"> (ПП Улашин О.П. – 1</w:t>
      </w:r>
      <w:r w:rsidR="00FE60A1">
        <w:rPr>
          <w:sz w:val="28"/>
          <w:szCs w:val="28"/>
          <w:lang w:val="uk-UA"/>
        </w:rPr>
        <w:t>53</w:t>
      </w:r>
      <w:r w:rsidR="00831FEE">
        <w:rPr>
          <w:sz w:val="28"/>
          <w:szCs w:val="28"/>
          <w:lang w:val="uk-UA"/>
        </w:rPr>
        <w:t>4,9 тис.грн., ПП Барзун В.О., Кізляк І.І. та інші.).</w:t>
      </w:r>
    </w:p>
    <w:p w:rsidR="00831FEE" w:rsidRDefault="00831FEE" w:rsidP="007021FA">
      <w:pPr>
        <w:ind w:firstLine="708"/>
        <w:outlineLvl w:val="0"/>
        <w:rPr>
          <w:b/>
          <w:sz w:val="28"/>
          <w:szCs w:val="28"/>
          <w:lang w:val="uk-UA"/>
        </w:rPr>
      </w:pPr>
    </w:p>
    <w:p w:rsidR="007021FA" w:rsidRPr="00835DD2" w:rsidRDefault="007021FA" w:rsidP="007021FA">
      <w:pPr>
        <w:ind w:firstLine="708"/>
        <w:outlineLvl w:val="0"/>
        <w:rPr>
          <w:sz w:val="28"/>
          <w:szCs w:val="28"/>
          <w:lang w:val="uk-UA"/>
        </w:rPr>
      </w:pPr>
      <w:r w:rsidRPr="00A02AB0">
        <w:rPr>
          <w:b/>
          <w:sz w:val="28"/>
          <w:szCs w:val="28"/>
        </w:rPr>
        <w:t>Єдиного податку</w:t>
      </w:r>
      <w:r>
        <w:rPr>
          <w:sz w:val="28"/>
          <w:szCs w:val="28"/>
        </w:rPr>
        <w:t xml:space="preserve"> за  202</w:t>
      </w:r>
      <w:r w:rsidR="00A207D6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 w:rsidR="00D775D4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 бюджет</w:t>
      </w:r>
      <w:r w:rsidR="00AD71DA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отрима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 w:rsidR="004E4CBA">
        <w:rPr>
          <w:sz w:val="28"/>
          <w:szCs w:val="28"/>
          <w:lang w:val="uk-UA"/>
        </w:rPr>
        <w:t xml:space="preserve"> </w:t>
      </w:r>
      <w:r w:rsidR="001165D4" w:rsidRPr="001165D4">
        <w:rPr>
          <w:b/>
          <w:sz w:val="28"/>
          <w:szCs w:val="28"/>
          <w:lang w:val="uk-UA"/>
        </w:rPr>
        <w:t>1</w:t>
      </w:r>
      <w:r w:rsidR="00A207D6">
        <w:rPr>
          <w:b/>
          <w:sz w:val="28"/>
          <w:szCs w:val="28"/>
          <w:lang w:val="uk-UA"/>
        </w:rPr>
        <w:t>2 447,0</w:t>
      </w:r>
      <w:r w:rsidRPr="004E4CBA">
        <w:rPr>
          <w:b/>
          <w:sz w:val="28"/>
          <w:szCs w:val="28"/>
        </w:rPr>
        <w:t xml:space="preserve"> тис.грн</w:t>
      </w:r>
      <w:r>
        <w:rPr>
          <w:sz w:val="28"/>
          <w:szCs w:val="28"/>
        </w:rPr>
        <w:t>., або 1</w:t>
      </w:r>
      <w:r w:rsidR="00AD71DA">
        <w:rPr>
          <w:sz w:val="28"/>
          <w:szCs w:val="28"/>
          <w:lang w:val="uk-UA"/>
        </w:rPr>
        <w:t>0</w:t>
      </w:r>
      <w:r w:rsidR="00A207D6">
        <w:rPr>
          <w:sz w:val="28"/>
          <w:szCs w:val="28"/>
          <w:lang w:val="uk-UA"/>
        </w:rPr>
        <w:t>9,2</w:t>
      </w:r>
      <w:r>
        <w:rPr>
          <w:sz w:val="28"/>
          <w:szCs w:val="28"/>
        </w:rPr>
        <w:t xml:space="preserve"> відсотк</w:t>
      </w:r>
      <w:r w:rsidR="001165D4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</w:rPr>
        <w:t>до</w:t>
      </w:r>
      <w:r w:rsidR="001165D4">
        <w:rPr>
          <w:sz w:val="28"/>
          <w:szCs w:val="28"/>
          <w:lang w:val="uk-UA"/>
        </w:rPr>
        <w:t xml:space="preserve"> </w:t>
      </w:r>
      <w:r w:rsidR="001630E4">
        <w:rPr>
          <w:sz w:val="28"/>
          <w:szCs w:val="28"/>
          <w:lang w:val="uk-UA"/>
        </w:rPr>
        <w:t xml:space="preserve">затвердженого плану та </w:t>
      </w:r>
      <w:r w:rsidR="00A207D6">
        <w:rPr>
          <w:sz w:val="28"/>
          <w:szCs w:val="28"/>
          <w:lang w:val="uk-UA"/>
        </w:rPr>
        <w:t>108,6</w:t>
      </w:r>
      <w:r w:rsidR="001630E4">
        <w:rPr>
          <w:sz w:val="28"/>
          <w:szCs w:val="28"/>
          <w:lang w:val="uk-UA"/>
        </w:rPr>
        <w:t xml:space="preserve"> відсотка </w:t>
      </w:r>
      <w:r w:rsidR="001165D4">
        <w:rPr>
          <w:sz w:val="28"/>
          <w:szCs w:val="28"/>
          <w:lang w:val="uk-UA"/>
        </w:rPr>
        <w:t>уточненого</w:t>
      </w:r>
      <w:r>
        <w:rPr>
          <w:sz w:val="28"/>
          <w:szCs w:val="28"/>
        </w:rPr>
        <w:t xml:space="preserve"> плану </w:t>
      </w:r>
      <w:r w:rsidR="001165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</w:rPr>
        <w:t>202</w:t>
      </w:r>
      <w:r w:rsidR="00A207D6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 w:rsidR="001165D4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. В порівнянні з аналогічним періодом минулого року надходження склали 1</w:t>
      </w:r>
      <w:r w:rsidR="00A207D6">
        <w:rPr>
          <w:sz w:val="28"/>
          <w:szCs w:val="28"/>
          <w:lang w:val="uk-UA"/>
        </w:rPr>
        <w:t>13,</w:t>
      </w:r>
      <w:r w:rsidR="001630E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відсотка.</w:t>
      </w:r>
      <w:r w:rsidR="00835DD2">
        <w:rPr>
          <w:sz w:val="28"/>
          <w:szCs w:val="28"/>
          <w:lang w:val="uk-UA"/>
        </w:rPr>
        <w:t xml:space="preserve"> </w:t>
      </w:r>
      <w:r w:rsidR="00E46FEF">
        <w:rPr>
          <w:sz w:val="28"/>
          <w:szCs w:val="28"/>
          <w:lang w:val="uk-UA"/>
        </w:rPr>
        <w:t xml:space="preserve">Станом на 01 </w:t>
      </w:r>
      <w:r w:rsidR="001165D4">
        <w:rPr>
          <w:sz w:val="28"/>
          <w:szCs w:val="28"/>
          <w:lang w:val="uk-UA"/>
        </w:rPr>
        <w:t>січня</w:t>
      </w:r>
      <w:r w:rsidR="00E46FEF">
        <w:rPr>
          <w:sz w:val="28"/>
          <w:szCs w:val="28"/>
          <w:lang w:val="uk-UA"/>
        </w:rPr>
        <w:t xml:space="preserve"> 202</w:t>
      </w:r>
      <w:r w:rsidR="00A207D6">
        <w:rPr>
          <w:sz w:val="28"/>
          <w:szCs w:val="28"/>
          <w:lang w:val="uk-UA"/>
        </w:rPr>
        <w:t>4</w:t>
      </w:r>
      <w:r w:rsidR="00E46FEF">
        <w:rPr>
          <w:sz w:val="28"/>
          <w:szCs w:val="28"/>
          <w:lang w:val="uk-UA"/>
        </w:rPr>
        <w:t xml:space="preserve"> року н</w:t>
      </w:r>
      <w:r w:rsidR="00835DD2">
        <w:rPr>
          <w:sz w:val="28"/>
          <w:szCs w:val="28"/>
          <w:lang w:val="uk-UA"/>
        </w:rPr>
        <w:t xml:space="preserve">а території Білківської </w:t>
      </w:r>
      <w:r w:rsidR="002C452A">
        <w:rPr>
          <w:sz w:val="28"/>
          <w:szCs w:val="28"/>
          <w:lang w:val="uk-UA"/>
        </w:rPr>
        <w:t xml:space="preserve">сільської </w:t>
      </w:r>
      <w:r w:rsidR="00835DD2">
        <w:rPr>
          <w:sz w:val="28"/>
          <w:szCs w:val="28"/>
          <w:lang w:val="uk-UA"/>
        </w:rPr>
        <w:t>територіальної громади</w:t>
      </w:r>
      <w:r w:rsidR="00E46FEF">
        <w:rPr>
          <w:sz w:val="28"/>
          <w:szCs w:val="28"/>
          <w:lang w:val="uk-UA"/>
        </w:rPr>
        <w:t xml:space="preserve"> </w:t>
      </w:r>
      <w:r w:rsidR="00835DD2">
        <w:rPr>
          <w:sz w:val="28"/>
          <w:szCs w:val="28"/>
          <w:lang w:val="uk-UA"/>
        </w:rPr>
        <w:t xml:space="preserve"> є 3</w:t>
      </w:r>
      <w:r w:rsidR="005F0DB9">
        <w:rPr>
          <w:sz w:val="28"/>
          <w:szCs w:val="28"/>
          <w:lang w:val="uk-UA"/>
        </w:rPr>
        <w:t xml:space="preserve">19 </w:t>
      </w:r>
      <w:r w:rsidR="00835DD2">
        <w:rPr>
          <w:sz w:val="28"/>
          <w:szCs w:val="28"/>
          <w:lang w:val="uk-UA"/>
        </w:rPr>
        <w:t xml:space="preserve">осіб-платників  єдиного податку. </w:t>
      </w:r>
    </w:p>
    <w:p w:rsidR="001F7608" w:rsidRDefault="001F7608" w:rsidP="001F7608">
      <w:pPr>
        <w:outlineLvl w:val="0"/>
        <w:rPr>
          <w:sz w:val="28"/>
          <w:szCs w:val="28"/>
        </w:rPr>
      </w:pPr>
    </w:p>
    <w:p w:rsidR="001F7608" w:rsidRDefault="001F7608" w:rsidP="001F7608">
      <w:pPr>
        <w:ind w:firstLine="708"/>
        <w:outlineLvl w:val="0"/>
        <w:rPr>
          <w:sz w:val="28"/>
          <w:szCs w:val="28"/>
          <w:lang w:val="uk-UA"/>
        </w:rPr>
      </w:pPr>
      <w:r w:rsidRPr="00AD5666">
        <w:rPr>
          <w:b/>
          <w:sz w:val="28"/>
          <w:szCs w:val="28"/>
        </w:rPr>
        <w:t>Плати за землю</w:t>
      </w:r>
      <w:r>
        <w:rPr>
          <w:b/>
          <w:sz w:val="28"/>
          <w:szCs w:val="28"/>
        </w:rPr>
        <w:t xml:space="preserve"> </w:t>
      </w:r>
      <w:r w:rsidRPr="00A46D0F">
        <w:rPr>
          <w:sz w:val="28"/>
          <w:szCs w:val="28"/>
        </w:rPr>
        <w:t>надійшло</w:t>
      </w:r>
      <w:r>
        <w:rPr>
          <w:b/>
          <w:sz w:val="28"/>
          <w:szCs w:val="28"/>
        </w:rPr>
        <w:t xml:space="preserve">– </w:t>
      </w:r>
      <w:r w:rsidR="004E4CBA">
        <w:rPr>
          <w:b/>
          <w:sz w:val="28"/>
          <w:szCs w:val="28"/>
          <w:lang w:val="uk-UA"/>
        </w:rPr>
        <w:t>1</w:t>
      </w:r>
      <w:r w:rsidR="005F0DB9">
        <w:rPr>
          <w:b/>
          <w:sz w:val="28"/>
          <w:szCs w:val="28"/>
          <w:lang w:val="uk-UA"/>
        </w:rPr>
        <w:t>811,4</w:t>
      </w:r>
      <w:r w:rsidRPr="00AD5666">
        <w:rPr>
          <w:sz w:val="28"/>
          <w:szCs w:val="28"/>
        </w:rPr>
        <w:t xml:space="preserve"> тис.грн., або</w:t>
      </w:r>
      <w:r>
        <w:rPr>
          <w:sz w:val="28"/>
          <w:szCs w:val="28"/>
        </w:rPr>
        <w:t xml:space="preserve"> ж виконання склало </w:t>
      </w:r>
      <w:r w:rsidR="005F0DB9">
        <w:rPr>
          <w:sz w:val="28"/>
          <w:szCs w:val="28"/>
          <w:lang w:val="uk-UA"/>
        </w:rPr>
        <w:t>107,2</w:t>
      </w:r>
      <w:r>
        <w:rPr>
          <w:sz w:val="28"/>
          <w:szCs w:val="28"/>
        </w:rPr>
        <w:t xml:space="preserve"> % до затверджених обсягів  поточного року. У пор</w:t>
      </w:r>
      <w:r w:rsidR="007021FA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внянні з відповідним періодом минулого року надходження </w:t>
      </w:r>
      <w:r w:rsidR="001630E4">
        <w:rPr>
          <w:sz w:val="28"/>
          <w:szCs w:val="28"/>
          <w:lang w:val="uk-UA"/>
        </w:rPr>
        <w:t xml:space="preserve"> склали </w:t>
      </w:r>
      <w:r w:rsidR="005F0DB9">
        <w:rPr>
          <w:sz w:val="28"/>
          <w:szCs w:val="28"/>
          <w:lang w:val="uk-UA"/>
        </w:rPr>
        <w:t>–</w:t>
      </w:r>
      <w:r w:rsidR="001630E4">
        <w:rPr>
          <w:sz w:val="28"/>
          <w:szCs w:val="28"/>
          <w:lang w:val="uk-UA"/>
        </w:rPr>
        <w:t xml:space="preserve"> </w:t>
      </w:r>
      <w:r w:rsidR="005F0DB9">
        <w:rPr>
          <w:sz w:val="28"/>
          <w:szCs w:val="28"/>
          <w:lang w:val="uk-UA"/>
        </w:rPr>
        <w:t>169,7</w:t>
      </w:r>
      <w:r w:rsidR="001630E4">
        <w:rPr>
          <w:sz w:val="28"/>
          <w:szCs w:val="28"/>
          <w:lang w:val="uk-UA"/>
        </w:rPr>
        <w:t xml:space="preserve"> відсотка</w:t>
      </w:r>
      <w:r w:rsidR="005F0DB9">
        <w:rPr>
          <w:sz w:val="28"/>
          <w:szCs w:val="28"/>
          <w:lang w:val="uk-UA"/>
        </w:rPr>
        <w:t>.</w:t>
      </w:r>
      <w:r w:rsidR="001630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7021FA" w:rsidRPr="007021FA" w:rsidRDefault="007021FA" w:rsidP="001F7608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7608" w:rsidRDefault="001F7608" w:rsidP="001F7608">
      <w:pPr>
        <w:ind w:firstLine="708"/>
        <w:outlineLvl w:val="0"/>
        <w:rPr>
          <w:b/>
          <w:sz w:val="28"/>
          <w:szCs w:val="28"/>
        </w:rPr>
      </w:pPr>
      <w:r w:rsidRPr="00A02AB0">
        <w:rPr>
          <w:b/>
          <w:sz w:val="28"/>
          <w:szCs w:val="28"/>
        </w:rPr>
        <w:t xml:space="preserve">Податку на нерухоме майно </w:t>
      </w:r>
      <w:r>
        <w:rPr>
          <w:sz w:val="28"/>
          <w:szCs w:val="28"/>
        </w:rPr>
        <w:t>за  202</w:t>
      </w:r>
      <w:r w:rsidR="005F0DB9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 w:rsidR="00652AE5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надійшло в сумі </w:t>
      </w:r>
      <w:r w:rsidR="005F0DB9">
        <w:rPr>
          <w:sz w:val="28"/>
          <w:szCs w:val="28"/>
          <w:lang w:val="uk-UA"/>
        </w:rPr>
        <w:t>955,6</w:t>
      </w:r>
      <w:r w:rsidR="004E4CBA" w:rsidRPr="004E4CBA">
        <w:rPr>
          <w:b/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</w:rPr>
        <w:t>тис.грн</w:t>
      </w:r>
      <w:r>
        <w:rPr>
          <w:sz w:val="28"/>
          <w:szCs w:val="28"/>
        </w:rPr>
        <w:t xml:space="preserve">., або </w:t>
      </w:r>
      <w:r w:rsidR="005F0DB9">
        <w:rPr>
          <w:sz w:val="28"/>
          <w:szCs w:val="28"/>
          <w:lang w:val="uk-UA"/>
        </w:rPr>
        <w:t>188,7</w:t>
      </w:r>
      <w:r>
        <w:rPr>
          <w:sz w:val="28"/>
          <w:szCs w:val="28"/>
        </w:rPr>
        <w:t xml:space="preserve"> відсотка до затверджених показників</w:t>
      </w:r>
      <w:r w:rsidR="004E4CBA">
        <w:rPr>
          <w:sz w:val="28"/>
          <w:szCs w:val="28"/>
          <w:lang w:val="uk-UA"/>
        </w:rPr>
        <w:t xml:space="preserve">. </w:t>
      </w:r>
      <w:r w:rsidR="00652AE5">
        <w:rPr>
          <w:sz w:val="28"/>
          <w:szCs w:val="28"/>
          <w:lang w:val="uk-UA"/>
        </w:rPr>
        <w:t>С</w:t>
      </w:r>
      <w:r w:rsidR="004E4CBA">
        <w:rPr>
          <w:sz w:val="28"/>
          <w:szCs w:val="28"/>
          <w:lang w:val="uk-UA"/>
        </w:rPr>
        <w:t>таном на 01.01.202</w:t>
      </w:r>
      <w:r w:rsidR="005F0DB9">
        <w:rPr>
          <w:sz w:val="28"/>
          <w:szCs w:val="28"/>
          <w:lang w:val="uk-UA"/>
        </w:rPr>
        <w:t>4</w:t>
      </w:r>
      <w:r w:rsidR="004E4CBA">
        <w:rPr>
          <w:sz w:val="28"/>
          <w:szCs w:val="28"/>
          <w:lang w:val="uk-UA"/>
        </w:rPr>
        <w:t xml:space="preserve"> року згідно податкових звітів</w:t>
      </w:r>
      <w:r w:rsidR="00652AE5">
        <w:rPr>
          <w:sz w:val="28"/>
          <w:szCs w:val="28"/>
          <w:lang w:val="uk-UA"/>
        </w:rPr>
        <w:t xml:space="preserve"> є </w:t>
      </w:r>
      <w:r w:rsidR="004E4CBA">
        <w:rPr>
          <w:sz w:val="28"/>
          <w:szCs w:val="28"/>
          <w:lang w:val="uk-UA"/>
        </w:rPr>
        <w:t xml:space="preserve"> заборгованість з даного податку</w:t>
      </w:r>
      <w:r w:rsidR="00652AE5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7C4EB2" w:rsidRDefault="007C4EB2" w:rsidP="001F7608">
      <w:pPr>
        <w:ind w:firstLine="708"/>
        <w:rPr>
          <w:b/>
          <w:sz w:val="28"/>
          <w:szCs w:val="28"/>
          <w:lang w:val="uk-UA"/>
        </w:rPr>
      </w:pPr>
    </w:p>
    <w:p w:rsidR="001F7608" w:rsidRDefault="001F7608" w:rsidP="001F7608">
      <w:pPr>
        <w:ind w:firstLine="708"/>
        <w:rPr>
          <w:sz w:val="28"/>
          <w:szCs w:val="28"/>
        </w:rPr>
      </w:pPr>
      <w:r w:rsidRPr="007C4EB2">
        <w:rPr>
          <w:b/>
          <w:sz w:val="28"/>
          <w:szCs w:val="28"/>
          <w:lang w:val="uk-UA"/>
        </w:rPr>
        <w:lastRenderedPageBreak/>
        <w:t>Акцизного податку</w:t>
      </w:r>
      <w:r w:rsidRPr="007C4EB2">
        <w:rPr>
          <w:sz w:val="28"/>
          <w:szCs w:val="28"/>
          <w:lang w:val="uk-UA"/>
        </w:rPr>
        <w:t xml:space="preserve"> з реалізації суб»єктами господарювання роздрібної торгівлі підакцизних товарів за 202</w:t>
      </w:r>
      <w:r w:rsidR="005F0DB9">
        <w:rPr>
          <w:sz w:val="28"/>
          <w:szCs w:val="28"/>
          <w:lang w:val="uk-UA"/>
        </w:rPr>
        <w:t>3</w:t>
      </w:r>
      <w:r w:rsidRPr="007C4EB2">
        <w:rPr>
          <w:sz w:val="28"/>
          <w:szCs w:val="28"/>
          <w:lang w:val="uk-UA"/>
        </w:rPr>
        <w:t xml:space="preserve"> р</w:t>
      </w:r>
      <w:r w:rsidR="00652AE5">
        <w:rPr>
          <w:sz w:val="28"/>
          <w:szCs w:val="28"/>
          <w:lang w:val="uk-UA"/>
        </w:rPr>
        <w:t xml:space="preserve">ік </w:t>
      </w:r>
      <w:r w:rsidRPr="007C4EB2">
        <w:rPr>
          <w:sz w:val="28"/>
          <w:szCs w:val="28"/>
          <w:lang w:val="uk-UA"/>
        </w:rPr>
        <w:t>перераховано до бю</w:t>
      </w:r>
      <w:r w:rsidR="007021FA">
        <w:rPr>
          <w:sz w:val="28"/>
          <w:szCs w:val="28"/>
          <w:lang w:val="uk-UA"/>
        </w:rPr>
        <w:t>д</w:t>
      </w:r>
      <w:r w:rsidRPr="007C4EB2">
        <w:rPr>
          <w:sz w:val="28"/>
          <w:szCs w:val="28"/>
          <w:lang w:val="uk-UA"/>
        </w:rPr>
        <w:t>жет</w:t>
      </w:r>
      <w:r w:rsidR="007021FA">
        <w:rPr>
          <w:sz w:val="28"/>
          <w:szCs w:val="28"/>
          <w:lang w:val="uk-UA"/>
        </w:rPr>
        <w:t>у громади</w:t>
      </w:r>
      <w:r w:rsidRPr="007C4EB2">
        <w:rPr>
          <w:sz w:val="28"/>
          <w:szCs w:val="28"/>
          <w:lang w:val="uk-UA"/>
        </w:rPr>
        <w:t xml:space="preserve"> всього в обсязі</w:t>
      </w:r>
      <w:r w:rsidR="003323A1">
        <w:rPr>
          <w:sz w:val="28"/>
          <w:szCs w:val="28"/>
          <w:lang w:val="uk-UA"/>
        </w:rPr>
        <w:t xml:space="preserve"> </w:t>
      </w:r>
      <w:r w:rsidR="0081668F" w:rsidRPr="0081668F">
        <w:rPr>
          <w:b/>
          <w:sz w:val="28"/>
          <w:szCs w:val="28"/>
          <w:lang w:val="uk-UA"/>
        </w:rPr>
        <w:t>1</w:t>
      </w:r>
      <w:r w:rsidR="005F0DB9">
        <w:rPr>
          <w:b/>
          <w:sz w:val="28"/>
          <w:szCs w:val="28"/>
          <w:lang w:val="uk-UA"/>
        </w:rPr>
        <w:t xml:space="preserve">408,4 </w:t>
      </w:r>
      <w:r w:rsidRPr="004E4CBA">
        <w:rPr>
          <w:b/>
          <w:sz w:val="28"/>
          <w:szCs w:val="28"/>
          <w:lang w:val="uk-UA"/>
        </w:rPr>
        <w:t>тис.грн</w:t>
      </w:r>
      <w:r w:rsidRPr="007C4EB2">
        <w:rPr>
          <w:sz w:val="28"/>
          <w:szCs w:val="28"/>
          <w:lang w:val="uk-UA"/>
        </w:rPr>
        <w:t xml:space="preserve">., при затвердженому плані </w:t>
      </w:r>
      <w:r w:rsidR="005F0DB9">
        <w:rPr>
          <w:sz w:val="28"/>
          <w:szCs w:val="28"/>
          <w:lang w:val="uk-UA"/>
        </w:rPr>
        <w:t xml:space="preserve">1300,0 </w:t>
      </w:r>
      <w:r w:rsidR="004E4CBA" w:rsidRPr="004E4CBA">
        <w:rPr>
          <w:b/>
          <w:sz w:val="28"/>
          <w:szCs w:val="28"/>
          <w:lang w:val="uk-UA"/>
        </w:rPr>
        <w:t>т</w:t>
      </w:r>
      <w:r w:rsidRPr="004E4CBA">
        <w:rPr>
          <w:b/>
          <w:sz w:val="28"/>
          <w:szCs w:val="28"/>
          <w:lang w:val="uk-UA"/>
        </w:rPr>
        <w:t>ис.грн</w:t>
      </w:r>
      <w:r w:rsidRPr="007C4EB2">
        <w:rPr>
          <w:sz w:val="28"/>
          <w:szCs w:val="28"/>
          <w:lang w:val="uk-UA"/>
        </w:rPr>
        <w:t xml:space="preserve">.,  що склало </w:t>
      </w:r>
      <w:r w:rsidR="00652AE5">
        <w:rPr>
          <w:sz w:val="28"/>
          <w:szCs w:val="28"/>
          <w:lang w:val="uk-UA"/>
        </w:rPr>
        <w:t>1</w:t>
      </w:r>
      <w:r w:rsidR="005F0DB9">
        <w:rPr>
          <w:sz w:val="28"/>
          <w:szCs w:val="28"/>
          <w:lang w:val="uk-UA"/>
        </w:rPr>
        <w:t>08,3</w:t>
      </w:r>
      <w:r w:rsidRPr="007C4EB2">
        <w:rPr>
          <w:sz w:val="28"/>
          <w:szCs w:val="28"/>
          <w:lang w:val="uk-UA"/>
        </w:rPr>
        <w:t xml:space="preserve"> відсотка  затверджених показників на звітну дату. </w:t>
      </w:r>
      <w:r>
        <w:rPr>
          <w:sz w:val="28"/>
          <w:szCs w:val="28"/>
        </w:rPr>
        <w:t xml:space="preserve">Частини  акцизного податку з виробленого в Україні та ввезеного на митну територію України пального </w:t>
      </w:r>
      <w:r w:rsidR="00BF29DE">
        <w:rPr>
          <w:sz w:val="28"/>
          <w:szCs w:val="28"/>
          <w:lang w:val="uk-UA"/>
        </w:rPr>
        <w:t xml:space="preserve">– </w:t>
      </w:r>
      <w:r w:rsidR="005F0DB9">
        <w:rPr>
          <w:sz w:val="28"/>
          <w:szCs w:val="28"/>
          <w:lang w:val="uk-UA"/>
        </w:rPr>
        <w:t>181,2</w:t>
      </w:r>
      <w:r w:rsidR="00BF29DE">
        <w:rPr>
          <w:sz w:val="28"/>
          <w:szCs w:val="28"/>
          <w:lang w:val="uk-UA"/>
        </w:rPr>
        <w:t xml:space="preserve"> тис.грн. та акцизного податку з реалізації тютюнових та алкогольних підакцизних товарів – </w:t>
      </w:r>
      <w:r w:rsidR="0081668F">
        <w:rPr>
          <w:sz w:val="28"/>
          <w:szCs w:val="28"/>
          <w:lang w:val="uk-UA"/>
        </w:rPr>
        <w:t>1</w:t>
      </w:r>
      <w:r w:rsidR="005F0DB9">
        <w:rPr>
          <w:sz w:val="28"/>
          <w:szCs w:val="28"/>
          <w:lang w:val="uk-UA"/>
        </w:rPr>
        <w:t>227,2</w:t>
      </w:r>
      <w:r w:rsidR="00BF29DE"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</w:rPr>
        <w:t xml:space="preserve">. </w:t>
      </w:r>
    </w:p>
    <w:p w:rsidR="001F7608" w:rsidRPr="00BF29DE" w:rsidRDefault="00BF29DE" w:rsidP="001F760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порівнянні з відповідним періодом минулого року надходження акцизного податку в цілому склало – 1</w:t>
      </w:r>
      <w:r w:rsidR="001E71B7">
        <w:rPr>
          <w:sz w:val="28"/>
          <w:szCs w:val="28"/>
          <w:lang w:val="uk-UA"/>
        </w:rPr>
        <w:t>19,7</w:t>
      </w:r>
      <w:r>
        <w:rPr>
          <w:sz w:val="28"/>
          <w:szCs w:val="28"/>
          <w:lang w:val="uk-UA"/>
        </w:rPr>
        <w:t xml:space="preserve"> відсотка</w:t>
      </w:r>
      <w:r w:rsidR="00F10A8A">
        <w:rPr>
          <w:sz w:val="28"/>
          <w:szCs w:val="28"/>
          <w:lang w:val="uk-UA"/>
        </w:rPr>
        <w:t xml:space="preserve">, що більше на </w:t>
      </w:r>
      <w:r w:rsidR="001E71B7">
        <w:rPr>
          <w:sz w:val="28"/>
          <w:szCs w:val="28"/>
          <w:lang w:val="uk-UA"/>
        </w:rPr>
        <w:t>231,9</w:t>
      </w:r>
      <w:r w:rsidR="00F10A8A">
        <w:rPr>
          <w:sz w:val="28"/>
          <w:szCs w:val="28"/>
          <w:lang w:val="uk-UA"/>
        </w:rPr>
        <w:t xml:space="preserve"> тис.грн..</w:t>
      </w:r>
    </w:p>
    <w:p w:rsidR="00BF29DE" w:rsidRDefault="00BF29DE" w:rsidP="00BF29DE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</w:t>
      </w:r>
      <w:r w:rsidRPr="00BF29DE">
        <w:rPr>
          <w:b/>
          <w:sz w:val="28"/>
          <w:szCs w:val="28"/>
          <w:lang w:val="uk-UA"/>
        </w:rPr>
        <w:t>плати за надання адміністративних послуг</w:t>
      </w:r>
      <w:r>
        <w:rPr>
          <w:sz w:val="28"/>
          <w:szCs w:val="28"/>
          <w:lang w:val="uk-UA"/>
        </w:rPr>
        <w:t xml:space="preserve"> за  202</w:t>
      </w:r>
      <w:r w:rsidR="001E71B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652AE5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склало </w:t>
      </w:r>
      <w:r w:rsidR="00E55DB1">
        <w:rPr>
          <w:sz w:val="28"/>
          <w:szCs w:val="28"/>
          <w:lang w:val="uk-UA"/>
        </w:rPr>
        <w:t>320,2</w:t>
      </w:r>
      <w:r w:rsidRPr="003323A1">
        <w:rPr>
          <w:b/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 xml:space="preserve">., що </w:t>
      </w:r>
      <w:r w:rsidR="00E55DB1">
        <w:rPr>
          <w:sz w:val="28"/>
          <w:szCs w:val="28"/>
          <w:lang w:val="uk-UA"/>
        </w:rPr>
        <w:t>в 2,0 рази більше</w:t>
      </w:r>
      <w:r w:rsidR="0081668F">
        <w:rPr>
          <w:sz w:val="28"/>
          <w:szCs w:val="28"/>
          <w:lang w:val="uk-UA"/>
        </w:rPr>
        <w:t xml:space="preserve"> </w:t>
      </w:r>
      <w:r w:rsidR="00652AE5">
        <w:rPr>
          <w:sz w:val="28"/>
          <w:szCs w:val="28"/>
          <w:lang w:val="uk-UA"/>
        </w:rPr>
        <w:t>затверджених</w:t>
      </w:r>
      <w:r>
        <w:rPr>
          <w:sz w:val="28"/>
          <w:szCs w:val="28"/>
          <w:lang w:val="uk-UA"/>
        </w:rPr>
        <w:t xml:space="preserve"> показників</w:t>
      </w:r>
      <w:r w:rsidR="00E55DB1">
        <w:rPr>
          <w:sz w:val="28"/>
          <w:szCs w:val="28"/>
          <w:lang w:val="uk-UA"/>
        </w:rPr>
        <w:t>.</w:t>
      </w:r>
    </w:p>
    <w:p w:rsidR="00BF29DE" w:rsidRDefault="00BF29DE" w:rsidP="00BF29DE">
      <w:pPr>
        <w:ind w:firstLine="708"/>
        <w:outlineLvl w:val="0"/>
        <w:rPr>
          <w:sz w:val="28"/>
          <w:szCs w:val="28"/>
          <w:lang w:val="uk-UA"/>
        </w:rPr>
      </w:pPr>
      <w:r w:rsidRPr="00A46D0F">
        <w:rPr>
          <w:sz w:val="28"/>
          <w:szCs w:val="28"/>
        </w:rPr>
        <w:t>Надходження</w:t>
      </w:r>
      <w:r>
        <w:rPr>
          <w:sz w:val="28"/>
          <w:szCs w:val="28"/>
        </w:rPr>
        <w:t xml:space="preserve"> </w:t>
      </w:r>
      <w:r w:rsidRPr="0012596E">
        <w:rPr>
          <w:b/>
          <w:sz w:val="28"/>
          <w:szCs w:val="28"/>
        </w:rPr>
        <w:t>рентної плати</w:t>
      </w:r>
      <w:r>
        <w:rPr>
          <w:sz w:val="28"/>
          <w:szCs w:val="28"/>
        </w:rPr>
        <w:t xml:space="preserve"> </w:t>
      </w:r>
      <w:r w:rsidRPr="000A21F3">
        <w:rPr>
          <w:b/>
          <w:sz w:val="28"/>
          <w:szCs w:val="28"/>
        </w:rPr>
        <w:t>за спеціальне використання лісових ресурсів</w:t>
      </w:r>
      <w:r>
        <w:rPr>
          <w:sz w:val="28"/>
          <w:szCs w:val="28"/>
        </w:rPr>
        <w:t xml:space="preserve"> склали </w:t>
      </w:r>
      <w:r w:rsidR="00E55DB1">
        <w:rPr>
          <w:sz w:val="28"/>
          <w:szCs w:val="28"/>
          <w:lang w:val="uk-UA"/>
        </w:rPr>
        <w:t>113,4</w:t>
      </w:r>
      <w:r w:rsidRPr="00BF29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тис.грн., при запланованих показниках  на  202</w:t>
      </w:r>
      <w:r w:rsidR="00E55DB1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 w:rsidR="00652AE5">
        <w:rPr>
          <w:sz w:val="28"/>
          <w:szCs w:val="28"/>
          <w:lang w:val="uk-UA"/>
        </w:rPr>
        <w:t xml:space="preserve">ік  </w:t>
      </w:r>
      <w:r w:rsidR="00944F23">
        <w:rPr>
          <w:sz w:val="28"/>
          <w:szCs w:val="28"/>
          <w:lang w:val="uk-UA"/>
        </w:rPr>
        <w:t>2</w:t>
      </w:r>
      <w:r w:rsidR="00E55DB1">
        <w:rPr>
          <w:sz w:val="28"/>
          <w:szCs w:val="28"/>
          <w:lang w:val="uk-UA"/>
        </w:rPr>
        <w:t>45</w:t>
      </w:r>
      <w:r w:rsidR="00944F23">
        <w:rPr>
          <w:sz w:val="28"/>
          <w:szCs w:val="28"/>
          <w:lang w:val="uk-UA"/>
        </w:rPr>
        <w:t>,0</w:t>
      </w:r>
      <w:r>
        <w:rPr>
          <w:sz w:val="28"/>
          <w:szCs w:val="28"/>
        </w:rPr>
        <w:t xml:space="preserve"> тис.грн.. </w:t>
      </w:r>
    </w:p>
    <w:p w:rsidR="002C452A" w:rsidRPr="00944F23" w:rsidRDefault="001F7608" w:rsidP="001F7608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944F23">
        <w:rPr>
          <w:b/>
          <w:i/>
          <w:sz w:val="32"/>
          <w:szCs w:val="32"/>
          <w:u w:val="single"/>
        </w:rPr>
        <w:t>Структура надходжень</w:t>
      </w:r>
    </w:p>
    <w:p w:rsidR="001F7608" w:rsidRPr="00944F23" w:rsidRDefault="001F7608" w:rsidP="001F7608">
      <w:pPr>
        <w:jc w:val="center"/>
        <w:rPr>
          <w:i/>
          <w:sz w:val="32"/>
          <w:szCs w:val="32"/>
        </w:rPr>
      </w:pPr>
      <w:r w:rsidRPr="00944F23">
        <w:rPr>
          <w:i/>
          <w:sz w:val="32"/>
          <w:szCs w:val="32"/>
        </w:rPr>
        <w:t xml:space="preserve">загального фонду  </w:t>
      </w:r>
    </w:p>
    <w:p w:rsidR="001F7608" w:rsidRPr="00944F23" w:rsidRDefault="001F7608" w:rsidP="001F7608">
      <w:pPr>
        <w:jc w:val="center"/>
        <w:rPr>
          <w:b/>
          <w:i/>
          <w:sz w:val="32"/>
          <w:szCs w:val="32"/>
          <w:u w:val="single"/>
        </w:rPr>
      </w:pPr>
      <w:r w:rsidRPr="00944F23">
        <w:rPr>
          <w:b/>
          <w:i/>
          <w:sz w:val="32"/>
          <w:szCs w:val="32"/>
          <w:u w:val="single"/>
        </w:rPr>
        <w:t>Білківської сільської територіальної громади</w:t>
      </w:r>
    </w:p>
    <w:p w:rsidR="001F7608" w:rsidRPr="00944F23" w:rsidRDefault="001F7608" w:rsidP="001F7608">
      <w:pPr>
        <w:ind w:firstLine="708"/>
        <w:jc w:val="center"/>
        <w:rPr>
          <w:b/>
          <w:i/>
          <w:sz w:val="32"/>
          <w:szCs w:val="32"/>
          <w:u w:val="single"/>
        </w:rPr>
      </w:pPr>
    </w:p>
    <w:p w:rsidR="003323A1" w:rsidRPr="00944F23" w:rsidRDefault="00BF29DE" w:rsidP="001F7608">
      <w:pPr>
        <w:ind w:firstLine="708"/>
        <w:jc w:val="center"/>
        <w:rPr>
          <w:b/>
          <w:sz w:val="32"/>
          <w:szCs w:val="32"/>
          <w:lang w:val="uk-UA"/>
        </w:rPr>
      </w:pPr>
      <w:r w:rsidRPr="00944F23">
        <w:rPr>
          <w:b/>
          <w:i/>
          <w:sz w:val="32"/>
          <w:szCs w:val="32"/>
          <w:u w:val="single"/>
          <w:lang w:val="uk-UA"/>
        </w:rPr>
        <w:t>з</w:t>
      </w:r>
      <w:r w:rsidR="001F7608" w:rsidRPr="00944F23">
        <w:rPr>
          <w:b/>
          <w:i/>
          <w:sz w:val="32"/>
          <w:szCs w:val="32"/>
          <w:u w:val="single"/>
        </w:rPr>
        <w:t>а 202</w:t>
      </w:r>
      <w:r w:rsidR="00E55DB1">
        <w:rPr>
          <w:b/>
          <w:i/>
          <w:sz w:val="32"/>
          <w:szCs w:val="32"/>
          <w:u w:val="single"/>
          <w:lang w:val="uk-UA"/>
        </w:rPr>
        <w:t>3</w:t>
      </w:r>
      <w:r w:rsidR="001F7608" w:rsidRPr="00944F23">
        <w:rPr>
          <w:b/>
          <w:i/>
          <w:sz w:val="32"/>
          <w:szCs w:val="32"/>
          <w:u w:val="single"/>
        </w:rPr>
        <w:t xml:space="preserve"> р</w:t>
      </w:r>
      <w:r w:rsidR="00652AE5" w:rsidRPr="00944F23">
        <w:rPr>
          <w:b/>
          <w:i/>
          <w:sz w:val="32"/>
          <w:szCs w:val="32"/>
          <w:u w:val="single"/>
          <w:lang w:val="uk-UA"/>
        </w:rPr>
        <w:t>ік</w:t>
      </w:r>
      <w:r w:rsidR="001F7608" w:rsidRPr="00944F23">
        <w:rPr>
          <w:b/>
          <w:sz w:val="32"/>
          <w:szCs w:val="32"/>
        </w:rPr>
        <w:t xml:space="preserve">           </w:t>
      </w:r>
    </w:p>
    <w:p w:rsidR="001F7608" w:rsidRPr="00CB4236" w:rsidRDefault="003323A1" w:rsidP="001F7608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               </w:t>
      </w:r>
      <w:r w:rsidR="00CB4236" w:rsidRPr="00CB4236">
        <w:rPr>
          <w:b/>
          <w:sz w:val="20"/>
          <w:szCs w:val="20"/>
          <w:lang w:val="uk-UA"/>
        </w:rPr>
        <w:t>(тис.грн.)</w:t>
      </w:r>
      <w:r w:rsidR="001F7608" w:rsidRPr="00CB4236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608" w:rsidRDefault="001D5A09" w:rsidP="001F7608">
      <w:pPr>
        <w:tabs>
          <w:tab w:val="left" w:pos="-360"/>
        </w:tabs>
        <w:ind w:right="-8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4762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0E60A7" w:rsidRDefault="001F7608" w:rsidP="001F7608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У звітньому періоді </w:t>
      </w:r>
      <w:r w:rsidR="00CB4236"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</w:rPr>
        <w:t xml:space="preserve"> отримав </w:t>
      </w:r>
      <w:r w:rsidRPr="0092533F">
        <w:rPr>
          <w:b/>
          <w:sz w:val="28"/>
          <w:szCs w:val="28"/>
        </w:rPr>
        <w:t>з державного бюджету</w:t>
      </w:r>
      <w:r w:rsidR="000E60A7">
        <w:rPr>
          <w:b/>
          <w:sz w:val="28"/>
          <w:szCs w:val="28"/>
          <w:lang w:val="uk-UA"/>
        </w:rPr>
        <w:t>:</w:t>
      </w:r>
    </w:p>
    <w:p w:rsidR="001F7608" w:rsidRDefault="001F7608" w:rsidP="001F7608">
      <w:pPr>
        <w:ind w:firstLine="705"/>
        <w:jc w:val="both"/>
        <w:rPr>
          <w:sz w:val="28"/>
          <w:szCs w:val="28"/>
        </w:rPr>
      </w:pPr>
      <w:r w:rsidRPr="0092533F">
        <w:rPr>
          <w:b/>
          <w:sz w:val="28"/>
          <w:szCs w:val="28"/>
        </w:rPr>
        <w:lastRenderedPageBreak/>
        <w:t xml:space="preserve"> </w:t>
      </w:r>
      <w:r w:rsidR="003C072B">
        <w:rPr>
          <w:b/>
          <w:sz w:val="28"/>
          <w:szCs w:val="28"/>
          <w:lang w:val="uk-UA"/>
        </w:rPr>
        <w:t>Б</w:t>
      </w:r>
      <w:r w:rsidRPr="0092533F">
        <w:rPr>
          <w:b/>
          <w:sz w:val="28"/>
          <w:szCs w:val="28"/>
        </w:rPr>
        <w:t>азову дотацію</w:t>
      </w:r>
      <w:r>
        <w:rPr>
          <w:sz w:val="28"/>
          <w:szCs w:val="28"/>
        </w:rPr>
        <w:t xml:space="preserve">  в сумі </w:t>
      </w:r>
      <w:r w:rsidR="00652AE5">
        <w:rPr>
          <w:sz w:val="28"/>
          <w:szCs w:val="28"/>
          <w:lang w:val="uk-UA"/>
        </w:rPr>
        <w:t xml:space="preserve"> </w:t>
      </w:r>
      <w:r w:rsidR="00E55DB1" w:rsidRPr="00E55DB1">
        <w:rPr>
          <w:b/>
          <w:sz w:val="28"/>
          <w:szCs w:val="28"/>
          <w:lang w:val="uk-UA"/>
        </w:rPr>
        <w:t>58111,7</w:t>
      </w:r>
      <w:r w:rsidR="00E55D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тис.грн., що становить 100,0 відсотків до планових призначень.</w:t>
      </w:r>
    </w:p>
    <w:p w:rsidR="00CB4236" w:rsidRDefault="00CB4236" w:rsidP="001F76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с</w:t>
      </w:r>
      <w:r w:rsidR="001F7608" w:rsidRPr="00AE3CDF">
        <w:rPr>
          <w:b/>
          <w:sz w:val="28"/>
          <w:szCs w:val="28"/>
        </w:rPr>
        <w:t>убвенцій з державного бюджету</w:t>
      </w:r>
      <w:r w:rsidR="001F76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отримано </w:t>
      </w:r>
      <w:r w:rsidR="001F7608">
        <w:rPr>
          <w:sz w:val="28"/>
          <w:szCs w:val="28"/>
        </w:rPr>
        <w:t>протягом 202</w:t>
      </w:r>
      <w:r w:rsidR="00E55DB1">
        <w:rPr>
          <w:sz w:val="28"/>
          <w:szCs w:val="28"/>
          <w:lang w:val="uk-UA"/>
        </w:rPr>
        <w:t>3</w:t>
      </w:r>
      <w:r w:rsidR="001F7608">
        <w:rPr>
          <w:sz w:val="28"/>
          <w:szCs w:val="28"/>
        </w:rPr>
        <w:t xml:space="preserve"> року в обсязі </w:t>
      </w:r>
      <w:r w:rsidR="001F7608" w:rsidRPr="003928EF">
        <w:rPr>
          <w:b/>
          <w:sz w:val="28"/>
          <w:szCs w:val="28"/>
        </w:rPr>
        <w:t>–</w:t>
      </w:r>
      <w:r w:rsidRPr="003928EF">
        <w:rPr>
          <w:b/>
          <w:sz w:val="28"/>
          <w:szCs w:val="28"/>
          <w:lang w:val="uk-UA"/>
        </w:rPr>
        <w:t xml:space="preserve"> </w:t>
      </w:r>
      <w:r w:rsidR="00944F23">
        <w:rPr>
          <w:b/>
          <w:sz w:val="28"/>
          <w:szCs w:val="28"/>
          <w:lang w:val="uk-UA"/>
        </w:rPr>
        <w:t>7</w:t>
      </w:r>
      <w:r w:rsidR="00E55DB1">
        <w:rPr>
          <w:b/>
          <w:sz w:val="28"/>
          <w:szCs w:val="28"/>
          <w:lang w:val="uk-UA"/>
        </w:rPr>
        <w:t>1641,4</w:t>
      </w:r>
      <w:r w:rsidR="001F7608" w:rsidRPr="002D152B">
        <w:rPr>
          <w:b/>
          <w:sz w:val="28"/>
          <w:szCs w:val="28"/>
        </w:rPr>
        <w:t xml:space="preserve"> тис. грн</w:t>
      </w:r>
      <w:r w:rsidR="001F7608">
        <w:rPr>
          <w:sz w:val="28"/>
          <w:szCs w:val="28"/>
        </w:rPr>
        <w:t>..</w:t>
      </w:r>
    </w:p>
    <w:p w:rsidR="000E60A7" w:rsidRPr="000E60A7" w:rsidRDefault="000E60A7" w:rsidP="001F7608">
      <w:pPr>
        <w:ind w:firstLine="708"/>
        <w:jc w:val="both"/>
        <w:rPr>
          <w:sz w:val="28"/>
          <w:szCs w:val="28"/>
          <w:lang w:val="uk-UA"/>
        </w:rPr>
      </w:pPr>
    </w:p>
    <w:p w:rsidR="00CB4236" w:rsidRDefault="00CB4236" w:rsidP="001F7608">
      <w:pPr>
        <w:ind w:firstLine="708"/>
        <w:jc w:val="both"/>
        <w:rPr>
          <w:sz w:val="28"/>
          <w:szCs w:val="28"/>
          <w:lang w:val="uk-UA"/>
        </w:rPr>
      </w:pPr>
      <w:r w:rsidRPr="00514BB4">
        <w:rPr>
          <w:b/>
          <w:sz w:val="28"/>
          <w:szCs w:val="28"/>
          <w:lang w:val="uk-UA"/>
        </w:rPr>
        <w:t>Отримано з обласного бюджету</w:t>
      </w:r>
      <w:r>
        <w:rPr>
          <w:sz w:val="28"/>
          <w:szCs w:val="28"/>
          <w:lang w:val="uk-UA"/>
        </w:rPr>
        <w:t>:</w:t>
      </w:r>
    </w:p>
    <w:p w:rsid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додаткову дотацію в сумі </w:t>
      </w:r>
      <w:r w:rsidRPr="003928EF">
        <w:rPr>
          <w:b/>
          <w:sz w:val="28"/>
          <w:szCs w:val="28"/>
          <w:lang w:val="uk-UA"/>
        </w:rPr>
        <w:t xml:space="preserve">– </w:t>
      </w:r>
      <w:r w:rsidR="00E55DB1">
        <w:rPr>
          <w:b/>
          <w:sz w:val="28"/>
          <w:szCs w:val="28"/>
          <w:lang w:val="uk-UA"/>
        </w:rPr>
        <w:t>1873,4</w:t>
      </w:r>
      <w:r w:rsidR="003928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тис.грн.;</w:t>
      </w:r>
    </w:p>
    <w:p w:rsid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особливо освітні потреби </w:t>
      </w:r>
      <w:r w:rsidRPr="003928EF">
        <w:rPr>
          <w:b/>
          <w:sz w:val="28"/>
          <w:szCs w:val="28"/>
          <w:lang w:val="uk-UA"/>
        </w:rPr>
        <w:t xml:space="preserve">– </w:t>
      </w:r>
      <w:r w:rsidR="00E55DB1">
        <w:rPr>
          <w:b/>
          <w:sz w:val="28"/>
          <w:szCs w:val="28"/>
          <w:lang w:val="uk-UA"/>
        </w:rPr>
        <w:t>305,4</w:t>
      </w:r>
      <w:r>
        <w:rPr>
          <w:sz w:val="28"/>
          <w:szCs w:val="28"/>
          <w:lang w:val="uk-UA"/>
        </w:rPr>
        <w:t xml:space="preserve"> тис.грн.;</w:t>
      </w:r>
    </w:p>
    <w:p w:rsidR="00CB6490" w:rsidRDefault="00CB6490" w:rsidP="001F7608">
      <w:pPr>
        <w:ind w:firstLine="705"/>
        <w:jc w:val="both"/>
        <w:rPr>
          <w:sz w:val="28"/>
          <w:szCs w:val="28"/>
          <w:lang w:val="uk-UA"/>
        </w:rPr>
      </w:pPr>
    </w:p>
    <w:p w:rsidR="001F7608" w:rsidRPr="003928EF" w:rsidRDefault="001F7608" w:rsidP="001F7608">
      <w:pPr>
        <w:ind w:firstLine="705"/>
        <w:jc w:val="both"/>
        <w:rPr>
          <w:sz w:val="28"/>
          <w:szCs w:val="28"/>
          <w:lang w:val="uk-UA"/>
        </w:rPr>
      </w:pPr>
      <w:r w:rsidRPr="00CB4236">
        <w:rPr>
          <w:sz w:val="28"/>
          <w:szCs w:val="28"/>
          <w:lang w:val="uk-UA"/>
        </w:rPr>
        <w:t xml:space="preserve">Доходи </w:t>
      </w:r>
      <w:r w:rsidRPr="00CB4236">
        <w:rPr>
          <w:b/>
          <w:sz w:val="28"/>
          <w:szCs w:val="28"/>
          <w:lang w:val="uk-UA"/>
        </w:rPr>
        <w:t>спеціального фонду</w:t>
      </w:r>
      <w:r w:rsidRPr="00CB4236">
        <w:rPr>
          <w:sz w:val="28"/>
          <w:szCs w:val="28"/>
          <w:lang w:val="uk-UA"/>
        </w:rPr>
        <w:t xml:space="preserve"> бюджет</w:t>
      </w:r>
      <w:r w:rsidR="00CB6490">
        <w:rPr>
          <w:sz w:val="28"/>
          <w:szCs w:val="28"/>
          <w:lang w:val="uk-UA"/>
        </w:rPr>
        <w:t>у громади</w:t>
      </w:r>
      <w:r w:rsidRPr="00CB4236">
        <w:rPr>
          <w:sz w:val="28"/>
          <w:szCs w:val="28"/>
          <w:lang w:val="uk-UA"/>
        </w:rPr>
        <w:t xml:space="preserve"> за 202</w:t>
      </w:r>
      <w:r w:rsidR="00E55DB1">
        <w:rPr>
          <w:sz w:val="28"/>
          <w:szCs w:val="28"/>
          <w:lang w:val="uk-UA"/>
        </w:rPr>
        <w:t>3</w:t>
      </w:r>
      <w:r w:rsidRPr="00CB4236">
        <w:rPr>
          <w:sz w:val="28"/>
          <w:szCs w:val="28"/>
          <w:lang w:val="uk-UA"/>
        </w:rPr>
        <w:t xml:space="preserve"> р</w:t>
      </w:r>
      <w:r w:rsidR="00D05E67">
        <w:rPr>
          <w:sz w:val="28"/>
          <w:szCs w:val="28"/>
          <w:lang w:val="uk-UA"/>
        </w:rPr>
        <w:t>ік</w:t>
      </w:r>
      <w:r w:rsidRPr="00CB4236">
        <w:rPr>
          <w:sz w:val="28"/>
          <w:szCs w:val="28"/>
          <w:lang w:val="uk-UA"/>
        </w:rPr>
        <w:t xml:space="preserve"> виконані в сумі </w:t>
      </w:r>
      <w:r w:rsidR="0012428A" w:rsidRPr="0012428A">
        <w:rPr>
          <w:b/>
          <w:sz w:val="28"/>
          <w:szCs w:val="28"/>
          <w:lang w:val="uk-UA"/>
        </w:rPr>
        <w:t>6</w:t>
      </w:r>
      <w:r w:rsidR="0012428A">
        <w:rPr>
          <w:b/>
          <w:sz w:val="28"/>
          <w:szCs w:val="28"/>
          <w:lang w:val="uk-UA"/>
        </w:rPr>
        <w:t xml:space="preserve"> </w:t>
      </w:r>
      <w:r w:rsidR="0012428A" w:rsidRPr="0012428A">
        <w:rPr>
          <w:b/>
          <w:sz w:val="28"/>
          <w:szCs w:val="28"/>
          <w:lang w:val="uk-UA"/>
        </w:rPr>
        <w:t>383,4</w:t>
      </w:r>
      <w:r w:rsidRPr="003C072B">
        <w:rPr>
          <w:b/>
          <w:sz w:val="28"/>
          <w:szCs w:val="28"/>
          <w:lang w:val="uk-UA"/>
        </w:rPr>
        <w:t xml:space="preserve"> тис.грн</w:t>
      </w:r>
      <w:r w:rsidRPr="00CB4236">
        <w:rPr>
          <w:sz w:val="28"/>
          <w:szCs w:val="28"/>
          <w:lang w:val="uk-UA"/>
        </w:rPr>
        <w:t xml:space="preserve">., що складає </w:t>
      </w:r>
      <w:r w:rsidR="0012428A">
        <w:rPr>
          <w:sz w:val="28"/>
          <w:szCs w:val="28"/>
          <w:lang w:val="uk-UA"/>
        </w:rPr>
        <w:t>89,3</w:t>
      </w:r>
      <w:r w:rsidR="002D1F84">
        <w:rPr>
          <w:sz w:val="28"/>
          <w:szCs w:val="28"/>
          <w:lang w:val="uk-UA"/>
        </w:rPr>
        <w:t xml:space="preserve"> </w:t>
      </w:r>
      <w:r w:rsidRPr="00CB4236">
        <w:rPr>
          <w:sz w:val="28"/>
          <w:szCs w:val="28"/>
          <w:lang w:val="uk-UA"/>
        </w:rPr>
        <w:t>від</w:t>
      </w:r>
      <w:r w:rsidRPr="003928EF">
        <w:rPr>
          <w:sz w:val="28"/>
          <w:szCs w:val="28"/>
          <w:lang w:val="uk-UA"/>
        </w:rPr>
        <w:t xml:space="preserve">сотка запланованих показників на </w:t>
      </w:r>
      <w:r w:rsidR="002D1F84">
        <w:rPr>
          <w:sz w:val="28"/>
          <w:szCs w:val="28"/>
          <w:lang w:val="uk-UA"/>
        </w:rPr>
        <w:t xml:space="preserve">звітній період </w:t>
      </w:r>
      <w:r w:rsidRPr="003928EF">
        <w:rPr>
          <w:sz w:val="28"/>
          <w:szCs w:val="28"/>
          <w:lang w:val="uk-UA"/>
        </w:rPr>
        <w:t>202</w:t>
      </w:r>
      <w:r w:rsidR="0012428A">
        <w:rPr>
          <w:sz w:val="28"/>
          <w:szCs w:val="28"/>
          <w:lang w:val="uk-UA"/>
        </w:rPr>
        <w:t>2</w:t>
      </w:r>
      <w:r w:rsidRPr="003928EF">
        <w:rPr>
          <w:sz w:val="28"/>
          <w:szCs w:val="28"/>
          <w:lang w:val="uk-UA"/>
        </w:rPr>
        <w:t xml:space="preserve"> р</w:t>
      </w:r>
      <w:r w:rsidR="002D1F84">
        <w:rPr>
          <w:sz w:val="28"/>
          <w:szCs w:val="28"/>
          <w:lang w:val="uk-UA"/>
        </w:rPr>
        <w:t>оку</w:t>
      </w:r>
      <w:r w:rsidRPr="003928EF">
        <w:rPr>
          <w:sz w:val="28"/>
          <w:szCs w:val="28"/>
          <w:lang w:val="uk-UA"/>
        </w:rPr>
        <w:t>.</w:t>
      </w:r>
    </w:p>
    <w:p w:rsidR="001F7608" w:rsidRDefault="001F7608" w:rsidP="003928E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Фактичні надходження до </w:t>
      </w:r>
      <w:r>
        <w:rPr>
          <w:b/>
          <w:sz w:val="28"/>
          <w:szCs w:val="28"/>
        </w:rPr>
        <w:t>бюджет</w:t>
      </w:r>
      <w:r w:rsidR="002D1F8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розвитку</w:t>
      </w:r>
      <w:r>
        <w:rPr>
          <w:sz w:val="28"/>
          <w:szCs w:val="28"/>
        </w:rPr>
        <w:t xml:space="preserve">  (без коштів, одержаних із загального фонду</w:t>
      </w:r>
      <w:r w:rsidR="00EF5651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за  202</w:t>
      </w:r>
      <w:r w:rsidR="0012428A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</w:t>
      </w:r>
      <w:r w:rsidR="00D05E67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склали –</w:t>
      </w:r>
      <w:r w:rsidR="003C072B">
        <w:rPr>
          <w:sz w:val="28"/>
          <w:szCs w:val="28"/>
          <w:lang w:val="uk-UA"/>
        </w:rPr>
        <w:t xml:space="preserve"> </w:t>
      </w:r>
      <w:r w:rsidR="0012428A" w:rsidRPr="0012428A">
        <w:rPr>
          <w:b/>
          <w:sz w:val="28"/>
          <w:szCs w:val="28"/>
          <w:lang w:val="uk-UA"/>
        </w:rPr>
        <w:t>492,3</w:t>
      </w:r>
      <w:r>
        <w:rPr>
          <w:sz w:val="28"/>
          <w:szCs w:val="28"/>
        </w:rPr>
        <w:t xml:space="preserve"> тис.грн.</w:t>
      </w:r>
      <w:r w:rsidR="0012428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Власні надходження бюджетних установ впродовж  202</w:t>
      </w:r>
      <w:r w:rsidR="0012428A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склали – </w:t>
      </w:r>
      <w:r w:rsidR="0012428A" w:rsidRPr="0012428A">
        <w:rPr>
          <w:b/>
          <w:sz w:val="28"/>
          <w:szCs w:val="28"/>
          <w:lang w:val="uk-UA"/>
        </w:rPr>
        <w:t>5874,4</w:t>
      </w:r>
      <w:r w:rsidRPr="003C072B">
        <w:rPr>
          <w:b/>
          <w:sz w:val="28"/>
          <w:szCs w:val="28"/>
        </w:rPr>
        <w:t xml:space="preserve"> тис.грн</w:t>
      </w:r>
      <w:r>
        <w:rPr>
          <w:sz w:val="28"/>
          <w:szCs w:val="28"/>
        </w:rPr>
        <w:t>. при затве</w:t>
      </w:r>
      <w:r w:rsidR="003C072B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дженому плані </w:t>
      </w:r>
      <w:r w:rsidR="0012428A">
        <w:rPr>
          <w:sz w:val="28"/>
          <w:szCs w:val="28"/>
          <w:lang w:val="uk-UA"/>
        </w:rPr>
        <w:t xml:space="preserve">з урахуванням внесених змін </w:t>
      </w:r>
      <w:r>
        <w:rPr>
          <w:sz w:val="28"/>
          <w:szCs w:val="28"/>
        </w:rPr>
        <w:t xml:space="preserve">на рік </w:t>
      </w:r>
      <w:r w:rsidR="0012428A">
        <w:rPr>
          <w:sz w:val="28"/>
          <w:szCs w:val="28"/>
          <w:lang w:val="uk-UA"/>
        </w:rPr>
        <w:t>7093,3</w:t>
      </w:r>
      <w:r>
        <w:rPr>
          <w:sz w:val="28"/>
          <w:szCs w:val="28"/>
        </w:rPr>
        <w:t xml:space="preserve">  тис.грн., що становить </w:t>
      </w:r>
      <w:r w:rsidR="00D05E67">
        <w:rPr>
          <w:sz w:val="28"/>
          <w:szCs w:val="28"/>
          <w:lang w:val="uk-UA"/>
        </w:rPr>
        <w:t>8</w:t>
      </w:r>
      <w:r w:rsidR="0012428A">
        <w:rPr>
          <w:sz w:val="28"/>
          <w:szCs w:val="28"/>
          <w:lang w:val="uk-UA"/>
        </w:rPr>
        <w:t>2,8</w:t>
      </w:r>
      <w:r>
        <w:rPr>
          <w:sz w:val="28"/>
          <w:szCs w:val="28"/>
        </w:rPr>
        <w:t xml:space="preserve">  відсотка до плану</w:t>
      </w:r>
      <w:r w:rsidR="003928EF">
        <w:rPr>
          <w:sz w:val="28"/>
          <w:szCs w:val="28"/>
          <w:lang w:val="uk-UA"/>
        </w:rPr>
        <w:t xml:space="preserve"> на звітній період</w:t>
      </w:r>
      <w:r>
        <w:rPr>
          <w:sz w:val="28"/>
          <w:szCs w:val="28"/>
        </w:rPr>
        <w:t>.</w:t>
      </w:r>
    </w:p>
    <w:p w:rsidR="002A416E" w:rsidRPr="003928EF" w:rsidRDefault="001F7608" w:rsidP="003928EF">
      <w:pPr>
        <w:rPr>
          <w:sz w:val="28"/>
          <w:szCs w:val="28"/>
          <w:lang w:val="uk-UA"/>
        </w:rPr>
      </w:pPr>
      <w:r>
        <w:rPr>
          <w:b/>
          <w:sz w:val="32"/>
          <w:szCs w:val="32"/>
        </w:rPr>
        <w:tab/>
      </w:r>
    </w:p>
    <w:p w:rsidR="005E4E77" w:rsidRDefault="0014271E" w:rsidP="00514BB4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End w:id="0"/>
      <w:bookmarkEnd w:id="1"/>
      <w:r w:rsidR="005E4E77" w:rsidRPr="003928EF">
        <w:rPr>
          <w:b/>
          <w:sz w:val="32"/>
          <w:szCs w:val="32"/>
          <w:lang w:val="uk-UA"/>
        </w:rPr>
        <w:t>Стан виконання бюджет</w:t>
      </w:r>
      <w:r w:rsidR="00514BB4">
        <w:rPr>
          <w:b/>
          <w:sz w:val="32"/>
          <w:szCs w:val="32"/>
          <w:lang w:val="uk-UA"/>
        </w:rPr>
        <w:t>у</w:t>
      </w:r>
      <w:r w:rsidR="005E4E77" w:rsidRPr="003928EF">
        <w:rPr>
          <w:b/>
          <w:sz w:val="32"/>
          <w:szCs w:val="32"/>
          <w:lang w:val="uk-UA"/>
        </w:rPr>
        <w:t xml:space="preserve"> за видатками</w:t>
      </w:r>
    </w:p>
    <w:p w:rsidR="00514BB4" w:rsidRPr="00514BB4" w:rsidRDefault="00514BB4" w:rsidP="00514BB4">
      <w:pPr>
        <w:ind w:firstLine="708"/>
        <w:jc w:val="both"/>
        <w:rPr>
          <w:sz w:val="28"/>
          <w:szCs w:val="28"/>
          <w:lang w:val="uk-UA"/>
        </w:rPr>
      </w:pPr>
    </w:p>
    <w:p w:rsidR="000C4075" w:rsidRDefault="00514BB4" w:rsidP="002C452A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4E77" w:rsidRPr="00514BB4">
        <w:rPr>
          <w:sz w:val="28"/>
          <w:szCs w:val="28"/>
          <w:lang w:val="uk-UA"/>
        </w:rPr>
        <w:t xml:space="preserve"> </w:t>
      </w:r>
      <w:r w:rsidR="005E4E77" w:rsidRPr="00514BB4">
        <w:rPr>
          <w:b/>
          <w:bCs/>
          <w:sz w:val="28"/>
          <w:szCs w:val="28"/>
          <w:lang w:val="uk-UA"/>
        </w:rPr>
        <w:t xml:space="preserve">Видатки </w:t>
      </w:r>
      <w:r>
        <w:rPr>
          <w:b/>
          <w:bCs/>
          <w:sz w:val="28"/>
          <w:szCs w:val="28"/>
          <w:lang w:val="uk-UA"/>
        </w:rPr>
        <w:t>бюджету громади</w:t>
      </w:r>
      <w:r w:rsidR="005E4E77" w:rsidRPr="00514BB4">
        <w:rPr>
          <w:sz w:val="28"/>
          <w:szCs w:val="28"/>
          <w:lang w:val="uk-UA"/>
        </w:rPr>
        <w:t xml:space="preserve"> (з урахуванням коштів субвенцій з державного</w:t>
      </w:r>
      <w:r w:rsidR="002C452A">
        <w:rPr>
          <w:sz w:val="28"/>
          <w:szCs w:val="28"/>
          <w:lang w:val="uk-UA"/>
        </w:rPr>
        <w:t xml:space="preserve"> та обласного</w:t>
      </w:r>
      <w:r w:rsidR="005E4E77" w:rsidRPr="00514BB4">
        <w:rPr>
          <w:sz w:val="28"/>
          <w:szCs w:val="28"/>
          <w:lang w:val="uk-UA"/>
        </w:rPr>
        <w:t xml:space="preserve"> бюджету) у  202</w:t>
      </w:r>
      <w:r w:rsidR="00391C2F">
        <w:rPr>
          <w:sz w:val="28"/>
          <w:szCs w:val="28"/>
          <w:lang w:val="uk-UA"/>
        </w:rPr>
        <w:t>3</w:t>
      </w:r>
      <w:r w:rsidR="005E4E77" w:rsidRPr="00514BB4">
        <w:rPr>
          <w:sz w:val="28"/>
          <w:szCs w:val="28"/>
          <w:lang w:val="uk-UA"/>
        </w:rPr>
        <w:t xml:space="preserve"> ро</w:t>
      </w:r>
      <w:r w:rsidR="00391C2F">
        <w:rPr>
          <w:sz w:val="28"/>
          <w:szCs w:val="28"/>
          <w:lang w:val="uk-UA"/>
        </w:rPr>
        <w:t>ці</w:t>
      </w:r>
      <w:r w:rsidR="005E4E77" w:rsidRPr="00514BB4">
        <w:rPr>
          <w:sz w:val="28"/>
          <w:szCs w:val="28"/>
          <w:lang w:val="uk-UA"/>
        </w:rPr>
        <w:t xml:space="preserve"> склали </w:t>
      </w:r>
      <w:r w:rsidR="003928EF">
        <w:rPr>
          <w:sz w:val="28"/>
          <w:szCs w:val="28"/>
          <w:lang w:val="uk-UA"/>
        </w:rPr>
        <w:t xml:space="preserve"> </w:t>
      </w:r>
      <w:r w:rsidR="000C4075" w:rsidRPr="000C4075">
        <w:rPr>
          <w:b/>
          <w:sz w:val="28"/>
          <w:szCs w:val="28"/>
          <w:lang w:val="uk-UA"/>
        </w:rPr>
        <w:t>1</w:t>
      </w:r>
      <w:r w:rsidR="00391C2F">
        <w:rPr>
          <w:b/>
          <w:sz w:val="28"/>
          <w:szCs w:val="28"/>
          <w:lang w:val="uk-UA"/>
        </w:rPr>
        <w:t>74 999,6</w:t>
      </w:r>
      <w:r w:rsidR="005E4E77" w:rsidRPr="003928EF">
        <w:rPr>
          <w:b/>
          <w:sz w:val="28"/>
          <w:szCs w:val="28"/>
          <w:lang w:val="uk-UA"/>
        </w:rPr>
        <w:t xml:space="preserve"> тис.грн.,</w:t>
      </w:r>
      <w:r w:rsidR="005E4E77" w:rsidRPr="00514BB4">
        <w:rPr>
          <w:sz w:val="28"/>
          <w:szCs w:val="28"/>
          <w:lang w:val="uk-UA"/>
        </w:rPr>
        <w:t xml:space="preserve">  в тому числі видатки </w:t>
      </w:r>
      <w:r w:rsidR="005E4E77" w:rsidRPr="00514BB4">
        <w:rPr>
          <w:b/>
          <w:bCs/>
          <w:sz w:val="28"/>
          <w:szCs w:val="28"/>
          <w:lang w:val="uk-UA"/>
        </w:rPr>
        <w:t xml:space="preserve">загального </w:t>
      </w:r>
      <w:r w:rsidR="005E4E77" w:rsidRPr="00514BB4">
        <w:rPr>
          <w:sz w:val="28"/>
          <w:szCs w:val="28"/>
          <w:lang w:val="uk-UA"/>
        </w:rPr>
        <w:t xml:space="preserve">фонду – </w:t>
      </w:r>
      <w:r w:rsidR="000C4075" w:rsidRPr="000C4075">
        <w:rPr>
          <w:b/>
          <w:sz w:val="28"/>
          <w:szCs w:val="28"/>
          <w:lang w:val="uk-UA"/>
        </w:rPr>
        <w:t>1</w:t>
      </w:r>
      <w:r w:rsidR="00391C2F">
        <w:rPr>
          <w:b/>
          <w:sz w:val="28"/>
          <w:szCs w:val="28"/>
          <w:lang w:val="uk-UA"/>
        </w:rPr>
        <w:t>64 349,1</w:t>
      </w:r>
      <w:r w:rsidR="005E4E77" w:rsidRPr="003928EF">
        <w:rPr>
          <w:b/>
          <w:sz w:val="28"/>
          <w:szCs w:val="28"/>
          <w:lang w:val="uk-UA"/>
        </w:rPr>
        <w:t xml:space="preserve"> тис</w:t>
      </w:r>
      <w:r w:rsidR="005E4E77" w:rsidRPr="00514BB4">
        <w:rPr>
          <w:sz w:val="28"/>
          <w:szCs w:val="28"/>
          <w:lang w:val="uk-UA"/>
        </w:rPr>
        <w:t xml:space="preserve">. грн. або </w:t>
      </w:r>
      <w:r w:rsidR="00D05E67">
        <w:rPr>
          <w:sz w:val="28"/>
          <w:szCs w:val="28"/>
          <w:lang w:val="uk-UA"/>
        </w:rPr>
        <w:t>9</w:t>
      </w:r>
      <w:r w:rsidR="00391C2F">
        <w:rPr>
          <w:sz w:val="28"/>
          <w:szCs w:val="28"/>
          <w:lang w:val="uk-UA"/>
        </w:rPr>
        <w:t>4,0</w:t>
      </w:r>
      <w:r w:rsidR="005E4E77" w:rsidRPr="00514BB4">
        <w:rPr>
          <w:sz w:val="28"/>
          <w:szCs w:val="28"/>
          <w:lang w:val="uk-UA"/>
        </w:rPr>
        <w:t xml:space="preserve"> відсотка  уточненого плану на рік, </w:t>
      </w:r>
      <w:r w:rsidR="005E4E77" w:rsidRPr="00514BB4">
        <w:rPr>
          <w:b/>
          <w:bCs/>
          <w:sz w:val="28"/>
          <w:szCs w:val="28"/>
          <w:lang w:val="uk-UA"/>
        </w:rPr>
        <w:t>спеціального</w:t>
      </w:r>
      <w:r w:rsidR="005E4E77" w:rsidRPr="00514BB4">
        <w:rPr>
          <w:sz w:val="28"/>
          <w:szCs w:val="28"/>
          <w:lang w:val="uk-UA"/>
        </w:rPr>
        <w:t xml:space="preserve"> – </w:t>
      </w:r>
      <w:r w:rsidR="00391C2F">
        <w:rPr>
          <w:sz w:val="28"/>
          <w:szCs w:val="28"/>
          <w:lang w:val="uk-UA"/>
        </w:rPr>
        <w:t>10 650,5</w:t>
      </w:r>
      <w:r w:rsidR="005E4E77" w:rsidRPr="00514BB4">
        <w:rPr>
          <w:sz w:val="28"/>
          <w:szCs w:val="28"/>
          <w:lang w:val="uk-UA"/>
        </w:rPr>
        <w:t xml:space="preserve"> тис. грн. або </w:t>
      </w:r>
      <w:r w:rsidR="00391C2F">
        <w:rPr>
          <w:sz w:val="28"/>
          <w:szCs w:val="28"/>
          <w:lang w:val="uk-UA"/>
        </w:rPr>
        <w:t>89,6</w:t>
      </w:r>
      <w:r w:rsidR="005E4E77" w:rsidRPr="00514BB4">
        <w:rPr>
          <w:sz w:val="28"/>
          <w:szCs w:val="28"/>
          <w:lang w:val="uk-UA"/>
        </w:rPr>
        <w:t xml:space="preserve"> відсотка до річних планових показників.</w:t>
      </w:r>
    </w:p>
    <w:p w:rsidR="008D0814" w:rsidRDefault="008D0814" w:rsidP="002C452A">
      <w:pPr>
        <w:ind w:firstLine="708"/>
        <w:rPr>
          <w:bCs/>
          <w:sz w:val="28"/>
          <w:szCs w:val="28"/>
          <w:lang w:val="uk-UA"/>
        </w:rPr>
      </w:pPr>
    </w:p>
    <w:p w:rsidR="000C4075" w:rsidRDefault="002C452A" w:rsidP="002C452A">
      <w:pPr>
        <w:ind w:firstLine="708"/>
        <w:rPr>
          <w:b/>
          <w:i/>
          <w:sz w:val="32"/>
          <w:szCs w:val="32"/>
          <w:lang w:val="uk-UA"/>
        </w:rPr>
      </w:pPr>
      <w:r w:rsidRPr="008E0728">
        <w:rPr>
          <w:bCs/>
          <w:sz w:val="28"/>
          <w:szCs w:val="28"/>
          <w:lang w:val="uk-UA"/>
        </w:rPr>
        <w:t>У структурі видатків загального фонду найбільш значною є частка видатків на фінансування соціально- культурної сфери</w:t>
      </w:r>
      <w:r w:rsidRPr="008E0728">
        <w:rPr>
          <w:b/>
          <w:bCs/>
          <w:sz w:val="28"/>
          <w:szCs w:val="28"/>
          <w:lang w:val="uk-UA"/>
        </w:rPr>
        <w:t xml:space="preserve"> – 9</w:t>
      </w:r>
      <w:r>
        <w:rPr>
          <w:b/>
          <w:bCs/>
          <w:sz w:val="28"/>
          <w:szCs w:val="28"/>
          <w:lang w:val="uk-UA"/>
        </w:rPr>
        <w:t>2,8</w:t>
      </w:r>
      <w:r w:rsidRPr="008E0728">
        <w:rPr>
          <w:bCs/>
          <w:sz w:val="28"/>
          <w:szCs w:val="28"/>
          <w:lang w:val="uk-UA"/>
        </w:rPr>
        <w:t xml:space="preserve"> відсотка всіх видатків, із яких установи освіти займають </w:t>
      </w:r>
      <w:r>
        <w:rPr>
          <w:bCs/>
          <w:sz w:val="28"/>
          <w:szCs w:val="28"/>
          <w:lang w:val="uk-UA"/>
        </w:rPr>
        <w:t>97,9</w:t>
      </w:r>
      <w:r w:rsidRPr="008E0728">
        <w:rPr>
          <w:bCs/>
          <w:sz w:val="28"/>
          <w:szCs w:val="28"/>
          <w:lang w:val="uk-UA"/>
        </w:rPr>
        <w:t xml:space="preserve"> відсотка, охорони здоров’я – 1</w:t>
      </w:r>
      <w:r>
        <w:rPr>
          <w:bCs/>
          <w:sz w:val="28"/>
          <w:szCs w:val="28"/>
          <w:lang w:val="uk-UA"/>
        </w:rPr>
        <w:t>,1</w:t>
      </w:r>
      <w:r w:rsidRPr="008E0728">
        <w:rPr>
          <w:bCs/>
          <w:sz w:val="28"/>
          <w:szCs w:val="28"/>
          <w:lang w:val="uk-UA"/>
        </w:rPr>
        <w:t xml:space="preserve"> відсотка,  культури і мистецтва </w:t>
      </w:r>
      <w:r>
        <w:rPr>
          <w:bCs/>
          <w:sz w:val="28"/>
          <w:szCs w:val="28"/>
          <w:lang w:val="uk-UA"/>
        </w:rPr>
        <w:t>0,6</w:t>
      </w:r>
      <w:r w:rsidRPr="008E0728">
        <w:rPr>
          <w:bCs/>
          <w:sz w:val="28"/>
          <w:szCs w:val="28"/>
          <w:lang w:val="uk-UA"/>
        </w:rPr>
        <w:t xml:space="preserve"> –  відсотка</w:t>
      </w: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D0814" w:rsidRDefault="008D0814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22B97" w:rsidRDefault="00601A91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601A91">
        <w:rPr>
          <w:b/>
          <w:i/>
          <w:sz w:val="32"/>
          <w:szCs w:val="32"/>
          <w:lang w:val="uk-UA"/>
        </w:rPr>
        <w:lastRenderedPageBreak/>
        <w:t xml:space="preserve">Структура видаткової частини бюджету </w:t>
      </w:r>
    </w:p>
    <w:p w:rsidR="00601A91" w:rsidRDefault="00601A91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601A91">
        <w:rPr>
          <w:b/>
          <w:i/>
          <w:sz w:val="32"/>
          <w:szCs w:val="32"/>
          <w:lang w:val="uk-UA"/>
        </w:rPr>
        <w:t xml:space="preserve">Білківської сільської територіальної громади </w:t>
      </w:r>
    </w:p>
    <w:p w:rsidR="00601A91" w:rsidRDefault="00601A91" w:rsidP="00601A91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022B97">
        <w:rPr>
          <w:b/>
          <w:i/>
          <w:sz w:val="32"/>
          <w:szCs w:val="32"/>
          <w:u w:val="single"/>
          <w:lang w:val="uk-UA"/>
        </w:rPr>
        <w:t>за  202</w:t>
      </w:r>
      <w:r w:rsidR="00391C2F">
        <w:rPr>
          <w:b/>
          <w:i/>
          <w:sz w:val="32"/>
          <w:szCs w:val="32"/>
          <w:u w:val="single"/>
          <w:lang w:val="uk-UA"/>
        </w:rPr>
        <w:t>3</w:t>
      </w:r>
      <w:r w:rsidRPr="00022B97">
        <w:rPr>
          <w:b/>
          <w:i/>
          <w:sz w:val="32"/>
          <w:szCs w:val="32"/>
          <w:u w:val="single"/>
          <w:lang w:val="uk-UA"/>
        </w:rPr>
        <w:t xml:space="preserve"> р</w:t>
      </w:r>
      <w:r w:rsidR="00C91516">
        <w:rPr>
          <w:b/>
          <w:i/>
          <w:sz w:val="32"/>
          <w:szCs w:val="32"/>
          <w:u w:val="single"/>
          <w:lang w:val="uk-UA"/>
        </w:rPr>
        <w:t>ік</w:t>
      </w:r>
    </w:p>
    <w:p w:rsidR="00601A91" w:rsidRPr="000C4075" w:rsidRDefault="00022B97" w:rsidP="00601A91">
      <w:pPr>
        <w:ind w:firstLine="708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</w:t>
      </w:r>
      <w:r w:rsidR="000C4075" w:rsidRPr="000C4075">
        <w:rPr>
          <w:b/>
          <w:i/>
          <w:sz w:val="22"/>
          <w:szCs w:val="22"/>
          <w:lang w:val="uk-UA"/>
        </w:rPr>
        <w:t>(загальний фонд)</w:t>
      </w:r>
    </w:p>
    <w:p w:rsidR="005E4E77" w:rsidRPr="008E0728" w:rsidRDefault="001D5A09" w:rsidP="00022B97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4762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A3709">
        <w:rPr>
          <w:sz w:val="28"/>
          <w:szCs w:val="28"/>
          <w:lang w:val="uk-UA"/>
        </w:rPr>
        <w:tab/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 w:rsidRPr="008E0728">
        <w:rPr>
          <w:sz w:val="28"/>
          <w:szCs w:val="28"/>
          <w:lang w:val="uk-UA"/>
        </w:rPr>
        <w:t xml:space="preserve">На виплату </w:t>
      </w:r>
      <w:r w:rsidRPr="000C4075">
        <w:rPr>
          <w:b/>
          <w:sz w:val="28"/>
          <w:szCs w:val="28"/>
          <w:lang w:val="uk-UA"/>
        </w:rPr>
        <w:t>заробітної плати з нарахуваннями</w:t>
      </w:r>
      <w:r w:rsidRPr="008E0728">
        <w:rPr>
          <w:sz w:val="28"/>
          <w:szCs w:val="28"/>
          <w:lang w:val="uk-UA"/>
        </w:rPr>
        <w:t xml:space="preserve"> із загального фонду  бюджет</w:t>
      </w:r>
      <w:r w:rsidR="008E0728">
        <w:rPr>
          <w:sz w:val="28"/>
          <w:szCs w:val="28"/>
          <w:lang w:val="uk-UA"/>
        </w:rPr>
        <w:t>у</w:t>
      </w:r>
      <w:r w:rsidRPr="008E0728">
        <w:rPr>
          <w:sz w:val="28"/>
          <w:szCs w:val="28"/>
          <w:lang w:val="uk-UA"/>
        </w:rPr>
        <w:t xml:space="preserve"> спрямовано </w:t>
      </w:r>
      <w:r w:rsidR="00BE1268" w:rsidRPr="00BE1268">
        <w:rPr>
          <w:b/>
          <w:sz w:val="28"/>
          <w:szCs w:val="28"/>
          <w:lang w:val="uk-UA"/>
        </w:rPr>
        <w:t>13</w:t>
      </w:r>
      <w:r w:rsidR="00391C2F">
        <w:rPr>
          <w:b/>
          <w:sz w:val="28"/>
          <w:szCs w:val="28"/>
          <w:lang w:val="uk-UA"/>
        </w:rPr>
        <w:t>6 832,4</w:t>
      </w:r>
      <w:r w:rsidRPr="008E0728">
        <w:rPr>
          <w:sz w:val="28"/>
          <w:szCs w:val="28"/>
          <w:lang w:val="uk-UA"/>
        </w:rPr>
        <w:t xml:space="preserve"> тис. грн. або </w:t>
      </w:r>
      <w:r w:rsidR="00391C2F">
        <w:rPr>
          <w:sz w:val="28"/>
          <w:szCs w:val="28"/>
          <w:lang w:val="uk-UA"/>
        </w:rPr>
        <w:t>83,3</w:t>
      </w:r>
      <w:r w:rsidR="00BE1268">
        <w:rPr>
          <w:sz w:val="28"/>
          <w:szCs w:val="28"/>
          <w:lang w:val="uk-UA"/>
        </w:rPr>
        <w:t xml:space="preserve"> </w:t>
      </w:r>
      <w:r w:rsidRPr="008E0728">
        <w:rPr>
          <w:sz w:val="28"/>
          <w:szCs w:val="28"/>
          <w:lang w:val="uk-UA"/>
        </w:rPr>
        <w:t>відсотка всіх видатків</w:t>
      </w:r>
      <w:r w:rsidR="008E0728">
        <w:rPr>
          <w:sz w:val="28"/>
          <w:szCs w:val="28"/>
          <w:lang w:val="uk-UA"/>
        </w:rPr>
        <w:t>.</w:t>
      </w:r>
      <w:r w:rsidRPr="008E0728">
        <w:rPr>
          <w:sz w:val="28"/>
          <w:szCs w:val="28"/>
          <w:lang w:val="uk-UA"/>
        </w:rPr>
        <w:t xml:space="preserve"> </w:t>
      </w:r>
      <w:r w:rsidR="008E0728">
        <w:rPr>
          <w:sz w:val="28"/>
          <w:szCs w:val="28"/>
          <w:lang w:val="uk-UA"/>
        </w:rPr>
        <w:t>Н</w:t>
      </w:r>
      <w:r w:rsidRPr="00110D18">
        <w:rPr>
          <w:sz w:val="28"/>
          <w:szCs w:val="28"/>
        </w:rPr>
        <w:t xml:space="preserve">а </w:t>
      </w:r>
      <w:r w:rsidRPr="00CB6490">
        <w:rPr>
          <w:b/>
          <w:sz w:val="28"/>
          <w:szCs w:val="28"/>
        </w:rPr>
        <w:t>оплату енергоносіїв</w:t>
      </w:r>
      <w:r w:rsidR="00F8476E">
        <w:rPr>
          <w:sz w:val="28"/>
          <w:szCs w:val="28"/>
          <w:lang w:val="uk-UA"/>
        </w:rPr>
        <w:t xml:space="preserve"> видатки склали</w:t>
      </w:r>
      <w:r>
        <w:rPr>
          <w:sz w:val="28"/>
          <w:szCs w:val="28"/>
        </w:rPr>
        <w:t xml:space="preserve"> – </w:t>
      </w:r>
      <w:r w:rsidR="00391C2F" w:rsidRPr="00391C2F">
        <w:rPr>
          <w:b/>
          <w:sz w:val="28"/>
          <w:szCs w:val="28"/>
          <w:lang w:val="uk-UA"/>
        </w:rPr>
        <w:t>9 605,3</w:t>
      </w:r>
      <w:r w:rsidRPr="00CB6490">
        <w:rPr>
          <w:b/>
          <w:sz w:val="28"/>
          <w:szCs w:val="28"/>
        </w:rPr>
        <w:t xml:space="preserve"> тис.грн.</w:t>
      </w:r>
      <w:r w:rsidR="00B72631" w:rsidRPr="00CB6490">
        <w:rPr>
          <w:b/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або </w:t>
      </w:r>
      <w:r w:rsidR="00391C2F">
        <w:rPr>
          <w:sz w:val="28"/>
          <w:szCs w:val="28"/>
          <w:lang w:val="uk-UA"/>
        </w:rPr>
        <w:t>5</w:t>
      </w:r>
      <w:r w:rsidR="008D0814">
        <w:rPr>
          <w:sz w:val="28"/>
          <w:szCs w:val="28"/>
          <w:lang w:val="uk-UA"/>
        </w:rPr>
        <w:t>,8</w:t>
      </w:r>
      <w:r w:rsidR="00772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відсотка</w:t>
      </w:r>
      <w:r w:rsidR="00B72631">
        <w:rPr>
          <w:sz w:val="28"/>
          <w:szCs w:val="28"/>
          <w:lang w:val="uk-UA"/>
        </w:rPr>
        <w:t xml:space="preserve"> загального обсягу </w:t>
      </w:r>
      <w:r>
        <w:rPr>
          <w:sz w:val="28"/>
          <w:szCs w:val="28"/>
        </w:rPr>
        <w:t xml:space="preserve"> видатків </w:t>
      </w:r>
      <w:r w:rsidRPr="002942A8">
        <w:rPr>
          <w:sz w:val="28"/>
          <w:szCs w:val="28"/>
        </w:rPr>
        <w:t>(</w:t>
      </w:r>
      <w:r>
        <w:rPr>
          <w:sz w:val="28"/>
          <w:szCs w:val="28"/>
        </w:rPr>
        <w:t>враховуючи заклади охорони здоров</w:t>
      </w:r>
      <w:r w:rsidRPr="002942A8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 w:rsidRPr="002942A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по галузі </w:t>
      </w:r>
      <w:r w:rsidR="008A3709">
        <w:rPr>
          <w:sz w:val="28"/>
          <w:szCs w:val="28"/>
          <w:lang w:val="uk-UA"/>
        </w:rPr>
        <w:t>Д</w:t>
      </w:r>
      <w:r w:rsidRPr="00CA4ACB">
        <w:rPr>
          <w:b/>
          <w:sz w:val="28"/>
          <w:szCs w:val="28"/>
        </w:rPr>
        <w:t>ержавне управління</w:t>
      </w:r>
      <w:r>
        <w:rPr>
          <w:sz w:val="28"/>
          <w:szCs w:val="28"/>
        </w:rPr>
        <w:t xml:space="preserve">  складають </w:t>
      </w:r>
      <w:r w:rsidR="008D0814">
        <w:rPr>
          <w:sz w:val="28"/>
          <w:szCs w:val="28"/>
          <w:lang w:val="uk-UA"/>
        </w:rPr>
        <w:t>1</w:t>
      </w:r>
      <w:r w:rsidR="001370A8">
        <w:rPr>
          <w:sz w:val="28"/>
          <w:szCs w:val="28"/>
          <w:lang w:val="uk-UA"/>
        </w:rPr>
        <w:t>2 076,8</w:t>
      </w:r>
      <w:r w:rsidRPr="00022B97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грн., що становить </w:t>
      </w:r>
      <w:r w:rsidR="001370A8">
        <w:rPr>
          <w:sz w:val="28"/>
          <w:szCs w:val="28"/>
          <w:lang w:val="uk-UA"/>
        </w:rPr>
        <w:t>88,4</w:t>
      </w:r>
      <w:r w:rsidR="00886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відсотка планових показників на рік.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бюджет</w:t>
      </w:r>
      <w:r w:rsidR="007D607C"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по галузі </w:t>
      </w:r>
      <w:r w:rsidRPr="001D5BDC">
        <w:rPr>
          <w:b/>
          <w:sz w:val="28"/>
          <w:szCs w:val="28"/>
        </w:rPr>
        <w:t>«Освіта</w:t>
      </w:r>
      <w:r w:rsidRPr="0004761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протягом  202</w:t>
      </w:r>
      <w:r w:rsidR="001370A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склали </w:t>
      </w:r>
      <w:r w:rsidR="00831FEE" w:rsidRPr="00831FEE">
        <w:rPr>
          <w:b/>
          <w:sz w:val="28"/>
          <w:szCs w:val="28"/>
          <w:lang w:val="uk-UA"/>
        </w:rPr>
        <w:t>1</w:t>
      </w:r>
      <w:r w:rsidR="001370A8">
        <w:rPr>
          <w:b/>
          <w:sz w:val="28"/>
          <w:szCs w:val="28"/>
          <w:lang w:val="uk-UA"/>
        </w:rPr>
        <w:t>32 791,5</w:t>
      </w:r>
      <w:r w:rsidRPr="00022B97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видатки </w:t>
      </w:r>
      <w:r w:rsidR="007D607C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виплату заробітної плати з нарахуваннями у звітному періоді  по цій галузі спрямовано </w:t>
      </w:r>
      <w:r w:rsidR="00831FEE" w:rsidRPr="00831FEE">
        <w:rPr>
          <w:b/>
          <w:sz w:val="28"/>
          <w:szCs w:val="28"/>
          <w:lang w:val="uk-UA"/>
        </w:rPr>
        <w:t>1</w:t>
      </w:r>
      <w:r w:rsidR="00831FEE">
        <w:rPr>
          <w:b/>
          <w:sz w:val="28"/>
          <w:szCs w:val="28"/>
          <w:lang w:val="uk-UA"/>
        </w:rPr>
        <w:t>2</w:t>
      </w:r>
      <w:r w:rsidR="001370A8">
        <w:rPr>
          <w:b/>
          <w:sz w:val="28"/>
          <w:szCs w:val="28"/>
          <w:lang w:val="uk-UA"/>
        </w:rPr>
        <w:t>6</w:t>
      </w:r>
      <w:r w:rsidR="002D115F">
        <w:rPr>
          <w:b/>
          <w:sz w:val="28"/>
          <w:szCs w:val="28"/>
          <w:lang w:val="uk-UA"/>
        </w:rPr>
        <w:t> 350,0</w:t>
      </w:r>
      <w:r w:rsidR="00752F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 грн., що складає 9</w:t>
      </w:r>
      <w:r w:rsidR="002D115F">
        <w:rPr>
          <w:sz w:val="28"/>
          <w:szCs w:val="28"/>
          <w:lang w:val="uk-UA"/>
        </w:rPr>
        <w:t>4</w:t>
      </w:r>
      <w:r w:rsidR="00831FEE">
        <w:rPr>
          <w:sz w:val="28"/>
          <w:szCs w:val="28"/>
          <w:lang w:val="uk-UA"/>
        </w:rPr>
        <w:t>,7</w:t>
      </w:r>
      <w:r w:rsidR="00752F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відсотка від загальної суми видатків по цій галузі. На придбання продуктів харчування  використано </w:t>
      </w:r>
      <w:r w:rsidR="002D115F">
        <w:rPr>
          <w:sz w:val="28"/>
          <w:szCs w:val="28"/>
          <w:lang w:val="uk-UA"/>
        </w:rPr>
        <w:t>434,9</w:t>
      </w:r>
      <w:r>
        <w:rPr>
          <w:sz w:val="28"/>
          <w:szCs w:val="28"/>
        </w:rPr>
        <w:t xml:space="preserve"> тис. грн., на оплату енергоносіїв –</w:t>
      </w:r>
      <w:r w:rsidR="00636A60">
        <w:rPr>
          <w:sz w:val="28"/>
          <w:szCs w:val="28"/>
          <w:lang w:val="uk-UA"/>
        </w:rPr>
        <w:t xml:space="preserve"> </w:t>
      </w:r>
      <w:r w:rsidR="002D115F">
        <w:rPr>
          <w:sz w:val="28"/>
          <w:szCs w:val="28"/>
          <w:lang w:val="uk-UA"/>
        </w:rPr>
        <w:t>5511,1</w:t>
      </w:r>
      <w:r>
        <w:rPr>
          <w:sz w:val="28"/>
          <w:szCs w:val="28"/>
        </w:rPr>
        <w:t xml:space="preserve">тис. грн..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бюджету по галузі „</w:t>
      </w:r>
      <w:r w:rsidRPr="006F2A4A">
        <w:rPr>
          <w:b/>
          <w:sz w:val="28"/>
          <w:szCs w:val="28"/>
        </w:rPr>
        <w:t>Охорона здоров”я</w:t>
      </w:r>
      <w:r>
        <w:rPr>
          <w:sz w:val="28"/>
          <w:szCs w:val="28"/>
        </w:rPr>
        <w:t>”  за 202</w:t>
      </w:r>
      <w:r w:rsidR="001370A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 w:rsidR="0092580E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склали </w:t>
      </w:r>
      <w:r w:rsidR="00022B97" w:rsidRPr="00E3109C">
        <w:rPr>
          <w:b/>
          <w:sz w:val="28"/>
          <w:szCs w:val="28"/>
          <w:lang w:val="uk-UA"/>
        </w:rPr>
        <w:t>1</w:t>
      </w:r>
      <w:r w:rsidR="001370A8">
        <w:rPr>
          <w:b/>
          <w:sz w:val="28"/>
          <w:szCs w:val="28"/>
          <w:lang w:val="uk-UA"/>
        </w:rPr>
        <w:t>783,9</w:t>
      </w:r>
      <w:r w:rsidRPr="00E3109C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по </w:t>
      </w:r>
      <w:r w:rsidR="000A62B2">
        <w:rPr>
          <w:sz w:val="28"/>
          <w:szCs w:val="28"/>
          <w:lang w:val="uk-UA"/>
        </w:rPr>
        <w:t>відшкодуванню вартості енергоносіїв</w:t>
      </w:r>
      <w:r w:rsidR="002D115F">
        <w:rPr>
          <w:sz w:val="28"/>
          <w:szCs w:val="28"/>
          <w:lang w:val="uk-UA"/>
        </w:rPr>
        <w:t xml:space="preserve"> </w:t>
      </w:r>
      <w:r w:rsidR="001370A8">
        <w:rPr>
          <w:sz w:val="28"/>
          <w:szCs w:val="28"/>
          <w:lang w:val="uk-UA"/>
        </w:rPr>
        <w:t>–</w:t>
      </w:r>
      <w:r w:rsidR="002D115F">
        <w:rPr>
          <w:sz w:val="28"/>
          <w:szCs w:val="28"/>
          <w:lang w:val="uk-UA"/>
        </w:rPr>
        <w:t xml:space="preserve"> </w:t>
      </w:r>
      <w:r w:rsidR="001370A8">
        <w:rPr>
          <w:sz w:val="28"/>
          <w:szCs w:val="28"/>
          <w:lang w:val="uk-UA"/>
        </w:rPr>
        <w:t>1270,3</w:t>
      </w:r>
      <w:r>
        <w:rPr>
          <w:sz w:val="28"/>
          <w:szCs w:val="28"/>
        </w:rPr>
        <w:t xml:space="preserve"> тис. грн.,</w:t>
      </w:r>
      <w:r w:rsidR="000A62B2">
        <w:rPr>
          <w:sz w:val="28"/>
          <w:szCs w:val="28"/>
          <w:lang w:val="uk-UA"/>
        </w:rPr>
        <w:t xml:space="preserve"> видатки по пільговому відпуску ліків </w:t>
      </w:r>
      <w:r w:rsidR="0092580E">
        <w:rPr>
          <w:sz w:val="28"/>
          <w:szCs w:val="28"/>
          <w:lang w:val="uk-UA"/>
        </w:rPr>
        <w:t xml:space="preserve"> </w:t>
      </w:r>
      <w:r w:rsidR="000A62B2">
        <w:rPr>
          <w:sz w:val="28"/>
          <w:szCs w:val="28"/>
          <w:lang w:val="uk-UA"/>
        </w:rPr>
        <w:t xml:space="preserve">- </w:t>
      </w:r>
      <w:r w:rsidR="001370A8">
        <w:rPr>
          <w:sz w:val="28"/>
          <w:szCs w:val="28"/>
          <w:lang w:val="uk-UA"/>
        </w:rPr>
        <w:t>513,6</w:t>
      </w:r>
      <w:r w:rsidR="009258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по галузі </w:t>
      </w:r>
      <w:r w:rsidRPr="00ED6E8D">
        <w:rPr>
          <w:b/>
          <w:sz w:val="28"/>
          <w:szCs w:val="28"/>
        </w:rPr>
        <w:t xml:space="preserve">„Соціальний захист та соціальне забезпечення”   </w:t>
      </w:r>
      <w:r w:rsidRPr="00AD767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202</w:t>
      </w:r>
      <w:r w:rsidR="001370A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 w:rsidR="0092580E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 склали </w:t>
      </w:r>
      <w:r w:rsidR="002D115F">
        <w:rPr>
          <w:sz w:val="28"/>
          <w:szCs w:val="28"/>
          <w:lang w:val="uk-UA"/>
        </w:rPr>
        <w:t xml:space="preserve"> </w:t>
      </w:r>
      <w:r w:rsidR="001370A8" w:rsidRPr="001370A8">
        <w:rPr>
          <w:b/>
          <w:sz w:val="28"/>
          <w:szCs w:val="28"/>
          <w:lang w:val="uk-UA"/>
        </w:rPr>
        <w:t>1777,8</w:t>
      </w:r>
      <w:r>
        <w:rPr>
          <w:sz w:val="28"/>
          <w:szCs w:val="28"/>
        </w:rPr>
        <w:t xml:space="preserve"> тис. грн.. 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Видатки  бюджету по галузі </w:t>
      </w:r>
      <w:r w:rsidRPr="002951C8">
        <w:rPr>
          <w:b/>
          <w:sz w:val="28"/>
          <w:szCs w:val="28"/>
        </w:rPr>
        <w:t>„Культура і мистецтво”</w:t>
      </w:r>
      <w:r>
        <w:rPr>
          <w:sz w:val="28"/>
          <w:szCs w:val="28"/>
        </w:rPr>
        <w:t xml:space="preserve"> </w:t>
      </w:r>
      <w:r w:rsidRPr="001413C2">
        <w:rPr>
          <w:sz w:val="28"/>
          <w:szCs w:val="28"/>
        </w:rPr>
        <w:t xml:space="preserve"> </w:t>
      </w:r>
      <w:r>
        <w:rPr>
          <w:sz w:val="28"/>
          <w:szCs w:val="28"/>
        </w:rPr>
        <w:t>у 202</w:t>
      </w:r>
      <w:r w:rsidR="001370A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</w:t>
      </w:r>
      <w:r w:rsidR="0092580E"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 </w:t>
      </w:r>
      <w:r w:rsidRPr="00E3109C">
        <w:rPr>
          <w:sz w:val="28"/>
          <w:szCs w:val="28"/>
        </w:rPr>
        <w:t>склали</w:t>
      </w:r>
      <w:r w:rsidRPr="00E3109C">
        <w:rPr>
          <w:b/>
          <w:sz w:val="28"/>
          <w:szCs w:val="28"/>
        </w:rPr>
        <w:t xml:space="preserve"> </w:t>
      </w:r>
      <w:r w:rsidR="000A62B2" w:rsidRPr="00E3109C">
        <w:rPr>
          <w:b/>
          <w:sz w:val="28"/>
          <w:szCs w:val="28"/>
          <w:lang w:val="uk-UA"/>
        </w:rPr>
        <w:t xml:space="preserve"> </w:t>
      </w:r>
      <w:r w:rsidR="0092580E">
        <w:rPr>
          <w:b/>
          <w:sz w:val="28"/>
          <w:szCs w:val="28"/>
          <w:lang w:val="uk-UA"/>
        </w:rPr>
        <w:t>1</w:t>
      </w:r>
      <w:r w:rsidR="001370A8">
        <w:rPr>
          <w:b/>
          <w:sz w:val="28"/>
          <w:szCs w:val="28"/>
          <w:lang w:val="uk-UA"/>
        </w:rPr>
        <w:t>843,7</w:t>
      </w:r>
      <w:r w:rsidR="00E46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у тому числі по </w:t>
      </w:r>
      <w:r w:rsidR="000A62B2">
        <w:rPr>
          <w:sz w:val="28"/>
          <w:szCs w:val="28"/>
          <w:lang w:val="uk-UA"/>
        </w:rPr>
        <w:t>будинках культури та клубах –</w:t>
      </w:r>
      <w:r w:rsidR="001370A8">
        <w:rPr>
          <w:sz w:val="28"/>
          <w:szCs w:val="28"/>
          <w:lang w:val="uk-UA"/>
        </w:rPr>
        <w:t xml:space="preserve">825,3 </w:t>
      </w:r>
      <w:r w:rsidR="000A62B2">
        <w:rPr>
          <w:sz w:val="28"/>
          <w:szCs w:val="28"/>
          <w:lang w:val="uk-UA"/>
        </w:rPr>
        <w:t>тис.грн.</w:t>
      </w:r>
      <w:r w:rsidR="00022B97">
        <w:rPr>
          <w:sz w:val="28"/>
          <w:szCs w:val="28"/>
          <w:lang w:val="uk-UA"/>
        </w:rPr>
        <w:t>, на утримання бібліотек –</w:t>
      </w:r>
      <w:r w:rsidR="001370A8">
        <w:rPr>
          <w:sz w:val="28"/>
          <w:szCs w:val="28"/>
          <w:lang w:val="uk-UA"/>
        </w:rPr>
        <w:t>1018,4</w:t>
      </w:r>
      <w:r w:rsidR="00B85835">
        <w:rPr>
          <w:sz w:val="28"/>
          <w:szCs w:val="28"/>
          <w:lang w:val="uk-UA"/>
        </w:rPr>
        <w:t xml:space="preserve"> </w:t>
      </w:r>
      <w:r w:rsidR="00022B97">
        <w:rPr>
          <w:sz w:val="28"/>
          <w:szCs w:val="28"/>
          <w:lang w:val="uk-UA"/>
        </w:rPr>
        <w:t>тис.грн..</w:t>
      </w:r>
      <w:r>
        <w:rPr>
          <w:sz w:val="28"/>
          <w:szCs w:val="28"/>
        </w:rPr>
        <w:t>.</w:t>
      </w:r>
    </w:p>
    <w:p w:rsidR="00E46E79" w:rsidRPr="00E46E79" w:rsidRDefault="00E46E79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Видатки по благоустрою населених пунктів склали </w:t>
      </w:r>
      <w:r w:rsidRPr="001370A8">
        <w:rPr>
          <w:b/>
          <w:sz w:val="28"/>
          <w:szCs w:val="28"/>
          <w:lang w:val="uk-UA"/>
        </w:rPr>
        <w:t xml:space="preserve">– </w:t>
      </w:r>
      <w:r w:rsidR="001370A8" w:rsidRPr="001370A8">
        <w:rPr>
          <w:b/>
          <w:sz w:val="28"/>
          <w:szCs w:val="28"/>
          <w:lang w:val="uk-UA"/>
        </w:rPr>
        <w:t>3611,3</w:t>
      </w:r>
      <w:r>
        <w:rPr>
          <w:sz w:val="28"/>
          <w:szCs w:val="28"/>
          <w:lang w:val="uk-UA"/>
        </w:rPr>
        <w:t xml:space="preserve"> тис.грн.</w:t>
      </w:r>
      <w:r w:rsidR="00022B97">
        <w:rPr>
          <w:sz w:val="28"/>
          <w:szCs w:val="28"/>
          <w:lang w:val="uk-UA"/>
        </w:rPr>
        <w:t xml:space="preserve">, видатки по ремонту і утриманню доріг місцевого значення склали – </w:t>
      </w:r>
      <w:r w:rsidR="001370A8" w:rsidRPr="001370A8">
        <w:rPr>
          <w:b/>
          <w:sz w:val="28"/>
          <w:szCs w:val="28"/>
          <w:lang w:val="uk-UA"/>
        </w:rPr>
        <w:t>6653,9</w:t>
      </w:r>
      <w:r w:rsidR="001370A8">
        <w:rPr>
          <w:sz w:val="28"/>
          <w:szCs w:val="28"/>
          <w:lang w:val="uk-UA"/>
        </w:rPr>
        <w:t xml:space="preserve"> </w:t>
      </w:r>
      <w:r w:rsidR="00022B97">
        <w:rPr>
          <w:sz w:val="28"/>
          <w:szCs w:val="28"/>
          <w:lang w:val="uk-UA"/>
        </w:rPr>
        <w:t>тис.грн.</w:t>
      </w:r>
      <w:r>
        <w:rPr>
          <w:sz w:val="28"/>
          <w:szCs w:val="28"/>
          <w:lang w:val="uk-UA"/>
        </w:rPr>
        <w:t xml:space="preserve">. </w:t>
      </w:r>
    </w:p>
    <w:p w:rsidR="005E4E77" w:rsidRPr="000A62B2" w:rsidRDefault="005E4E77" w:rsidP="005E4E77">
      <w:pPr>
        <w:spacing w:after="120"/>
        <w:ind w:firstLine="851"/>
        <w:jc w:val="center"/>
        <w:rPr>
          <w:b/>
          <w:i/>
          <w:sz w:val="28"/>
          <w:szCs w:val="28"/>
          <w:lang w:val="uk-UA"/>
        </w:rPr>
      </w:pPr>
      <w:r w:rsidRPr="00B47144">
        <w:rPr>
          <w:b/>
          <w:i/>
          <w:sz w:val="28"/>
          <w:szCs w:val="28"/>
        </w:rPr>
        <w:t xml:space="preserve">Видатки спеціального фонду </w:t>
      </w:r>
      <w:r w:rsidR="000A62B2">
        <w:rPr>
          <w:b/>
          <w:i/>
          <w:sz w:val="28"/>
          <w:szCs w:val="28"/>
          <w:lang w:val="uk-UA"/>
        </w:rPr>
        <w:t>бюджету</w:t>
      </w:r>
    </w:p>
    <w:p w:rsidR="000A62B2" w:rsidRDefault="005E4E77" w:rsidP="005E4E7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спеціального фонду бюджет</w:t>
      </w:r>
      <w:r w:rsidR="000A62B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за 202</w:t>
      </w:r>
      <w:r w:rsidR="001370A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 w:rsidR="0092580E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склали </w:t>
      </w:r>
      <w:r w:rsidR="0092580E">
        <w:rPr>
          <w:sz w:val="28"/>
          <w:szCs w:val="28"/>
          <w:lang w:val="uk-UA"/>
        </w:rPr>
        <w:t xml:space="preserve"> </w:t>
      </w:r>
      <w:r w:rsidR="001370A8">
        <w:rPr>
          <w:b/>
          <w:sz w:val="28"/>
          <w:szCs w:val="28"/>
          <w:lang w:val="uk-UA"/>
        </w:rPr>
        <w:t xml:space="preserve">10 650,5 </w:t>
      </w:r>
      <w:r>
        <w:rPr>
          <w:sz w:val="28"/>
          <w:szCs w:val="28"/>
        </w:rPr>
        <w:t xml:space="preserve">тис.грн., або </w:t>
      </w:r>
      <w:r w:rsidR="001370A8">
        <w:rPr>
          <w:sz w:val="28"/>
          <w:szCs w:val="28"/>
          <w:lang w:val="uk-UA"/>
        </w:rPr>
        <w:t>89,6</w:t>
      </w:r>
      <w:r>
        <w:rPr>
          <w:sz w:val="28"/>
          <w:szCs w:val="28"/>
        </w:rPr>
        <w:t xml:space="preserve"> відсотка кошторисних призначень на </w:t>
      </w:r>
      <w:r w:rsidR="000A62B2">
        <w:rPr>
          <w:sz w:val="28"/>
          <w:szCs w:val="28"/>
          <w:lang w:val="uk-UA"/>
        </w:rPr>
        <w:t>звітній період.</w:t>
      </w:r>
      <w:r w:rsidR="003A5099">
        <w:rPr>
          <w:sz w:val="28"/>
          <w:szCs w:val="28"/>
          <w:lang w:val="uk-UA"/>
        </w:rPr>
        <w:t xml:space="preserve"> </w:t>
      </w:r>
    </w:p>
    <w:p w:rsidR="00737D8D" w:rsidRDefault="00737D8D" w:rsidP="00737D8D">
      <w:pPr>
        <w:spacing w:after="120"/>
        <w:ind w:firstLine="709"/>
        <w:jc w:val="both"/>
        <w:outlineLvl w:val="0"/>
        <w:rPr>
          <w:b/>
          <w:sz w:val="32"/>
          <w:szCs w:val="32"/>
          <w:u w:val="single"/>
        </w:rPr>
      </w:pPr>
      <w:r w:rsidRPr="001E7B9D">
        <w:rPr>
          <w:b/>
          <w:sz w:val="32"/>
          <w:szCs w:val="32"/>
          <w:u w:val="single"/>
          <w:lang w:val="en-US"/>
        </w:rPr>
        <w:t>V</w:t>
      </w:r>
      <w:r>
        <w:rPr>
          <w:b/>
          <w:sz w:val="32"/>
          <w:szCs w:val="32"/>
          <w:u w:val="single"/>
        </w:rPr>
        <w:t>.</w:t>
      </w:r>
      <w:r w:rsidRPr="0085236A">
        <w:rPr>
          <w:b/>
          <w:sz w:val="32"/>
          <w:szCs w:val="32"/>
          <w:u w:val="single"/>
        </w:rPr>
        <w:t xml:space="preserve"> </w:t>
      </w:r>
      <w:r w:rsidRPr="008C3B77">
        <w:rPr>
          <w:b/>
          <w:sz w:val="32"/>
          <w:szCs w:val="32"/>
          <w:u w:val="single"/>
        </w:rPr>
        <w:t>Фінансування.</w:t>
      </w:r>
    </w:p>
    <w:p w:rsidR="00737D8D" w:rsidRDefault="00737D8D" w:rsidP="00737D8D">
      <w:pPr>
        <w:spacing w:after="120"/>
        <w:ind w:firstLine="709"/>
        <w:jc w:val="both"/>
        <w:rPr>
          <w:sz w:val="28"/>
          <w:szCs w:val="28"/>
        </w:rPr>
      </w:pPr>
      <w:r w:rsidRPr="00126A52">
        <w:rPr>
          <w:sz w:val="28"/>
          <w:szCs w:val="28"/>
        </w:rPr>
        <w:t>Протягом 20</w:t>
      </w:r>
      <w:r>
        <w:rPr>
          <w:sz w:val="28"/>
          <w:szCs w:val="28"/>
        </w:rPr>
        <w:t>2</w:t>
      </w:r>
      <w:r w:rsidR="001370A8">
        <w:rPr>
          <w:sz w:val="28"/>
          <w:szCs w:val="28"/>
          <w:lang w:val="uk-UA"/>
        </w:rPr>
        <w:t>3</w:t>
      </w:r>
      <w:r w:rsidRPr="00126A52">
        <w:rPr>
          <w:sz w:val="28"/>
          <w:szCs w:val="28"/>
        </w:rPr>
        <w:t xml:space="preserve"> року </w:t>
      </w:r>
      <w:r>
        <w:rPr>
          <w:sz w:val="28"/>
          <w:szCs w:val="28"/>
        </w:rPr>
        <w:t>бюджет</w:t>
      </w:r>
      <w:r w:rsidR="00146DA5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не отримува</w:t>
      </w:r>
      <w:r w:rsidR="00146DA5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короткотермінових позичок за рахунок коштів єдиного казначейського рахунку.  </w:t>
      </w:r>
    </w:p>
    <w:p w:rsidR="00737D8D" w:rsidRDefault="00737D8D" w:rsidP="00737D8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1 січня 202</w:t>
      </w:r>
      <w:r w:rsidR="001370A8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по загальному фонду на рахунках бюджет</w:t>
      </w:r>
      <w:r w:rsidR="005D7A2A">
        <w:rPr>
          <w:sz w:val="28"/>
          <w:szCs w:val="28"/>
          <w:lang w:val="uk-UA"/>
        </w:rPr>
        <w:t xml:space="preserve">у громади  </w:t>
      </w:r>
      <w:r>
        <w:rPr>
          <w:sz w:val="28"/>
          <w:szCs w:val="28"/>
        </w:rPr>
        <w:t xml:space="preserve">рахується залишок коштів у сумі  </w:t>
      </w:r>
      <w:r w:rsidR="001370A8">
        <w:rPr>
          <w:sz w:val="28"/>
          <w:szCs w:val="28"/>
          <w:lang w:val="uk-UA"/>
        </w:rPr>
        <w:t>13 775 ,6 ти</w:t>
      </w:r>
      <w:r>
        <w:rPr>
          <w:sz w:val="28"/>
          <w:szCs w:val="28"/>
        </w:rPr>
        <w:t>с. грн., в тому числі:</w:t>
      </w:r>
    </w:p>
    <w:p w:rsidR="00737D8D" w:rsidRDefault="00146DA5" w:rsidP="00737D8D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загальний фонд (котел)</w:t>
      </w:r>
      <w:r w:rsidR="00737D8D">
        <w:rPr>
          <w:sz w:val="28"/>
          <w:szCs w:val="28"/>
        </w:rPr>
        <w:t xml:space="preserve"> –  </w:t>
      </w:r>
      <w:r w:rsidR="001370A8">
        <w:rPr>
          <w:sz w:val="28"/>
          <w:szCs w:val="28"/>
          <w:lang w:val="uk-UA"/>
        </w:rPr>
        <w:t>13 659,3</w:t>
      </w:r>
      <w:r w:rsidR="00737D8D">
        <w:rPr>
          <w:sz w:val="28"/>
          <w:szCs w:val="28"/>
        </w:rPr>
        <w:t xml:space="preserve"> тис. грн.;</w:t>
      </w:r>
    </w:p>
    <w:p w:rsidR="00737D8D" w:rsidRPr="005D7A2A" w:rsidRDefault="005D7A2A" w:rsidP="00737D8D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освітня субвенція</w:t>
      </w:r>
      <w:r w:rsidR="00737D8D">
        <w:rPr>
          <w:sz w:val="28"/>
          <w:szCs w:val="28"/>
        </w:rPr>
        <w:t xml:space="preserve"> -   </w:t>
      </w:r>
      <w:r w:rsidR="001370A8">
        <w:rPr>
          <w:sz w:val="28"/>
          <w:szCs w:val="28"/>
          <w:lang w:val="uk-UA"/>
        </w:rPr>
        <w:t xml:space="preserve">37,7 </w:t>
      </w:r>
      <w:r w:rsidR="00737D8D">
        <w:rPr>
          <w:sz w:val="28"/>
          <w:szCs w:val="28"/>
        </w:rPr>
        <w:t>тис. грн.;</w:t>
      </w:r>
    </w:p>
    <w:p w:rsidR="005D7A2A" w:rsidRPr="005D7A2A" w:rsidRDefault="005D7A2A" w:rsidP="00737D8D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субвенція на особливі освітні потреби – </w:t>
      </w:r>
      <w:r w:rsidR="001370A8">
        <w:rPr>
          <w:sz w:val="28"/>
          <w:szCs w:val="28"/>
          <w:lang w:val="uk-UA"/>
        </w:rPr>
        <w:t>78,6</w:t>
      </w:r>
      <w:r>
        <w:rPr>
          <w:sz w:val="28"/>
          <w:szCs w:val="28"/>
          <w:lang w:val="uk-UA"/>
        </w:rPr>
        <w:t xml:space="preserve"> тис.грн.</w:t>
      </w:r>
    </w:p>
    <w:p w:rsidR="00737D8D" w:rsidRDefault="00737D8D" w:rsidP="005D7A2A">
      <w:pPr>
        <w:spacing w:after="120"/>
        <w:ind w:left="708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 спеціальному фонду на рахунках  бюджет</w:t>
      </w:r>
      <w:r w:rsidR="005D7A2A">
        <w:rPr>
          <w:sz w:val="28"/>
          <w:szCs w:val="28"/>
          <w:lang w:val="uk-UA"/>
        </w:rPr>
        <w:t xml:space="preserve">у громади </w:t>
      </w:r>
      <w:r>
        <w:rPr>
          <w:sz w:val="28"/>
          <w:szCs w:val="28"/>
        </w:rPr>
        <w:t xml:space="preserve"> залишок коштів на 01.01.202</w:t>
      </w:r>
      <w:r w:rsidR="001370A8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складає </w:t>
      </w:r>
      <w:r w:rsidR="001370A8">
        <w:rPr>
          <w:sz w:val="28"/>
          <w:szCs w:val="28"/>
          <w:lang w:val="uk-UA"/>
        </w:rPr>
        <w:t xml:space="preserve"> 763,0</w:t>
      </w:r>
      <w:r>
        <w:rPr>
          <w:sz w:val="28"/>
          <w:szCs w:val="28"/>
        </w:rPr>
        <w:t xml:space="preserve"> тис. грн., у тому числі в розрізі фондів:</w:t>
      </w:r>
    </w:p>
    <w:p w:rsidR="00737D8D" w:rsidRDefault="00737D8D" w:rsidP="00737D8D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розвитку –   </w:t>
      </w:r>
      <w:r w:rsidR="001370A8">
        <w:rPr>
          <w:sz w:val="28"/>
          <w:szCs w:val="28"/>
          <w:lang w:val="uk-UA"/>
        </w:rPr>
        <w:t>557,9</w:t>
      </w:r>
      <w:r>
        <w:rPr>
          <w:sz w:val="28"/>
          <w:szCs w:val="28"/>
        </w:rPr>
        <w:t xml:space="preserve">  тис. грн.;</w:t>
      </w:r>
    </w:p>
    <w:p w:rsidR="00737D8D" w:rsidRDefault="00737D8D" w:rsidP="00737D8D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транспорт, дорожнє господарство –   </w:t>
      </w:r>
      <w:r w:rsidR="005D7A2A">
        <w:rPr>
          <w:sz w:val="28"/>
          <w:szCs w:val="28"/>
          <w:lang w:val="uk-UA"/>
        </w:rPr>
        <w:t>0,8</w:t>
      </w:r>
      <w:r>
        <w:rPr>
          <w:sz w:val="28"/>
          <w:szCs w:val="28"/>
        </w:rPr>
        <w:t xml:space="preserve">  тис. грн.; </w:t>
      </w:r>
    </w:p>
    <w:p w:rsidR="00737D8D" w:rsidRDefault="00737D8D" w:rsidP="00737D8D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ліквідація іншого забруднення навколишнього природного середовища –   </w:t>
      </w:r>
      <w:r w:rsidR="001370A8">
        <w:rPr>
          <w:sz w:val="28"/>
          <w:szCs w:val="28"/>
          <w:lang w:val="uk-UA"/>
        </w:rPr>
        <w:t>62,2</w:t>
      </w:r>
      <w:r>
        <w:rPr>
          <w:sz w:val="28"/>
          <w:szCs w:val="28"/>
        </w:rPr>
        <w:t xml:space="preserve"> тис. грн.; </w:t>
      </w:r>
    </w:p>
    <w:p w:rsidR="00737D8D" w:rsidRDefault="00737D8D" w:rsidP="00737D8D">
      <w:pPr>
        <w:spacing w:after="12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Протягом 202</w:t>
      </w:r>
      <w:r w:rsidR="00432637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на депозитних рахунках кошти не розміщувались.</w:t>
      </w:r>
    </w:p>
    <w:p w:rsidR="00737D8D" w:rsidRDefault="00737D8D" w:rsidP="000151B7">
      <w:pPr>
        <w:spacing w:after="120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  <w:u w:val="single"/>
        </w:rPr>
        <w:t>Кредитування</w:t>
      </w:r>
    </w:p>
    <w:p w:rsidR="00737D8D" w:rsidRPr="005D7A2A" w:rsidRDefault="00737D8D" w:rsidP="00737D8D">
      <w:pPr>
        <w:spacing w:after="12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У 202</w:t>
      </w:r>
      <w:r w:rsidR="00432637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році із загального фонду місцевого бюджету виділялись кошти на надання державного пільгового кредиту індивідуальним сільським забуд</w:t>
      </w:r>
      <w:r w:rsidR="005D7A2A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вникам</w:t>
      </w:r>
      <w:r w:rsidR="00A73B14">
        <w:rPr>
          <w:sz w:val="28"/>
          <w:szCs w:val="28"/>
          <w:lang w:val="uk-UA"/>
        </w:rPr>
        <w:t xml:space="preserve"> в обсязі - 30,0 тис.грн. </w:t>
      </w:r>
      <w:r w:rsidR="005D7A2A">
        <w:rPr>
          <w:sz w:val="28"/>
          <w:szCs w:val="28"/>
          <w:lang w:val="uk-UA"/>
        </w:rPr>
        <w:t>.</w:t>
      </w:r>
    </w:p>
    <w:p w:rsidR="00737D8D" w:rsidRPr="00A73B14" w:rsidRDefault="00737D8D" w:rsidP="00737D8D">
      <w:pPr>
        <w:spacing w:after="120"/>
        <w:jc w:val="both"/>
        <w:rPr>
          <w:sz w:val="28"/>
          <w:szCs w:val="28"/>
          <w:lang w:val="uk-UA"/>
        </w:rPr>
      </w:pPr>
      <w:r w:rsidRPr="00A73B14">
        <w:rPr>
          <w:sz w:val="28"/>
          <w:szCs w:val="28"/>
          <w:lang w:val="uk-UA"/>
        </w:rPr>
        <w:t xml:space="preserve">     На протязі січня - грудня 202</w:t>
      </w:r>
      <w:r w:rsidR="00432637">
        <w:rPr>
          <w:sz w:val="28"/>
          <w:szCs w:val="28"/>
          <w:lang w:val="uk-UA"/>
        </w:rPr>
        <w:t>3</w:t>
      </w:r>
      <w:r w:rsidRPr="00A73B14">
        <w:rPr>
          <w:sz w:val="28"/>
          <w:szCs w:val="28"/>
          <w:lang w:val="uk-UA"/>
        </w:rPr>
        <w:t xml:space="preserve"> року повернуто до місцевих бюджетів коштів, наданих для кредитування індивідуальних сільських забудівників у сумі </w:t>
      </w:r>
      <w:r w:rsidR="00A73B14">
        <w:rPr>
          <w:sz w:val="28"/>
          <w:szCs w:val="28"/>
          <w:lang w:val="uk-UA"/>
        </w:rPr>
        <w:t>10</w:t>
      </w:r>
      <w:r w:rsidRPr="00A73B14">
        <w:rPr>
          <w:sz w:val="28"/>
          <w:szCs w:val="28"/>
          <w:lang w:val="uk-UA"/>
        </w:rPr>
        <w:t xml:space="preserve"> тис. грн. (спеціальний фонд)</w:t>
      </w:r>
      <w:r w:rsidR="005D7A2A">
        <w:rPr>
          <w:sz w:val="28"/>
          <w:szCs w:val="28"/>
          <w:lang w:val="uk-UA"/>
        </w:rPr>
        <w:t>.</w:t>
      </w:r>
    </w:p>
    <w:p w:rsidR="00737D8D" w:rsidRPr="00A73B14" w:rsidRDefault="00737D8D" w:rsidP="00737D8D">
      <w:pPr>
        <w:spacing w:after="120"/>
        <w:ind w:left="705"/>
        <w:jc w:val="both"/>
        <w:outlineLvl w:val="0"/>
        <w:rPr>
          <w:sz w:val="28"/>
          <w:szCs w:val="28"/>
          <w:u w:val="single"/>
          <w:lang w:val="uk-UA"/>
        </w:rPr>
      </w:pPr>
      <w:r w:rsidRPr="00A73B14">
        <w:rPr>
          <w:b/>
          <w:sz w:val="32"/>
          <w:szCs w:val="32"/>
          <w:u w:val="single"/>
          <w:lang w:val="uk-UA"/>
        </w:rPr>
        <w:t>Міжбюджетні трансферти</w:t>
      </w:r>
      <w:r w:rsidRPr="00A73B14">
        <w:rPr>
          <w:sz w:val="28"/>
          <w:szCs w:val="28"/>
          <w:u w:val="single"/>
          <w:lang w:val="uk-UA"/>
        </w:rPr>
        <w:t xml:space="preserve">  </w:t>
      </w:r>
    </w:p>
    <w:p w:rsidR="003E4625" w:rsidRDefault="003E4625" w:rsidP="003E4625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У звітньому періоді </w:t>
      </w:r>
      <w:r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</w:rPr>
        <w:t xml:space="preserve"> отримав </w:t>
      </w:r>
      <w:r w:rsidRPr="0092533F">
        <w:rPr>
          <w:b/>
          <w:sz w:val="28"/>
          <w:szCs w:val="28"/>
        </w:rPr>
        <w:t>з державного бюджету</w:t>
      </w:r>
      <w:r>
        <w:rPr>
          <w:b/>
          <w:sz w:val="28"/>
          <w:szCs w:val="28"/>
          <w:lang w:val="uk-UA"/>
        </w:rPr>
        <w:t>:</w:t>
      </w:r>
    </w:p>
    <w:p w:rsidR="003E4625" w:rsidRDefault="003E4625" w:rsidP="003E4625">
      <w:pPr>
        <w:ind w:firstLine="705"/>
        <w:jc w:val="both"/>
        <w:rPr>
          <w:sz w:val="28"/>
          <w:szCs w:val="28"/>
        </w:rPr>
      </w:pPr>
      <w:r w:rsidRPr="00925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</w:t>
      </w:r>
      <w:r w:rsidRPr="0092533F">
        <w:rPr>
          <w:b/>
          <w:sz w:val="28"/>
          <w:szCs w:val="28"/>
        </w:rPr>
        <w:t>азову дотацію</w:t>
      </w:r>
      <w:r>
        <w:rPr>
          <w:sz w:val="28"/>
          <w:szCs w:val="28"/>
        </w:rPr>
        <w:t xml:space="preserve">  в сумі </w:t>
      </w:r>
      <w:r>
        <w:rPr>
          <w:sz w:val="28"/>
          <w:szCs w:val="28"/>
          <w:lang w:val="uk-UA"/>
        </w:rPr>
        <w:t xml:space="preserve"> </w:t>
      </w:r>
      <w:r w:rsidR="00432637" w:rsidRPr="00432637">
        <w:rPr>
          <w:b/>
          <w:sz w:val="28"/>
          <w:szCs w:val="28"/>
          <w:lang w:val="uk-UA"/>
        </w:rPr>
        <w:t>58 111,7</w:t>
      </w:r>
      <w:r>
        <w:rPr>
          <w:sz w:val="28"/>
          <w:szCs w:val="28"/>
        </w:rPr>
        <w:t xml:space="preserve"> тис.грн., що становить 100,0 відсотків до планових призначень.</w:t>
      </w:r>
    </w:p>
    <w:p w:rsidR="003E4625" w:rsidRDefault="003E4625" w:rsidP="003E462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с</w:t>
      </w:r>
      <w:r w:rsidRPr="00AE3CDF">
        <w:rPr>
          <w:b/>
          <w:sz w:val="28"/>
          <w:szCs w:val="28"/>
        </w:rPr>
        <w:t>убвенцій з державного 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</w:rPr>
        <w:t>протягом 202</w:t>
      </w:r>
      <w:r w:rsidR="00432637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в обсязі </w:t>
      </w:r>
      <w:r w:rsidRPr="003928EF">
        <w:rPr>
          <w:b/>
          <w:sz w:val="28"/>
          <w:szCs w:val="28"/>
        </w:rPr>
        <w:t>–</w:t>
      </w:r>
      <w:r w:rsidRPr="003928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</w:t>
      </w:r>
      <w:r w:rsidR="00432637">
        <w:rPr>
          <w:b/>
          <w:sz w:val="28"/>
          <w:szCs w:val="28"/>
          <w:lang w:val="uk-UA"/>
        </w:rPr>
        <w:t>1 641,4</w:t>
      </w:r>
      <w:r w:rsidRPr="002D152B">
        <w:rPr>
          <w:b/>
          <w:sz w:val="28"/>
          <w:szCs w:val="28"/>
        </w:rPr>
        <w:t xml:space="preserve"> тис. грн</w:t>
      </w:r>
      <w:r>
        <w:rPr>
          <w:sz w:val="28"/>
          <w:szCs w:val="28"/>
        </w:rPr>
        <w:t>..</w:t>
      </w:r>
    </w:p>
    <w:p w:rsidR="003E4625" w:rsidRPr="000E60A7" w:rsidRDefault="003E4625" w:rsidP="003E4625">
      <w:pPr>
        <w:ind w:firstLine="708"/>
        <w:jc w:val="both"/>
        <w:rPr>
          <w:sz w:val="28"/>
          <w:szCs w:val="28"/>
          <w:lang w:val="uk-UA"/>
        </w:rPr>
      </w:pPr>
    </w:p>
    <w:p w:rsidR="003E4625" w:rsidRDefault="003E4625" w:rsidP="003E4625">
      <w:pPr>
        <w:ind w:firstLine="708"/>
        <w:jc w:val="both"/>
        <w:rPr>
          <w:sz w:val="28"/>
          <w:szCs w:val="28"/>
          <w:lang w:val="uk-UA"/>
        </w:rPr>
      </w:pPr>
      <w:r w:rsidRPr="00514BB4">
        <w:rPr>
          <w:b/>
          <w:sz w:val="28"/>
          <w:szCs w:val="28"/>
          <w:lang w:val="uk-UA"/>
        </w:rPr>
        <w:lastRenderedPageBreak/>
        <w:t>Отримано з обласного бюджету</w:t>
      </w:r>
      <w:r>
        <w:rPr>
          <w:sz w:val="28"/>
          <w:szCs w:val="28"/>
          <w:lang w:val="uk-UA"/>
        </w:rPr>
        <w:t>:</w:t>
      </w:r>
    </w:p>
    <w:p w:rsidR="003E4625" w:rsidRDefault="003E4625" w:rsidP="003E46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додаткову дотацію в сумі </w:t>
      </w:r>
      <w:r w:rsidRPr="003928EF">
        <w:rPr>
          <w:b/>
          <w:sz w:val="28"/>
          <w:szCs w:val="28"/>
          <w:lang w:val="uk-UA"/>
        </w:rPr>
        <w:t xml:space="preserve">– </w:t>
      </w:r>
      <w:r w:rsidR="00432637">
        <w:rPr>
          <w:b/>
          <w:sz w:val="28"/>
          <w:szCs w:val="28"/>
          <w:lang w:val="uk-UA"/>
        </w:rPr>
        <w:t>1 873,4</w:t>
      </w:r>
      <w:r>
        <w:rPr>
          <w:sz w:val="28"/>
          <w:szCs w:val="28"/>
          <w:lang w:val="uk-UA"/>
        </w:rPr>
        <w:t xml:space="preserve"> тис.грн.;</w:t>
      </w:r>
    </w:p>
    <w:p w:rsidR="003E4625" w:rsidRDefault="003E4625" w:rsidP="003E46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особливо освітні потреби </w:t>
      </w:r>
      <w:r w:rsidRPr="003928EF">
        <w:rPr>
          <w:b/>
          <w:sz w:val="28"/>
          <w:szCs w:val="28"/>
          <w:lang w:val="uk-UA"/>
        </w:rPr>
        <w:t xml:space="preserve">– </w:t>
      </w:r>
      <w:r w:rsidR="00432637">
        <w:rPr>
          <w:b/>
          <w:sz w:val="28"/>
          <w:szCs w:val="28"/>
          <w:lang w:val="uk-UA"/>
        </w:rPr>
        <w:t>305,4</w:t>
      </w:r>
      <w:r>
        <w:rPr>
          <w:sz w:val="28"/>
          <w:szCs w:val="28"/>
          <w:lang w:val="uk-UA"/>
        </w:rPr>
        <w:t xml:space="preserve"> тис.грн.;</w:t>
      </w:r>
    </w:p>
    <w:p w:rsidR="003E4625" w:rsidRDefault="003E4625" w:rsidP="00737D8D">
      <w:pPr>
        <w:spacing w:after="120"/>
        <w:ind w:left="705"/>
        <w:jc w:val="both"/>
        <w:outlineLvl w:val="0"/>
        <w:rPr>
          <w:b/>
          <w:sz w:val="28"/>
          <w:szCs w:val="28"/>
          <w:lang w:val="uk-UA"/>
        </w:rPr>
      </w:pPr>
    </w:p>
    <w:p w:rsidR="00737D8D" w:rsidRDefault="00737D8D" w:rsidP="00737D8D">
      <w:pPr>
        <w:spacing w:after="120"/>
        <w:ind w:left="70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44D9B">
        <w:rPr>
          <w:b/>
          <w:sz w:val="28"/>
          <w:szCs w:val="28"/>
        </w:rPr>
        <w:t xml:space="preserve"> </w:t>
      </w:r>
      <w:r w:rsidRPr="007E4CE3">
        <w:rPr>
          <w:sz w:val="28"/>
          <w:szCs w:val="28"/>
          <w:u w:val="single"/>
        </w:rPr>
        <w:t xml:space="preserve"> </w:t>
      </w:r>
      <w:r w:rsidRPr="00E44D9B">
        <w:rPr>
          <w:b/>
          <w:sz w:val="32"/>
          <w:szCs w:val="32"/>
          <w:u w:val="single"/>
        </w:rPr>
        <w:t>Мережа, штати та контингент бюджетних установ</w:t>
      </w:r>
      <w:r w:rsidRPr="007E4C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37D8D" w:rsidRDefault="00737D8D" w:rsidP="00737D8D">
      <w:pPr>
        <w:spacing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Протягом 20</w:t>
      </w:r>
      <w:r w:rsidR="00ED0107">
        <w:rPr>
          <w:sz w:val="28"/>
          <w:szCs w:val="28"/>
          <w:lang w:val="uk-UA"/>
        </w:rPr>
        <w:t>2</w:t>
      </w:r>
      <w:r w:rsidR="00432637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із бюджет</w:t>
      </w:r>
      <w:r w:rsidR="00ED0107"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фінансувалось  </w:t>
      </w:r>
      <w:r w:rsidR="001E47A8">
        <w:rPr>
          <w:sz w:val="28"/>
          <w:szCs w:val="28"/>
          <w:lang w:val="uk-UA"/>
        </w:rPr>
        <w:t>36 установ</w:t>
      </w:r>
      <w:r>
        <w:rPr>
          <w:sz w:val="28"/>
          <w:szCs w:val="28"/>
        </w:rPr>
        <w:t xml:space="preserve"> із штатною чисельністю </w:t>
      </w:r>
      <w:r w:rsidR="001E47A8">
        <w:rPr>
          <w:sz w:val="28"/>
          <w:szCs w:val="28"/>
          <w:lang w:val="uk-UA"/>
        </w:rPr>
        <w:t xml:space="preserve"> 908,15</w:t>
      </w:r>
      <w:r>
        <w:rPr>
          <w:sz w:val="28"/>
          <w:szCs w:val="28"/>
        </w:rPr>
        <w:t xml:space="preserve"> одиниць.  </w:t>
      </w:r>
    </w:p>
    <w:p w:rsidR="00FE60A1" w:rsidRDefault="00737D8D" w:rsidP="00737D8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 w:rsidR="00DA24A2">
        <w:rPr>
          <w:sz w:val="28"/>
          <w:szCs w:val="28"/>
          <w:lang w:val="uk-UA"/>
        </w:rPr>
        <w:tab/>
      </w:r>
    </w:p>
    <w:p w:rsidR="00737D8D" w:rsidRDefault="00737D8D" w:rsidP="00FE60A1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По галузі </w:t>
      </w:r>
      <w:r w:rsidRPr="00D31AF2">
        <w:rPr>
          <w:b/>
          <w:sz w:val="28"/>
          <w:szCs w:val="28"/>
        </w:rPr>
        <w:t>“</w:t>
      </w:r>
      <w:r w:rsidRPr="00667CE4">
        <w:rPr>
          <w:b/>
          <w:sz w:val="28"/>
          <w:szCs w:val="28"/>
        </w:rPr>
        <w:t>Державне управління</w:t>
      </w:r>
      <w:r w:rsidRPr="00D31AF2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 протягом року фінансувалось </w:t>
      </w:r>
      <w:r w:rsidR="001E47A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установ</w:t>
      </w:r>
      <w:r w:rsidR="001E47A8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із штатною чисельністю </w:t>
      </w:r>
      <w:r w:rsidR="001E47A8">
        <w:rPr>
          <w:sz w:val="28"/>
          <w:szCs w:val="28"/>
          <w:lang w:val="uk-UA"/>
        </w:rPr>
        <w:t>77</w:t>
      </w:r>
      <w:r>
        <w:rPr>
          <w:sz w:val="28"/>
          <w:szCs w:val="28"/>
        </w:rPr>
        <w:t xml:space="preserve"> одиниць ( відповідно до штатних розписів).  Протягом року збільшен</w:t>
      </w:r>
      <w:r w:rsidR="00A73B14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</w:rPr>
        <w:t xml:space="preserve"> штат</w:t>
      </w:r>
      <w:r w:rsidR="00A73B14">
        <w:rPr>
          <w:sz w:val="28"/>
          <w:szCs w:val="28"/>
          <w:lang w:val="uk-UA"/>
        </w:rPr>
        <w:t>них одинитць</w:t>
      </w:r>
      <w:r>
        <w:rPr>
          <w:sz w:val="28"/>
          <w:szCs w:val="28"/>
        </w:rPr>
        <w:t xml:space="preserve"> вцілому н</w:t>
      </w:r>
      <w:r w:rsidR="00A73B14">
        <w:rPr>
          <w:sz w:val="28"/>
          <w:szCs w:val="28"/>
          <w:lang w:val="uk-UA"/>
        </w:rPr>
        <w:t>е відбулося</w:t>
      </w:r>
      <w:r>
        <w:rPr>
          <w:sz w:val="28"/>
          <w:szCs w:val="28"/>
        </w:rPr>
        <w:t>.</w:t>
      </w:r>
    </w:p>
    <w:p w:rsidR="00737D8D" w:rsidRDefault="000924E0" w:rsidP="00FE60A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7D8D" w:rsidRPr="00F810ED">
        <w:rPr>
          <w:sz w:val="28"/>
          <w:szCs w:val="28"/>
        </w:rPr>
        <w:t xml:space="preserve">По галузі </w:t>
      </w:r>
      <w:r w:rsidR="00737D8D" w:rsidRPr="00E86C82">
        <w:rPr>
          <w:b/>
          <w:sz w:val="28"/>
          <w:szCs w:val="28"/>
        </w:rPr>
        <w:t>“</w:t>
      </w:r>
      <w:r w:rsidR="00737D8D" w:rsidRPr="00F810ED">
        <w:rPr>
          <w:b/>
          <w:sz w:val="28"/>
          <w:szCs w:val="28"/>
        </w:rPr>
        <w:t>Освіта</w:t>
      </w:r>
      <w:r w:rsidR="00737D8D" w:rsidRPr="00E86C82">
        <w:rPr>
          <w:b/>
          <w:sz w:val="28"/>
          <w:szCs w:val="28"/>
        </w:rPr>
        <w:t xml:space="preserve">” </w:t>
      </w:r>
      <w:r w:rsidR="00737D8D" w:rsidRPr="00E86C82">
        <w:rPr>
          <w:sz w:val="28"/>
          <w:szCs w:val="28"/>
        </w:rPr>
        <w:t xml:space="preserve">протягом року </w:t>
      </w:r>
      <w:r w:rsidR="00737D8D">
        <w:rPr>
          <w:sz w:val="28"/>
          <w:szCs w:val="28"/>
        </w:rPr>
        <w:t xml:space="preserve">фінансувалось </w:t>
      </w:r>
      <w:r w:rsidR="001E47A8">
        <w:rPr>
          <w:sz w:val="28"/>
          <w:szCs w:val="28"/>
          <w:lang w:val="uk-UA"/>
        </w:rPr>
        <w:t>26</w:t>
      </w:r>
      <w:r w:rsidR="00737D8D">
        <w:rPr>
          <w:sz w:val="28"/>
          <w:szCs w:val="28"/>
        </w:rPr>
        <w:t xml:space="preserve"> бюджетних установ із штатною чисельністю </w:t>
      </w:r>
      <w:r w:rsidR="001E47A8">
        <w:rPr>
          <w:sz w:val="28"/>
          <w:szCs w:val="28"/>
          <w:lang w:val="uk-UA"/>
        </w:rPr>
        <w:t>8</w:t>
      </w:r>
      <w:r w:rsidR="00254603">
        <w:rPr>
          <w:sz w:val="28"/>
          <w:szCs w:val="28"/>
          <w:lang w:val="uk-UA"/>
        </w:rPr>
        <w:t>42,59</w:t>
      </w:r>
      <w:r w:rsidR="001E47A8">
        <w:rPr>
          <w:sz w:val="28"/>
          <w:szCs w:val="28"/>
          <w:lang w:val="uk-UA"/>
        </w:rPr>
        <w:t xml:space="preserve"> </w:t>
      </w:r>
      <w:r w:rsidR="00737D8D">
        <w:rPr>
          <w:sz w:val="28"/>
          <w:szCs w:val="28"/>
        </w:rPr>
        <w:t>одиниць.</w:t>
      </w:r>
    </w:p>
    <w:p w:rsidR="00BC029B" w:rsidRDefault="00BC029B" w:rsidP="00737D8D">
      <w:pPr>
        <w:jc w:val="both"/>
        <w:rPr>
          <w:sz w:val="28"/>
          <w:szCs w:val="28"/>
          <w:lang w:val="uk-UA"/>
        </w:rPr>
      </w:pPr>
    </w:p>
    <w:p w:rsidR="00737D8D" w:rsidRDefault="00737D8D" w:rsidP="00737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365">
        <w:rPr>
          <w:sz w:val="28"/>
          <w:szCs w:val="28"/>
        </w:rPr>
        <w:t xml:space="preserve">По галузі </w:t>
      </w:r>
      <w:r w:rsidRPr="002C50E1">
        <w:rPr>
          <w:b/>
          <w:sz w:val="28"/>
          <w:szCs w:val="28"/>
        </w:rPr>
        <w:t>“Культура і мистецтво”</w:t>
      </w:r>
      <w:r>
        <w:rPr>
          <w:sz w:val="28"/>
          <w:szCs w:val="28"/>
        </w:rPr>
        <w:t xml:space="preserve"> протягом року фінансувалось </w:t>
      </w:r>
      <w:r w:rsidR="00146DA5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бюджетних установ із штатною чисельністю </w:t>
      </w:r>
      <w:r w:rsidR="00146DA5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одиниць.</w:t>
      </w:r>
    </w:p>
    <w:p w:rsidR="00737D8D" w:rsidRPr="00304C83" w:rsidRDefault="00737D8D" w:rsidP="00737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46E79" w:rsidRPr="00737D8D" w:rsidRDefault="00737D8D" w:rsidP="00146DA5">
      <w:pPr>
        <w:spacing w:after="12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У 202</w:t>
      </w:r>
      <w:r w:rsidR="00432637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році фінансовим </w:t>
      </w:r>
      <w:r w:rsidR="00146DA5">
        <w:rPr>
          <w:sz w:val="28"/>
          <w:szCs w:val="28"/>
          <w:lang w:val="uk-UA"/>
        </w:rPr>
        <w:t>відділом</w:t>
      </w:r>
      <w:r w:rsidR="000924E0">
        <w:rPr>
          <w:sz w:val="28"/>
          <w:szCs w:val="28"/>
          <w:lang w:val="uk-UA"/>
        </w:rPr>
        <w:t xml:space="preserve"> Білківської сільської ради</w:t>
      </w:r>
      <w:r>
        <w:rPr>
          <w:sz w:val="28"/>
          <w:szCs w:val="28"/>
        </w:rPr>
        <w:t xml:space="preserve"> проведено перевірки правильності складання, затвердження</w:t>
      </w:r>
      <w:r w:rsidR="00146DA5">
        <w:rPr>
          <w:sz w:val="28"/>
          <w:szCs w:val="28"/>
          <w:lang w:val="uk-UA"/>
        </w:rPr>
        <w:t xml:space="preserve"> та виконання кошторисів ГРК, які фінансуються з бюджету громади</w:t>
      </w:r>
      <w:r>
        <w:rPr>
          <w:sz w:val="28"/>
          <w:szCs w:val="28"/>
        </w:rPr>
        <w:t xml:space="preserve">. </w:t>
      </w:r>
    </w:p>
    <w:p w:rsidR="005E4E77" w:rsidRDefault="005E4E77" w:rsidP="005E4E77">
      <w:pPr>
        <w:spacing w:after="120"/>
        <w:jc w:val="both"/>
        <w:rPr>
          <w:sz w:val="28"/>
          <w:szCs w:val="28"/>
        </w:rPr>
      </w:pPr>
    </w:p>
    <w:p w:rsidR="005E4E77" w:rsidRDefault="005E4E77" w:rsidP="005E4E77">
      <w:pPr>
        <w:ind w:left="142"/>
        <w:rPr>
          <w:b/>
          <w:sz w:val="28"/>
          <w:szCs w:val="28"/>
        </w:rPr>
      </w:pPr>
    </w:p>
    <w:p w:rsidR="00281B46" w:rsidRPr="00F81D92" w:rsidRDefault="0014271E" w:rsidP="00C44A22">
      <w:pPr>
        <w:ind w:firstLine="708"/>
        <w:jc w:val="both"/>
        <w:rPr>
          <w:b/>
          <w:lang w:val="uk-UA"/>
        </w:rPr>
      </w:pPr>
      <w:r w:rsidRPr="00F81D92">
        <w:rPr>
          <w:b/>
          <w:sz w:val="28"/>
          <w:szCs w:val="28"/>
          <w:lang w:val="uk-UA"/>
        </w:rPr>
        <w:t xml:space="preserve">Начальник фінансового </w:t>
      </w:r>
      <w:r w:rsidR="00C44A22" w:rsidRPr="00F81D92">
        <w:rPr>
          <w:b/>
          <w:sz w:val="28"/>
          <w:szCs w:val="28"/>
          <w:lang w:val="uk-UA"/>
        </w:rPr>
        <w:t xml:space="preserve">відділу                 </w:t>
      </w:r>
      <w:r w:rsidR="00F64F93">
        <w:rPr>
          <w:b/>
          <w:sz w:val="28"/>
          <w:szCs w:val="28"/>
          <w:lang w:val="uk-UA"/>
        </w:rPr>
        <w:t xml:space="preserve">               </w:t>
      </w:r>
      <w:r w:rsidR="00C44A22" w:rsidRPr="00F81D92">
        <w:rPr>
          <w:b/>
          <w:sz w:val="28"/>
          <w:szCs w:val="28"/>
          <w:lang w:val="uk-UA"/>
        </w:rPr>
        <w:t>Лариса Г</w:t>
      </w:r>
      <w:r w:rsidR="00F64F93">
        <w:rPr>
          <w:b/>
          <w:sz w:val="28"/>
          <w:szCs w:val="28"/>
          <w:lang w:val="uk-UA"/>
        </w:rPr>
        <w:t>ОРЗОВ</w:t>
      </w:r>
    </w:p>
    <w:sectPr w:rsidR="00281B46" w:rsidRPr="00F81D92" w:rsidSect="0014271E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2D68"/>
    <w:multiLevelType w:val="hybridMultilevel"/>
    <w:tmpl w:val="0E4E42A0"/>
    <w:lvl w:ilvl="0" w:tplc="0C64C0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EA46760"/>
    <w:multiLevelType w:val="hybridMultilevel"/>
    <w:tmpl w:val="26F2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4271E"/>
    <w:rsid w:val="000151B7"/>
    <w:rsid w:val="00022B97"/>
    <w:rsid w:val="00070212"/>
    <w:rsid w:val="000924E0"/>
    <w:rsid w:val="000A62B2"/>
    <w:rsid w:val="000C4075"/>
    <w:rsid w:val="000C6A9D"/>
    <w:rsid w:val="000E60A7"/>
    <w:rsid w:val="001165D4"/>
    <w:rsid w:val="0012428A"/>
    <w:rsid w:val="001370A8"/>
    <w:rsid w:val="0014271E"/>
    <w:rsid w:val="00146DA5"/>
    <w:rsid w:val="001630E4"/>
    <w:rsid w:val="001C6190"/>
    <w:rsid w:val="001C6E76"/>
    <w:rsid w:val="001D5A09"/>
    <w:rsid w:val="001D69DE"/>
    <w:rsid w:val="001E47A8"/>
    <w:rsid w:val="001E71B7"/>
    <w:rsid w:val="001F7608"/>
    <w:rsid w:val="002002BE"/>
    <w:rsid w:val="00205F64"/>
    <w:rsid w:val="00226E11"/>
    <w:rsid w:val="00231FD8"/>
    <w:rsid w:val="00254603"/>
    <w:rsid w:val="00281B46"/>
    <w:rsid w:val="002A416E"/>
    <w:rsid w:val="002C452A"/>
    <w:rsid w:val="002D115F"/>
    <w:rsid w:val="002D1F84"/>
    <w:rsid w:val="003323A1"/>
    <w:rsid w:val="00367FA5"/>
    <w:rsid w:val="00391C2F"/>
    <w:rsid w:val="003928EF"/>
    <w:rsid w:val="003A5099"/>
    <w:rsid w:val="003B7C32"/>
    <w:rsid w:val="003C072B"/>
    <w:rsid w:val="003E4625"/>
    <w:rsid w:val="003F6E94"/>
    <w:rsid w:val="00407304"/>
    <w:rsid w:val="00432637"/>
    <w:rsid w:val="0049237F"/>
    <w:rsid w:val="004A6F0D"/>
    <w:rsid w:val="004E4CBA"/>
    <w:rsid w:val="00514BB4"/>
    <w:rsid w:val="005407B0"/>
    <w:rsid w:val="00541699"/>
    <w:rsid w:val="005D7A2A"/>
    <w:rsid w:val="005E3071"/>
    <w:rsid w:val="005E4E77"/>
    <w:rsid w:val="005F0DB9"/>
    <w:rsid w:val="00601A91"/>
    <w:rsid w:val="00636A60"/>
    <w:rsid w:val="00652AE5"/>
    <w:rsid w:val="007021FA"/>
    <w:rsid w:val="00737D8D"/>
    <w:rsid w:val="00746850"/>
    <w:rsid w:val="007512A4"/>
    <w:rsid w:val="00752FFB"/>
    <w:rsid w:val="0077201E"/>
    <w:rsid w:val="007A128A"/>
    <w:rsid w:val="007A7383"/>
    <w:rsid w:val="007C4EB2"/>
    <w:rsid w:val="007D607C"/>
    <w:rsid w:val="00803DD9"/>
    <w:rsid w:val="00813CD5"/>
    <w:rsid w:val="0081668F"/>
    <w:rsid w:val="00831FEE"/>
    <w:rsid w:val="008344B0"/>
    <w:rsid w:val="00835DD2"/>
    <w:rsid w:val="00886802"/>
    <w:rsid w:val="0089264E"/>
    <w:rsid w:val="008A3709"/>
    <w:rsid w:val="008D0814"/>
    <w:rsid w:val="008E0728"/>
    <w:rsid w:val="0092580E"/>
    <w:rsid w:val="009363FB"/>
    <w:rsid w:val="009374AA"/>
    <w:rsid w:val="00944F23"/>
    <w:rsid w:val="009B1DBF"/>
    <w:rsid w:val="009E6344"/>
    <w:rsid w:val="00A207D6"/>
    <w:rsid w:val="00A73B14"/>
    <w:rsid w:val="00AD71DA"/>
    <w:rsid w:val="00B01FC2"/>
    <w:rsid w:val="00B21B4C"/>
    <w:rsid w:val="00B22966"/>
    <w:rsid w:val="00B657C3"/>
    <w:rsid w:val="00B72631"/>
    <w:rsid w:val="00B750DC"/>
    <w:rsid w:val="00B85835"/>
    <w:rsid w:val="00BC029B"/>
    <w:rsid w:val="00BE1268"/>
    <w:rsid w:val="00BF29DE"/>
    <w:rsid w:val="00C44A22"/>
    <w:rsid w:val="00C51B22"/>
    <w:rsid w:val="00C53BEF"/>
    <w:rsid w:val="00C6267D"/>
    <w:rsid w:val="00C91516"/>
    <w:rsid w:val="00C94A3E"/>
    <w:rsid w:val="00CA3872"/>
    <w:rsid w:val="00CB4236"/>
    <w:rsid w:val="00CB6490"/>
    <w:rsid w:val="00CC5295"/>
    <w:rsid w:val="00D05E67"/>
    <w:rsid w:val="00D775D4"/>
    <w:rsid w:val="00DA24A2"/>
    <w:rsid w:val="00E3109C"/>
    <w:rsid w:val="00E46E79"/>
    <w:rsid w:val="00E46FEF"/>
    <w:rsid w:val="00E55DB1"/>
    <w:rsid w:val="00EA1467"/>
    <w:rsid w:val="00EB52F3"/>
    <w:rsid w:val="00ED0107"/>
    <w:rsid w:val="00EF5651"/>
    <w:rsid w:val="00F014E4"/>
    <w:rsid w:val="00F02DDA"/>
    <w:rsid w:val="00F10A8A"/>
    <w:rsid w:val="00F54368"/>
    <w:rsid w:val="00F64F93"/>
    <w:rsid w:val="00F81D92"/>
    <w:rsid w:val="00F8476E"/>
    <w:rsid w:val="00F857E2"/>
    <w:rsid w:val="00F97508"/>
    <w:rsid w:val="00FA713A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C029B"/>
    <w:pPr>
      <w:ind w:left="708"/>
    </w:pPr>
    <w:rPr>
      <w:lang w:val="uk-UA"/>
    </w:rPr>
  </w:style>
  <w:style w:type="paragraph" w:styleId="a3">
    <w:name w:val="Balloon Text"/>
    <w:basedOn w:val="a"/>
    <w:link w:val="a4"/>
    <w:rsid w:val="001D5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24375.7</c:v>
                </c:pt>
                <c:pt idx="1">
                  <c:v>12447</c:v>
                </c:pt>
                <c:pt idx="2">
                  <c:v>1811.4</c:v>
                </c:pt>
                <c:pt idx="3">
                  <c:v>1408.4</c:v>
                </c:pt>
                <c:pt idx="4">
                  <c:v>954.7</c:v>
                </c:pt>
                <c:pt idx="5">
                  <c:v>524.29999999999995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132791.5</c:v>
                </c:pt>
                <c:pt idx="1">
                  <c:v>1843.7</c:v>
                </c:pt>
                <c:pt idx="2">
                  <c:v>1783.9</c:v>
                </c:pt>
                <c:pt idx="3">
                  <c:v>14725.1</c:v>
                </c:pt>
                <c:pt idx="4">
                  <c:v>3611.3</c:v>
                </c:pt>
                <c:pt idx="5">
                  <c:v>6342.4</c:v>
                </c:pt>
                <c:pt idx="6">
                  <c:v>1777.8</c:v>
                </c:pt>
                <c:pt idx="7">
                  <c:v>860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0705-63</dc:creator>
  <cp:lastModifiedBy>Vision</cp:lastModifiedBy>
  <cp:revision>2</cp:revision>
  <cp:lastPrinted>2022-02-04T07:55:00Z</cp:lastPrinted>
  <dcterms:created xsi:type="dcterms:W3CDTF">2024-03-28T13:20:00Z</dcterms:created>
  <dcterms:modified xsi:type="dcterms:W3CDTF">2024-03-28T13:20:00Z</dcterms:modified>
</cp:coreProperties>
</file>