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B3" w:rsidRPr="00FB3741" w:rsidRDefault="00E91BB3" w:rsidP="00DA0330">
      <w:pPr>
        <w:tabs>
          <w:tab w:val="left" w:pos="3290"/>
        </w:tabs>
        <w:spacing w:after="120"/>
        <w:rPr>
          <w:noProof/>
          <w:lang w:val="uk-UA"/>
        </w:rPr>
      </w:pPr>
    </w:p>
    <w:p w:rsidR="00E91BB3" w:rsidRPr="00DA0330" w:rsidRDefault="00E91BB3" w:rsidP="00DA0330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0330" w:rsidRPr="00DA0330" w:rsidRDefault="00DA0330" w:rsidP="00DA0330">
      <w:pPr>
        <w:spacing w:after="0"/>
        <w:rPr>
          <w:rFonts w:ascii="Times New Roman" w:eastAsia="Times New Roman" w:hAnsi="Times New Roman" w:cs="Times New Roman"/>
          <w:b/>
        </w:rPr>
      </w:pPr>
      <w:r w:rsidRPr="00DA0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DA03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A033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6.95pt" o:ole="" fillcolor="window">
            <v:imagedata r:id="rId6" o:title=""/>
          </v:shape>
          <o:OLEObject Type="Embed" ProgID="Word.Picture.8" ShapeID="_x0000_i1025" DrawAspect="Content" ObjectID="_1748865907" r:id="rId7"/>
        </w:object>
      </w:r>
      <w:r w:rsidRPr="00DA0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DA0330">
        <w:rPr>
          <w:rFonts w:ascii="Times New Roman" w:hAnsi="Times New Roman" w:cs="Times New Roman"/>
          <w:sz w:val="28"/>
          <w:szCs w:val="28"/>
        </w:rPr>
        <w:t xml:space="preserve"> </w:t>
      </w:r>
      <w:r w:rsidRPr="00DA033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A0330" w:rsidRPr="00DA0330" w:rsidRDefault="00DA0330" w:rsidP="00D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330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DA0330" w:rsidRPr="00DA0330" w:rsidRDefault="00DA0330" w:rsidP="00D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0330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A0330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DA0330" w:rsidRPr="00DA0330" w:rsidRDefault="00DA0330" w:rsidP="00D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330">
        <w:rPr>
          <w:rFonts w:ascii="Times New Roman" w:hAnsi="Times New Roman" w:cs="Times New Roman"/>
          <w:b/>
          <w:sz w:val="28"/>
          <w:szCs w:val="28"/>
        </w:rPr>
        <w:t>ХУСТСЬКИЙ РАЙОН  ЗАКАРПАТСЬКА  ОБЛАСТЬ</w:t>
      </w:r>
    </w:p>
    <w:p w:rsidR="00DA0330" w:rsidRPr="00DA0330" w:rsidRDefault="00DA0330" w:rsidP="00D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0330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DA03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330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Pr="00DA0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330" w:rsidRPr="00DA0330" w:rsidRDefault="00DA0330" w:rsidP="00DA03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DA0330">
        <w:rPr>
          <w:rFonts w:ascii="Times New Roman" w:hAnsi="Times New Roman" w:cs="Times New Roman"/>
          <w:b/>
          <w:sz w:val="28"/>
          <w:szCs w:val="28"/>
        </w:rPr>
        <w:t xml:space="preserve">    Р І Ш Е Н </w:t>
      </w:r>
      <w:proofErr w:type="spellStart"/>
      <w:proofErr w:type="gramStart"/>
      <w:r w:rsidRPr="00DA033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DA0330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A0330" w:rsidRPr="00DA0330" w:rsidRDefault="00DA0330" w:rsidP="00DA033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DA0330" w:rsidRPr="00DA0330" w:rsidTr="00DA0330">
        <w:tc>
          <w:tcPr>
            <w:tcW w:w="4860" w:type="dxa"/>
            <w:hideMark/>
          </w:tcPr>
          <w:p w:rsidR="00DA0330" w:rsidRPr="00DA0330" w:rsidRDefault="00DA0330" w:rsidP="00DA0330">
            <w:pPr>
              <w:spacing w:after="0" w:line="254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3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Pr="00DA03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від</w:t>
            </w:r>
            <w:proofErr w:type="spellEnd"/>
            <w:r w:rsidRPr="00DA03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26 27  </w:t>
            </w:r>
            <w:proofErr w:type="spellStart"/>
            <w:r w:rsidRPr="00DA03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квітня</w:t>
            </w:r>
            <w:proofErr w:type="spellEnd"/>
            <w:r w:rsidRPr="00DA03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2023 року                                        </w:t>
            </w:r>
          </w:p>
          <w:p w:rsidR="00DA0330" w:rsidRPr="00DA0330" w:rsidRDefault="00DA0330" w:rsidP="00DA0330">
            <w:pPr>
              <w:spacing w:after="0" w:line="254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3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село</w:t>
            </w:r>
            <w:proofErr w:type="gramStart"/>
            <w:r w:rsidRPr="00DA03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03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End"/>
            <w:r w:rsidRPr="00DA03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ілки</w:t>
            </w:r>
            <w:proofErr w:type="spellEnd"/>
            <w:r w:rsidRPr="00DA03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DA0330" w:rsidRPr="00DA0330" w:rsidRDefault="00DA0330" w:rsidP="00DA0330">
            <w:pPr>
              <w:spacing w:after="0" w:line="254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3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DA0330" w:rsidRPr="006460AF" w:rsidRDefault="00DA0330" w:rsidP="00DA0330">
            <w:pPr>
              <w:tabs>
                <w:tab w:val="left" w:pos="1395"/>
              </w:tabs>
              <w:spacing w:after="0" w:line="254" w:lineRule="auto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DA03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DA03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  <w:t xml:space="preserve">  </w:t>
            </w:r>
            <w:r w:rsidR="006460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№3</w:t>
            </w:r>
            <w:r w:rsidR="006460A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</w:tr>
    </w:tbl>
    <w:p w:rsidR="00E91BB3" w:rsidRPr="005E1C5D" w:rsidRDefault="00E91BB3" w:rsidP="00E91BB3">
      <w:pPr>
        <w:tabs>
          <w:tab w:val="left" w:pos="3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560"/>
      </w:tblGrid>
      <w:tr w:rsidR="00E91BB3" w:rsidRPr="00603244" w:rsidTr="007A00DF">
        <w:trPr>
          <w:trHeight w:val="220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E91BB3" w:rsidRPr="005D5DFA" w:rsidRDefault="00E91BB3" w:rsidP="007A00DF">
            <w:pPr>
              <w:pStyle w:val="2"/>
              <w:jc w:val="both"/>
              <w:outlineLvl w:val="1"/>
              <w:rPr>
                <w:bCs w:val="0"/>
                <w:iCs/>
                <w:szCs w:val="28"/>
              </w:rPr>
            </w:pPr>
            <w:r w:rsidRPr="005D5DFA">
              <w:rPr>
                <w:bCs w:val="0"/>
                <w:iCs/>
                <w:szCs w:val="28"/>
              </w:rPr>
              <w:t xml:space="preserve">Про затвердження </w:t>
            </w:r>
            <w:proofErr w:type="spellStart"/>
            <w:r w:rsidRPr="005D5DFA">
              <w:rPr>
                <w:bCs w:val="0"/>
                <w:iCs/>
                <w:szCs w:val="28"/>
                <w:lang w:val="ru-RU"/>
              </w:rPr>
              <w:t>Положення</w:t>
            </w:r>
            <w:proofErr w:type="spellEnd"/>
            <w:r w:rsidRPr="005D5DFA">
              <w:rPr>
                <w:bCs w:val="0"/>
                <w:iCs/>
                <w:szCs w:val="28"/>
                <w:lang w:val="ru-RU"/>
              </w:rPr>
              <w:t xml:space="preserve"> про порядок </w:t>
            </w:r>
            <w:proofErr w:type="spellStart"/>
            <w:r w:rsidRPr="005D5DFA">
              <w:rPr>
                <w:bCs w:val="0"/>
                <w:iCs/>
                <w:szCs w:val="28"/>
                <w:lang w:val="ru-RU"/>
              </w:rPr>
              <w:t>призначення</w:t>
            </w:r>
            <w:proofErr w:type="spellEnd"/>
            <w:r w:rsidRPr="005D5DFA">
              <w:rPr>
                <w:bCs w:val="0"/>
                <w:iCs/>
                <w:szCs w:val="28"/>
                <w:lang w:val="ru-RU"/>
              </w:rPr>
              <w:t xml:space="preserve"> та </w:t>
            </w:r>
            <w:proofErr w:type="spellStart"/>
            <w:r w:rsidRPr="005D5DFA">
              <w:rPr>
                <w:bCs w:val="0"/>
                <w:iCs/>
                <w:szCs w:val="28"/>
                <w:lang w:val="ru-RU"/>
              </w:rPr>
              <w:t>реєстрації</w:t>
            </w:r>
            <w:proofErr w:type="spellEnd"/>
            <w:r w:rsidRPr="005D5DFA">
              <w:rPr>
                <w:bCs w:val="0"/>
                <w:iCs/>
                <w:szCs w:val="28"/>
                <w:lang w:val="ru-RU"/>
              </w:rPr>
              <w:t xml:space="preserve"> </w:t>
            </w:r>
            <w:proofErr w:type="spellStart"/>
            <w:r w:rsidRPr="005D5DFA">
              <w:rPr>
                <w:bCs w:val="0"/>
                <w:iCs/>
                <w:szCs w:val="28"/>
                <w:lang w:val="ru-RU"/>
              </w:rPr>
              <w:t>помічника</w:t>
            </w:r>
            <w:proofErr w:type="spellEnd"/>
            <w:r w:rsidRPr="005D5DFA">
              <w:rPr>
                <w:bCs w:val="0"/>
                <w:iCs/>
                <w:szCs w:val="28"/>
                <w:lang w:val="ru-RU"/>
              </w:rPr>
              <w:t xml:space="preserve"> </w:t>
            </w:r>
            <w:proofErr w:type="spellStart"/>
            <w:r w:rsidRPr="005D5DFA">
              <w:rPr>
                <w:bCs w:val="0"/>
                <w:iCs/>
                <w:szCs w:val="28"/>
                <w:lang w:val="ru-RU"/>
              </w:rPr>
              <w:t>дієздатній</w:t>
            </w:r>
            <w:proofErr w:type="spellEnd"/>
            <w:r w:rsidRPr="005D5DFA">
              <w:rPr>
                <w:bCs w:val="0"/>
                <w:iCs/>
                <w:szCs w:val="28"/>
                <w:lang w:val="ru-RU"/>
              </w:rPr>
              <w:t xml:space="preserve"> </w:t>
            </w:r>
            <w:proofErr w:type="spellStart"/>
            <w:r w:rsidRPr="005D5DFA">
              <w:rPr>
                <w:bCs w:val="0"/>
                <w:iCs/>
                <w:szCs w:val="28"/>
                <w:lang w:val="ru-RU"/>
              </w:rPr>
              <w:t>фізичній</w:t>
            </w:r>
            <w:proofErr w:type="spellEnd"/>
            <w:r w:rsidRPr="005D5DFA">
              <w:rPr>
                <w:bCs w:val="0"/>
                <w:iCs/>
                <w:szCs w:val="28"/>
                <w:lang w:val="ru-RU"/>
              </w:rPr>
              <w:t xml:space="preserve"> </w:t>
            </w:r>
            <w:proofErr w:type="spellStart"/>
            <w:r w:rsidRPr="005D5DFA">
              <w:rPr>
                <w:bCs w:val="0"/>
                <w:iCs/>
                <w:szCs w:val="28"/>
                <w:lang w:val="ru-RU"/>
              </w:rPr>
              <w:t>особі</w:t>
            </w:r>
            <w:proofErr w:type="spellEnd"/>
            <w:r w:rsidRPr="005D5DFA">
              <w:rPr>
                <w:bCs w:val="0"/>
                <w:iCs/>
                <w:szCs w:val="28"/>
                <w:lang w:val="ru-RU"/>
              </w:rPr>
              <w:t xml:space="preserve">, яка за станом </w:t>
            </w:r>
            <w:proofErr w:type="spellStart"/>
            <w:r w:rsidRPr="005D5DFA">
              <w:rPr>
                <w:bCs w:val="0"/>
                <w:iCs/>
                <w:szCs w:val="28"/>
                <w:lang w:val="ru-RU"/>
              </w:rPr>
              <w:t>здоров’я</w:t>
            </w:r>
            <w:proofErr w:type="spellEnd"/>
            <w:r w:rsidRPr="005D5DFA">
              <w:rPr>
                <w:bCs w:val="0"/>
                <w:iCs/>
                <w:szCs w:val="28"/>
                <w:lang w:val="ru-RU"/>
              </w:rPr>
              <w:t xml:space="preserve"> не </w:t>
            </w:r>
            <w:proofErr w:type="spellStart"/>
            <w:r w:rsidRPr="005D5DFA">
              <w:rPr>
                <w:bCs w:val="0"/>
                <w:iCs/>
                <w:szCs w:val="28"/>
                <w:lang w:val="ru-RU"/>
              </w:rPr>
              <w:t>може</w:t>
            </w:r>
            <w:proofErr w:type="spellEnd"/>
            <w:r w:rsidRPr="005D5DFA">
              <w:rPr>
                <w:bCs w:val="0"/>
                <w:iCs/>
                <w:szCs w:val="28"/>
                <w:lang w:val="ru-RU"/>
              </w:rPr>
              <w:t xml:space="preserve"> </w:t>
            </w:r>
            <w:proofErr w:type="spellStart"/>
            <w:r w:rsidRPr="005D5DFA">
              <w:rPr>
                <w:bCs w:val="0"/>
                <w:iCs/>
                <w:szCs w:val="28"/>
                <w:lang w:val="ru-RU"/>
              </w:rPr>
              <w:t>самостійно</w:t>
            </w:r>
            <w:proofErr w:type="spellEnd"/>
            <w:r w:rsidRPr="005D5DFA">
              <w:rPr>
                <w:bCs w:val="0"/>
                <w:iCs/>
                <w:szCs w:val="28"/>
                <w:lang w:val="ru-RU"/>
              </w:rPr>
              <w:t xml:space="preserve"> </w:t>
            </w:r>
            <w:proofErr w:type="spellStart"/>
            <w:r w:rsidRPr="005D5DFA">
              <w:rPr>
                <w:bCs w:val="0"/>
                <w:iCs/>
                <w:szCs w:val="28"/>
                <w:lang w:val="ru-RU"/>
              </w:rPr>
              <w:t>здійснювати</w:t>
            </w:r>
            <w:proofErr w:type="spellEnd"/>
            <w:r w:rsidRPr="005D5DFA">
              <w:rPr>
                <w:bCs w:val="0"/>
                <w:iCs/>
                <w:szCs w:val="28"/>
                <w:lang w:val="ru-RU"/>
              </w:rPr>
              <w:t xml:space="preserve"> </w:t>
            </w:r>
            <w:proofErr w:type="spellStart"/>
            <w:r w:rsidRPr="005D5DFA">
              <w:rPr>
                <w:bCs w:val="0"/>
                <w:iCs/>
                <w:szCs w:val="28"/>
                <w:lang w:val="ru-RU"/>
              </w:rPr>
              <w:t>свої</w:t>
            </w:r>
            <w:proofErr w:type="spellEnd"/>
            <w:r w:rsidRPr="005D5DFA">
              <w:rPr>
                <w:bCs w:val="0"/>
                <w:iCs/>
                <w:szCs w:val="28"/>
                <w:lang w:val="ru-RU"/>
              </w:rPr>
              <w:t xml:space="preserve"> права та </w:t>
            </w:r>
            <w:proofErr w:type="spellStart"/>
            <w:r w:rsidRPr="005D5DFA">
              <w:rPr>
                <w:bCs w:val="0"/>
                <w:iCs/>
                <w:szCs w:val="28"/>
                <w:lang w:val="ru-RU"/>
              </w:rPr>
              <w:t>виконувати</w:t>
            </w:r>
            <w:proofErr w:type="spellEnd"/>
            <w:r w:rsidRPr="005D5DFA">
              <w:rPr>
                <w:bCs w:val="0"/>
                <w:iCs/>
                <w:szCs w:val="28"/>
                <w:lang w:val="ru-RU"/>
              </w:rPr>
              <w:t xml:space="preserve"> </w:t>
            </w:r>
            <w:proofErr w:type="spellStart"/>
            <w:r w:rsidRPr="005D5DFA">
              <w:rPr>
                <w:bCs w:val="0"/>
                <w:iCs/>
                <w:szCs w:val="28"/>
                <w:lang w:val="ru-RU"/>
              </w:rPr>
              <w:t>свої</w:t>
            </w:r>
            <w:proofErr w:type="spellEnd"/>
            <w:r w:rsidRPr="005D5DFA">
              <w:rPr>
                <w:bCs w:val="0"/>
                <w:iCs/>
                <w:szCs w:val="28"/>
                <w:lang w:val="ru-RU"/>
              </w:rPr>
              <w:t xml:space="preserve"> </w:t>
            </w:r>
            <w:proofErr w:type="spellStart"/>
            <w:r w:rsidRPr="005D5DFA">
              <w:rPr>
                <w:bCs w:val="0"/>
                <w:iCs/>
                <w:szCs w:val="28"/>
                <w:lang w:val="ru-RU"/>
              </w:rPr>
              <w:t>обов’язки</w:t>
            </w:r>
            <w:proofErr w:type="spellEnd"/>
          </w:p>
          <w:p w:rsidR="00E91BB3" w:rsidRPr="00603244" w:rsidRDefault="00E91BB3" w:rsidP="007A00DF">
            <w:pPr>
              <w:pStyle w:val="2"/>
              <w:outlineLvl w:val="1"/>
              <w:rPr>
                <w:b w:val="0"/>
                <w:bCs w:val="0"/>
                <w:iCs/>
                <w:sz w:val="24"/>
              </w:rPr>
            </w:pPr>
          </w:p>
        </w:tc>
      </w:tr>
    </w:tbl>
    <w:p w:rsidR="00E91BB3" w:rsidRPr="00262072" w:rsidRDefault="00E91BB3" w:rsidP="00E91B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91BB3" w:rsidRDefault="00E91BB3" w:rsidP="00E91BB3">
      <w:pPr>
        <w:pStyle w:val="a4"/>
        <w:spacing w:after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В</w:t>
      </w:r>
      <w:r w:rsidRPr="00FB374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ідповідно до ст.</w:t>
      </w:r>
      <w:r w:rsidRPr="00FB374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B374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78 Цивільного кодексу України, пп. пп. 1.4, 1.6 п.</w:t>
      </w:r>
      <w:r w:rsidRPr="00FB374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B374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 Правил опіки 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</w:t>
      </w:r>
      <w:r w:rsidRPr="00FB374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B374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34/166/131/88, керуючись пп.</w:t>
      </w:r>
      <w:r w:rsidRPr="00FB374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B374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 п.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,,</w:t>
      </w:r>
      <w:proofErr w:type="spellStart"/>
      <w:r w:rsidRPr="00FB374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’’</w:t>
      </w:r>
      <w:proofErr w:type="spellEnd"/>
      <w:r w:rsidRPr="00FB374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ч. 1 ст. 34 Закону України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,,</w:t>
      </w:r>
      <w:r w:rsidRPr="00FB374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місцеве самоврядування в </w:t>
      </w:r>
      <w:proofErr w:type="spellStart"/>
      <w:r w:rsidRPr="00FB374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Україні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’’</w:t>
      </w:r>
      <w:proofErr w:type="spellEnd"/>
      <w:r w:rsidRPr="00FB374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</w:t>
      </w:r>
      <w:r w:rsidRPr="00FB374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метою захисту прав та інтересів дієздатних фізичних осіб, які за станом здоров’я не можуть самостійно здійснювати свої права та виконувати обов’язки і потребують призначення та реєстрацію їм помічника,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DA033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виконавчий комітет </w:t>
      </w:r>
      <w:proofErr w:type="spellStart"/>
      <w:r w:rsidR="00DA033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Білківської</w:t>
      </w:r>
      <w:proofErr w:type="spellEnd"/>
      <w:r w:rsidR="00DA033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</w:t>
      </w:r>
    </w:p>
    <w:p w:rsidR="00DA0330" w:rsidRPr="00950872" w:rsidRDefault="00DA0330" w:rsidP="00E91BB3">
      <w:pPr>
        <w:pStyle w:val="a4"/>
        <w:spacing w:after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91BB3" w:rsidRDefault="00DA0330" w:rsidP="00DA0330">
      <w:pPr>
        <w:pStyle w:val="a4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E91BB3">
        <w:rPr>
          <w:b/>
          <w:bCs/>
          <w:sz w:val="28"/>
          <w:szCs w:val="28"/>
          <w:lang w:val="uk-UA"/>
        </w:rPr>
        <w:t>В И Р І Ш И В :</w:t>
      </w:r>
    </w:p>
    <w:p w:rsidR="00E91BB3" w:rsidRPr="00FB3741" w:rsidRDefault="00DA0330" w:rsidP="00E91BB3">
      <w:pPr>
        <w:pStyle w:val="nospacing"/>
        <w:spacing w:after="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1.</w:t>
      </w:r>
      <w:r w:rsidR="00E91BB3" w:rsidRPr="00FB3741">
        <w:rPr>
          <w:bCs/>
          <w:sz w:val="28"/>
          <w:lang w:val="uk-UA"/>
        </w:rPr>
        <w:t>Затвердити     Положення     про  порядок   призначення  та  реєстрації помічника дієздатній фізичній особі, яка за станом здоров’я не може самостійно здійснювати свої права та виконувати свої обов’язки (додається).</w:t>
      </w:r>
    </w:p>
    <w:p w:rsidR="00E91BB3" w:rsidRPr="00FB3741" w:rsidRDefault="00E91BB3" w:rsidP="00E91BB3">
      <w:pPr>
        <w:pStyle w:val="nospacing"/>
        <w:spacing w:after="0"/>
        <w:jc w:val="both"/>
        <w:rPr>
          <w:bCs/>
          <w:sz w:val="28"/>
          <w:lang w:val="uk-UA"/>
        </w:rPr>
      </w:pPr>
      <w:r w:rsidRPr="00FB3741">
        <w:rPr>
          <w:bCs/>
          <w:sz w:val="28"/>
          <w:lang w:val="uk-UA"/>
        </w:rPr>
        <w:t>2. Контроль  за    виконанням    </w:t>
      </w:r>
      <w:r w:rsidR="00DA0330">
        <w:rPr>
          <w:bCs/>
          <w:sz w:val="28"/>
          <w:lang w:val="uk-UA"/>
        </w:rPr>
        <w:t>цього</w:t>
      </w:r>
      <w:r w:rsidRPr="00FB3741">
        <w:rPr>
          <w:bCs/>
          <w:sz w:val="28"/>
          <w:lang w:val="uk-UA"/>
        </w:rPr>
        <w:t xml:space="preserve">   рішення  покласти   на </w:t>
      </w:r>
      <w:r>
        <w:rPr>
          <w:bCs/>
          <w:sz w:val="28"/>
          <w:lang w:val="uk-UA"/>
        </w:rPr>
        <w:t xml:space="preserve">голову опікунської ради при виконавчому комітеті </w:t>
      </w:r>
      <w:proofErr w:type="spellStart"/>
      <w:r>
        <w:rPr>
          <w:bCs/>
          <w:sz w:val="28"/>
          <w:lang w:val="uk-UA"/>
        </w:rPr>
        <w:t>Білків</w:t>
      </w:r>
      <w:r w:rsidRPr="0090368F">
        <w:rPr>
          <w:bCs/>
          <w:sz w:val="28"/>
          <w:lang w:val="uk-UA"/>
        </w:rPr>
        <w:t>ської</w:t>
      </w:r>
      <w:proofErr w:type="spellEnd"/>
      <w:r w:rsidRPr="0090368F">
        <w:rPr>
          <w:bCs/>
          <w:sz w:val="28"/>
          <w:lang w:val="uk-UA"/>
        </w:rPr>
        <w:t xml:space="preserve"> сільської ради</w:t>
      </w:r>
      <w:r>
        <w:rPr>
          <w:bCs/>
          <w:sz w:val="28"/>
          <w:lang w:val="uk-UA"/>
        </w:rPr>
        <w:t xml:space="preserve"> </w:t>
      </w:r>
      <w:r w:rsidRPr="0090368F">
        <w:rPr>
          <w:bCs/>
          <w:sz w:val="28"/>
          <w:lang w:val="uk-UA"/>
        </w:rPr>
        <w:t xml:space="preserve">з питань </w:t>
      </w:r>
      <w:r>
        <w:rPr>
          <w:bCs/>
          <w:sz w:val="28"/>
          <w:lang w:val="uk-UA"/>
        </w:rPr>
        <w:t xml:space="preserve">опіки та піклування над повнолітніми  недієздатними та обмежено дієздатними особами, заступника сільського голови з питань діяльності </w:t>
      </w:r>
      <w:r w:rsidR="00DA0330">
        <w:rPr>
          <w:bCs/>
          <w:sz w:val="28"/>
          <w:lang w:val="uk-UA"/>
        </w:rPr>
        <w:t xml:space="preserve">виконавчого комітету Ганну </w:t>
      </w:r>
      <w:proofErr w:type="spellStart"/>
      <w:r w:rsidR="00DA0330">
        <w:rPr>
          <w:bCs/>
          <w:sz w:val="28"/>
          <w:lang w:val="uk-UA"/>
        </w:rPr>
        <w:t>Дувалко</w:t>
      </w:r>
      <w:proofErr w:type="spellEnd"/>
      <w:r>
        <w:rPr>
          <w:bCs/>
          <w:sz w:val="28"/>
          <w:lang w:val="uk-UA"/>
        </w:rPr>
        <w:t>.</w:t>
      </w:r>
    </w:p>
    <w:p w:rsidR="00E91BB3" w:rsidRPr="003161D7" w:rsidRDefault="00E91BB3" w:rsidP="00E91BB3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91BB3" w:rsidRDefault="00E91BB3" w:rsidP="00E91B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43A">
        <w:rPr>
          <w:rFonts w:ascii="Times New Roman" w:hAnsi="Times New Roman" w:cs="Times New Roman"/>
          <w:b/>
          <w:color w:val="282828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color w:val="282828"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голова                                  </w:t>
      </w:r>
      <w:r>
        <w:rPr>
          <w:rFonts w:ascii="Times New Roman" w:hAnsi="Times New Roman" w:cs="Times New Roman"/>
          <w:b/>
          <w:color w:val="282828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282828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82828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82828"/>
          <w:sz w:val="28"/>
          <w:szCs w:val="28"/>
          <w:lang w:val="uk-UA"/>
        </w:rPr>
        <w:t>Василь ЗЕЙКАН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38F5" w:rsidRDefault="007F38F5" w:rsidP="00E91B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8F5" w:rsidRDefault="007F38F5" w:rsidP="00E91B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BB3" w:rsidRPr="0090368F" w:rsidRDefault="00E91BB3" w:rsidP="00E91B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E91BB3" w:rsidRPr="00FD1ABE" w:rsidRDefault="00E91BB3" w:rsidP="00E91BB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FD1ABE">
        <w:rPr>
          <w:rFonts w:ascii="Times New Roman" w:hAnsi="Times New Roman" w:cs="Times New Roman"/>
          <w:b/>
          <w:lang w:val="uk-UA"/>
        </w:rPr>
        <w:t>ЗАТВЕРДЖЕНО</w:t>
      </w:r>
    </w:p>
    <w:p w:rsidR="00E91BB3" w:rsidRDefault="00DA0330" w:rsidP="00DA0330">
      <w:pPr>
        <w:spacing w:after="0" w:line="240" w:lineRule="auto"/>
        <w:ind w:left="50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р</w:t>
      </w:r>
      <w:r w:rsidR="00E91BB3" w:rsidRPr="00FD1ABE">
        <w:rPr>
          <w:rFonts w:ascii="Times New Roman" w:hAnsi="Times New Roman" w:cs="Times New Roman"/>
          <w:lang w:val="uk-UA"/>
        </w:rPr>
        <w:t xml:space="preserve">ішенням </w:t>
      </w:r>
      <w:r>
        <w:rPr>
          <w:rFonts w:ascii="Times New Roman" w:hAnsi="Times New Roman" w:cs="Times New Roman"/>
          <w:lang w:val="uk-UA"/>
        </w:rPr>
        <w:t xml:space="preserve"> виконавчого комітету</w:t>
      </w:r>
    </w:p>
    <w:p w:rsidR="00E91BB3" w:rsidRPr="00FD1ABE" w:rsidRDefault="00E91BB3" w:rsidP="00E91BB3">
      <w:pPr>
        <w:spacing w:after="0" w:line="240" w:lineRule="auto"/>
        <w:ind w:left="5040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Білківської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FD1ABE">
        <w:rPr>
          <w:rFonts w:ascii="Times New Roman" w:hAnsi="Times New Roman" w:cs="Times New Roman"/>
          <w:lang w:val="uk-UA"/>
        </w:rPr>
        <w:t>сільської ради</w:t>
      </w:r>
    </w:p>
    <w:p w:rsidR="00E91BB3" w:rsidRPr="00FD1ABE" w:rsidRDefault="00E91BB3" w:rsidP="00E91BB3">
      <w:pPr>
        <w:spacing w:after="0" w:line="240" w:lineRule="auto"/>
        <w:ind w:left="5040"/>
        <w:jc w:val="center"/>
        <w:rPr>
          <w:rFonts w:ascii="Times New Roman" w:hAnsi="Times New Roman" w:cs="Times New Roman"/>
          <w:lang w:val="uk-UA"/>
        </w:rPr>
      </w:pPr>
      <w:r w:rsidRPr="00FD1ABE">
        <w:rPr>
          <w:rFonts w:ascii="Times New Roman" w:hAnsi="Times New Roman" w:cs="Times New Roman"/>
          <w:lang w:val="uk-UA"/>
        </w:rPr>
        <w:t xml:space="preserve">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</w:t>
      </w:r>
      <w:r w:rsidR="006460AF">
        <w:rPr>
          <w:rFonts w:ascii="Times New Roman" w:hAnsi="Times New Roman" w:cs="Times New Roman"/>
          <w:lang w:val="uk-UA"/>
        </w:rPr>
        <w:t xml:space="preserve">№31 </w:t>
      </w:r>
      <w:r w:rsidRPr="00FD1ABE">
        <w:rPr>
          <w:rFonts w:ascii="Times New Roman" w:hAnsi="Times New Roman" w:cs="Times New Roman"/>
          <w:lang w:val="uk-UA"/>
        </w:rPr>
        <w:t xml:space="preserve">від </w:t>
      </w:r>
      <w:r w:rsidR="006460AF">
        <w:rPr>
          <w:rFonts w:ascii="Times New Roman" w:hAnsi="Times New Roman" w:cs="Times New Roman"/>
          <w:lang w:val="uk-UA"/>
        </w:rPr>
        <w:t>27</w:t>
      </w:r>
      <w:r w:rsidRPr="00FD1ABE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04</w:t>
      </w:r>
      <w:r w:rsidRPr="00FD1ABE">
        <w:rPr>
          <w:rFonts w:ascii="Times New Roman" w:hAnsi="Times New Roman" w:cs="Times New Roman"/>
          <w:lang w:val="uk-UA"/>
        </w:rPr>
        <w:t>.202</w:t>
      </w:r>
      <w:r>
        <w:rPr>
          <w:rFonts w:ascii="Times New Roman" w:hAnsi="Times New Roman" w:cs="Times New Roman"/>
          <w:lang w:val="uk-UA"/>
        </w:rPr>
        <w:t>3</w:t>
      </w:r>
      <w:r w:rsidRPr="00FD1ABE">
        <w:rPr>
          <w:rFonts w:ascii="Times New Roman" w:hAnsi="Times New Roman" w:cs="Times New Roman"/>
          <w:lang w:val="uk-UA"/>
        </w:rPr>
        <w:t>р</w:t>
      </w:r>
    </w:p>
    <w:p w:rsidR="00E91BB3" w:rsidRPr="00DA0330" w:rsidRDefault="00E91BB3" w:rsidP="00E91B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BB3" w:rsidRPr="00DA0330" w:rsidRDefault="00E91BB3" w:rsidP="00E91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03030"/>
          <w:sz w:val="28"/>
          <w:szCs w:val="28"/>
        </w:rPr>
      </w:pPr>
      <w:proofErr w:type="spellStart"/>
      <w:r w:rsidRPr="00DA0330">
        <w:rPr>
          <w:b/>
          <w:bCs/>
          <w:color w:val="303030"/>
          <w:sz w:val="28"/>
          <w:szCs w:val="28"/>
        </w:rPr>
        <w:t>Положення</w:t>
      </w:r>
      <w:proofErr w:type="spellEnd"/>
      <w:r w:rsidRPr="00DA0330">
        <w:rPr>
          <w:b/>
          <w:bCs/>
          <w:color w:val="303030"/>
          <w:sz w:val="28"/>
          <w:szCs w:val="28"/>
        </w:rPr>
        <w:br/>
        <w:t xml:space="preserve">про порядок </w:t>
      </w:r>
      <w:proofErr w:type="spellStart"/>
      <w:r w:rsidRPr="00DA0330">
        <w:rPr>
          <w:b/>
          <w:bCs/>
          <w:color w:val="303030"/>
          <w:sz w:val="28"/>
          <w:szCs w:val="28"/>
        </w:rPr>
        <w:t>призначення</w:t>
      </w:r>
      <w:proofErr w:type="spellEnd"/>
      <w:r w:rsidRPr="00DA0330">
        <w:rPr>
          <w:b/>
          <w:bCs/>
          <w:color w:val="303030"/>
          <w:sz w:val="28"/>
          <w:szCs w:val="28"/>
        </w:rPr>
        <w:t xml:space="preserve"> та </w:t>
      </w:r>
      <w:proofErr w:type="spellStart"/>
      <w:r w:rsidRPr="00DA0330">
        <w:rPr>
          <w:b/>
          <w:bCs/>
          <w:color w:val="303030"/>
          <w:sz w:val="28"/>
          <w:szCs w:val="28"/>
        </w:rPr>
        <w:t>реєстрації</w:t>
      </w:r>
      <w:proofErr w:type="spellEnd"/>
      <w:r w:rsidRPr="00DA0330">
        <w:rPr>
          <w:b/>
          <w:bCs/>
          <w:color w:val="303030"/>
          <w:sz w:val="28"/>
          <w:szCs w:val="28"/>
        </w:rPr>
        <w:t xml:space="preserve"> </w:t>
      </w:r>
      <w:proofErr w:type="spellStart"/>
      <w:r w:rsidRPr="00DA0330">
        <w:rPr>
          <w:b/>
          <w:bCs/>
          <w:color w:val="303030"/>
          <w:sz w:val="28"/>
          <w:szCs w:val="28"/>
        </w:rPr>
        <w:t>помічника</w:t>
      </w:r>
      <w:proofErr w:type="spellEnd"/>
      <w:r w:rsidRPr="00DA0330">
        <w:rPr>
          <w:b/>
          <w:bCs/>
          <w:color w:val="303030"/>
          <w:sz w:val="28"/>
          <w:szCs w:val="28"/>
        </w:rPr>
        <w:t xml:space="preserve"> </w:t>
      </w:r>
      <w:proofErr w:type="spellStart"/>
      <w:r w:rsidRPr="00DA0330">
        <w:rPr>
          <w:b/>
          <w:bCs/>
          <w:color w:val="303030"/>
          <w:sz w:val="28"/>
          <w:szCs w:val="28"/>
        </w:rPr>
        <w:t>дієздатній</w:t>
      </w:r>
      <w:proofErr w:type="spellEnd"/>
      <w:r w:rsidRPr="00DA0330">
        <w:rPr>
          <w:b/>
          <w:bCs/>
          <w:color w:val="303030"/>
          <w:sz w:val="28"/>
          <w:szCs w:val="28"/>
        </w:rPr>
        <w:t xml:space="preserve"> </w:t>
      </w:r>
      <w:proofErr w:type="spellStart"/>
      <w:r w:rsidRPr="00DA0330">
        <w:rPr>
          <w:b/>
          <w:bCs/>
          <w:color w:val="303030"/>
          <w:sz w:val="28"/>
          <w:szCs w:val="28"/>
        </w:rPr>
        <w:t>фізичній</w:t>
      </w:r>
      <w:proofErr w:type="spellEnd"/>
      <w:r w:rsidRPr="00DA0330">
        <w:rPr>
          <w:b/>
          <w:bCs/>
          <w:color w:val="303030"/>
          <w:sz w:val="28"/>
          <w:szCs w:val="28"/>
        </w:rPr>
        <w:t xml:space="preserve"> </w:t>
      </w:r>
      <w:proofErr w:type="spellStart"/>
      <w:r w:rsidRPr="00DA0330">
        <w:rPr>
          <w:b/>
          <w:bCs/>
          <w:color w:val="303030"/>
          <w:sz w:val="28"/>
          <w:szCs w:val="28"/>
        </w:rPr>
        <w:t>особі</w:t>
      </w:r>
      <w:proofErr w:type="spellEnd"/>
      <w:r w:rsidRPr="00DA0330">
        <w:rPr>
          <w:b/>
          <w:bCs/>
          <w:color w:val="303030"/>
          <w:sz w:val="28"/>
          <w:szCs w:val="28"/>
        </w:rPr>
        <w:t xml:space="preserve">, яка за станом </w:t>
      </w:r>
      <w:proofErr w:type="spellStart"/>
      <w:r w:rsidRPr="00DA0330">
        <w:rPr>
          <w:b/>
          <w:bCs/>
          <w:color w:val="303030"/>
          <w:sz w:val="28"/>
          <w:szCs w:val="28"/>
        </w:rPr>
        <w:t>здоров’я</w:t>
      </w:r>
      <w:proofErr w:type="spellEnd"/>
      <w:r w:rsidRPr="00DA0330">
        <w:rPr>
          <w:b/>
          <w:bCs/>
          <w:color w:val="303030"/>
          <w:sz w:val="28"/>
          <w:szCs w:val="28"/>
        </w:rPr>
        <w:t xml:space="preserve"> не </w:t>
      </w:r>
      <w:proofErr w:type="spellStart"/>
      <w:r w:rsidRPr="00DA0330">
        <w:rPr>
          <w:b/>
          <w:bCs/>
          <w:color w:val="303030"/>
          <w:sz w:val="28"/>
          <w:szCs w:val="28"/>
        </w:rPr>
        <w:t>може</w:t>
      </w:r>
      <w:proofErr w:type="spellEnd"/>
      <w:r w:rsidRPr="00DA0330">
        <w:rPr>
          <w:b/>
          <w:bCs/>
          <w:color w:val="303030"/>
          <w:sz w:val="28"/>
          <w:szCs w:val="28"/>
        </w:rPr>
        <w:t xml:space="preserve"> </w:t>
      </w:r>
      <w:proofErr w:type="spellStart"/>
      <w:r w:rsidRPr="00DA0330">
        <w:rPr>
          <w:b/>
          <w:bCs/>
          <w:color w:val="303030"/>
          <w:sz w:val="28"/>
          <w:szCs w:val="28"/>
        </w:rPr>
        <w:t>самостійно</w:t>
      </w:r>
      <w:proofErr w:type="spellEnd"/>
      <w:r w:rsidRPr="00DA0330">
        <w:rPr>
          <w:b/>
          <w:bCs/>
          <w:color w:val="303030"/>
          <w:sz w:val="28"/>
          <w:szCs w:val="28"/>
        </w:rPr>
        <w:t xml:space="preserve"> </w:t>
      </w:r>
      <w:proofErr w:type="spellStart"/>
      <w:r w:rsidRPr="00DA0330">
        <w:rPr>
          <w:b/>
          <w:bCs/>
          <w:color w:val="303030"/>
          <w:sz w:val="28"/>
          <w:szCs w:val="28"/>
        </w:rPr>
        <w:t>здійснювати</w:t>
      </w:r>
      <w:proofErr w:type="spellEnd"/>
      <w:r w:rsidRPr="00DA0330">
        <w:rPr>
          <w:b/>
          <w:bCs/>
          <w:color w:val="303030"/>
          <w:sz w:val="28"/>
          <w:szCs w:val="28"/>
        </w:rPr>
        <w:t xml:space="preserve"> </w:t>
      </w:r>
      <w:proofErr w:type="spellStart"/>
      <w:r w:rsidRPr="00DA0330">
        <w:rPr>
          <w:b/>
          <w:bCs/>
          <w:color w:val="303030"/>
          <w:sz w:val="28"/>
          <w:szCs w:val="28"/>
        </w:rPr>
        <w:t>свої</w:t>
      </w:r>
      <w:proofErr w:type="spellEnd"/>
      <w:r w:rsidRPr="00DA0330">
        <w:rPr>
          <w:b/>
          <w:bCs/>
          <w:color w:val="303030"/>
          <w:sz w:val="28"/>
          <w:szCs w:val="28"/>
        </w:rPr>
        <w:t xml:space="preserve"> права та </w:t>
      </w:r>
      <w:proofErr w:type="spellStart"/>
      <w:r w:rsidRPr="00DA0330">
        <w:rPr>
          <w:b/>
          <w:bCs/>
          <w:color w:val="303030"/>
          <w:sz w:val="28"/>
          <w:szCs w:val="28"/>
        </w:rPr>
        <w:t>виконувати</w:t>
      </w:r>
      <w:proofErr w:type="spellEnd"/>
      <w:r w:rsidRPr="00DA0330">
        <w:rPr>
          <w:b/>
          <w:bCs/>
          <w:color w:val="303030"/>
          <w:sz w:val="28"/>
          <w:szCs w:val="28"/>
        </w:rPr>
        <w:t xml:space="preserve"> </w:t>
      </w:r>
      <w:proofErr w:type="spellStart"/>
      <w:r w:rsidRPr="00DA0330">
        <w:rPr>
          <w:b/>
          <w:bCs/>
          <w:color w:val="303030"/>
          <w:sz w:val="28"/>
          <w:szCs w:val="28"/>
        </w:rPr>
        <w:t>свої</w:t>
      </w:r>
      <w:proofErr w:type="spellEnd"/>
      <w:r w:rsidRPr="00DA0330">
        <w:rPr>
          <w:b/>
          <w:bCs/>
          <w:color w:val="303030"/>
          <w:sz w:val="28"/>
          <w:szCs w:val="28"/>
        </w:rPr>
        <w:t xml:space="preserve"> </w:t>
      </w:r>
      <w:proofErr w:type="spellStart"/>
      <w:r w:rsidRPr="00DA0330">
        <w:rPr>
          <w:b/>
          <w:bCs/>
          <w:color w:val="303030"/>
          <w:sz w:val="28"/>
          <w:szCs w:val="28"/>
        </w:rPr>
        <w:t>обов’язки</w:t>
      </w:r>
      <w:proofErr w:type="spellEnd"/>
    </w:p>
    <w:p w:rsidR="00E91BB3" w:rsidRPr="0090368F" w:rsidRDefault="00E91BB3" w:rsidP="00E91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03030"/>
          <w:sz w:val="28"/>
          <w:szCs w:val="28"/>
          <w:lang w:eastAsia="uk-UA"/>
        </w:rPr>
      </w:pPr>
    </w:p>
    <w:p w:rsidR="00E91BB3" w:rsidRPr="00603244" w:rsidRDefault="00E91BB3" w:rsidP="00E91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03030"/>
          <w:sz w:val="28"/>
          <w:szCs w:val="28"/>
        </w:rPr>
      </w:pPr>
      <w:r w:rsidRPr="00603244">
        <w:rPr>
          <w:b/>
          <w:color w:val="303030"/>
          <w:sz w:val="28"/>
          <w:szCs w:val="28"/>
        </w:rPr>
        <w:t xml:space="preserve">1. </w:t>
      </w:r>
      <w:proofErr w:type="spellStart"/>
      <w:r w:rsidRPr="00603244">
        <w:rPr>
          <w:b/>
          <w:color w:val="303030"/>
          <w:sz w:val="28"/>
          <w:szCs w:val="28"/>
        </w:rPr>
        <w:t>Загальні</w:t>
      </w:r>
      <w:proofErr w:type="spellEnd"/>
      <w:r w:rsidRPr="00603244">
        <w:rPr>
          <w:b/>
          <w:color w:val="303030"/>
          <w:sz w:val="28"/>
          <w:szCs w:val="28"/>
        </w:rPr>
        <w:t xml:space="preserve"> </w:t>
      </w:r>
      <w:proofErr w:type="spellStart"/>
      <w:r w:rsidRPr="00603244">
        <w:rPr>
          <w:b/>
          <w:color w:val="303030"/>
          <w:sz w:val="28"/>
          <w:szCs w:val="28"/>
        </w:rPr>
        <w:t>положення</w:t>
      </w:r>
      <w:proofErr w:type="spellEnd"/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90368F">
        <w:rPr>
          <w:color w:val="303030"/>
          <w:sz w:val="28"/>
          <w:szCs w:val="28"/>
        </w:rPr>
        <w:t xml:space="preserve">1.1. </w:t>
      </w:r>
      <w:proofErr w:type="spellStart"/>
      <w:proofErr w:type="gramStart"/>
      <w:r w:rsidRPr="0090368F">
        <w:rPr>
          <w:color w:val="303030"/>
          <w:sz w:val="28"/>
          <w:szCs w:val="28"/>
        </w:rPr>
        <w:t>Положення</w:t>
      </w:r>
      <w:proofErr w:type="spellEnd"/>
      <w:r w:rsidRPr="0090368F">
        <w:rPr>
          <w:color w:val="303030"/>
          <w:sz w:val="28"/>
          <w:szCs w:val="28"/>
        </w:rPr>
        <w:t>  про  порядок  </w:t>
      </w:r>
      <w:proofErr w:type="spellStart"/>
      <w:r w:rsidRPr="0090368F">
        <w:rPr>
          <w:color w:val="303030"/>
          <w:sz w:val="28"/>
          <w:szCs w:val="28"/>
        </w:rPr>
        <w:t>призначення</w:t>
      </w:r>
      <w:proofErr w:type="spellEnd"/>
      <w:r w:rsidRPr="0090368F">
        <w:rPr>
          <w:color w:val="303030"/>
          <w:sz w:val="28"/>
          <w:szCs w:val="28"/>
        </w:rPr>
        <w:t xml:space="preserve"> та </w:t>
      </w:r>
      <w:proofErr w:type="spellStart"/>
      <w:r w:rsidRPr="0090368F">
        <w:rPr>
          <w:color w:val="303030"/>
          <w:sz w:val="28"/>
          <w:szCs w:val="28"/>
        </w:rPr>
        <w:t>реєстрації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помічника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дієздатній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фізичній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особі</w:t>
      </w:r>
      <w:proofErr w:type="spellEnd"/>
      <w:r w:rsidRPr="0090368F">
        <w:rPr>
          <w:color w:val="303030"/>
          <w:sz w:val="28"/>
          <w:szCs w:val="28"/>
        </w:rPr>
        <w:t xml:space="preserve">, яка за станом </w:t>
      </w:r>
      <w:proofErr w:type="spellStart"/>
      <w:r w:rsidRPr="0090368F">
        <w:rPr>
          <w:color w:val="303030"/>
          <w:sz w:val="28"/>
          <w:szCs w:val="28"/>
        </w:rPr>
        <w:t>здоров’я</w:t>
      </w:r>
      <w:proofErr w:type="spellEnd"/>
      <w:r w:rsidRPr="0090368F">
        <w:rPr>
          <w:color w:val="303030"/>
          <w:sz w:val="28"/>
          <w:szCs w:val="28"/>
        </w:rPr>
        <w:t xml:space="preserve"> не </w:t>
      </w:r>
      <w:proofErr w:type="spellStart"/>
      <w:r w:rsidRPr="0090368F">
        <w:rPr>
          <w:color w:val="303030"/>
          <w:sz w:val="28"/>
          <w:szCs w:val="28"/>
        </w:rPr>
        <w:t>може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самостійно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здійснювати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свої</w:t>
      </w:r>
      <w:proofErr w:type="spellEnd"/>
      <w:r w:rsidRPr="0090368F">
        <w:rPr>
          <w:color w:val="303030"/>
          <w:sz w:val="28"/>
          <w:szCs w:val="28"/>
        </w:rPr>
        <w:t xml:space="preserve"> права та </w:t>
      </w:r>
      <w:proofErr w:type="spellStart"/>
      <w:r w:rsidRPr="0090368F">
        <w:rPr>
          <w:color w:val="303030"/>
          <w:sz w:val="28"/>
          <w:szCs w:val="28"/>
        </w:rPr>
        <w:t>виконувати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свої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обов’язки</w:t>
      </w:r>
      <w:proofErr w:type="spellEnd"/>
      <w:r w:rsidRPr="0090368F">
        <w:rPr>
          <w:color w:val="303030"/>
          <w:sz w:val="28"/>
          <w:szCs w:val="28"/>
        </w:rPr>
        <w:t xml:space="preserve"> (</w:t>
      </w:r>
      <w:proofErr w:type="spellStart"/>
      <w:r w:rsidRPr="0090368F">
        <w:rPr>
          <w:color w:val="303030"/>
          <w:sz w:val="28"/>
          <w:szCs w:val="28"/>
        </w:rPr>
        <w:t>далі</w:t>
      </w:r>
      <w:proofErr w:type="spellEnd"/>
      <w:r w:rsidRPr="0090368F">
        <w:rPr>
          <w:color w:val="303030"/>
          <w:sz w:val="28"/>
          <w:szCs w:val="28"/>
        </w:rPr>
        <w:t xml:space="preserve"> – </w:t>
      </w:r>
      <w:proofErr w:type="spellStart"/>
      <w:r w:rsidRPr="0090368F">
        <w:rPr>
          <w:color w:val="303030"/>
          <w:sz w:val="28"/>
          <w:szCs w:val="28"/>
        </w:rPr>
        <w:t>Положення</w:t>
      </w:r>
      <w:proofErr w:type="spellEnd"/>
      <w:r w:rsidRPr="0090368F">
        <w:rPr>
          <w:color w:val="303030"/>
          <w:sz w:val="28"/>
          <w:szCs w:val="28"/>
        </w:rPr>
        <w:t xml:space="preserve">) </w:t>
      </w:r>
      <w:proofErr w:type="spellStart"/>
      <w:r w:rsidRPr="0090368F">
        <w:rPr>
          <w:color w:val="303030"/>
          <w:sz w:val="28"/>
          <w:szCs w:val="28"/>
        </w:rPr>
        <w:t>визначає</w:t>
      </w:r>
      <w:proofErr w:type="spellEnd"/>
      <w:r w:rsidRPr="0090368F">
        <w:rPr>
          <w:color w:val="303030"/>
          <w:sz w:val="28"/>
          <w:szCs w:val="28"/>
        </w:rPr>
        <w:t xml:space="preserve"> порядок </w:t>
      </w:r>
      <w:proofErr w:type="spellStart"/>
      <w:r w:rsidRPr="0090368F">
        <w:rPr>
          <w:color w:val="303030"/>
          <w:sz w:val="28"/>
          <w:szCs w:val="28"/>
        </w:rPr>
        <w:t>призначення</w:t>
      </w:r>
      <w:proofErr w:type="spellEnd"/>
      <w:r w:rsidRPr="0090368F">
        <w:rPr>
          <w:color w:val="303030"/>
          <w:sz w:val="28"/>
          <w:szCs w:val="28"/>
        </w:rPr>
        <w:t xml:space="preserve"> та </w:t>
      </w:r>
      <w:proofErr w:type="spellStart"/>
      <w:r w:rsidRPr="0090368F">
        <w:rPr>
          <w:color w:val="303030"/>
          <w:sz w:val="28"/>
          <w:szCs w:val="28"/>
        </w:rPr>
        <w:t>реєстрації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помічника</w:t>
      </w:r>
      <w:proofErr w:type="spellEnd"/>
      <w:r w:rsidRPr="0090368F">
        <w:rPr>
          <w:color w:val="303030"/>
          <w:sz w:val="28"/>
          <w:szCs w:val="28"/>
        </w:rPr>
        <w:t xml:space="preserve">  </w:t>
      </w:r>
      <w:proofErr w:type="spellStart"/>
      <w:r w:rsidRPr="0090368F">
        <w:rPr>
          <w:color w:val="303030"/>
          <w:sz w:val="28"/>
          <w:szCs w:val="28"/>
        </w:rPr>
        <w:t>дієздатній</w:t>
      </w:r>
      <w:proofErr w:type="spellEnd"/>
      <w:r w:rsidRPr="0090368F">
        <w:rPr>
          <w:color w:val="303030"/>
          <w:sz w:val="28"/>
          <w:szCs w:val="28"/>
        </w:rPr>
        <w:t xml:space="preserve">  </w:t>
      </w:r>
      <w:proofErr w:type="spellStart"/>
      <w:r w:rsidRPr="0090368F">
        <w:rPr>
          <w:color w:val="303030"/>
          <w:sz w:val="28"/>
          <w:szCs w:val="28"/>
        </w:rPr>
        <w:t>фізичній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особі</w:t>
      </w:r>
      <w:proofErr w:type="spellEnd"/>
      <w:r w:rsidRPr="0090368F">
        <w:rPr>
          <w:color w:val="303030"/>
          <w:sz w:val="28"/>
          <w:szCs w:val="28"/>
        </w:rPr>
        <w:t xml:space="preserve">, яка за станом </w:t>
      </w:r>
      <w:proofErr w:type="spellStart"/>
      <w:r w:rsidRPr="0090368F">
        <w:rPr>
          <w:color w:val="303030"/>
          <w:sz w:val="28"/>
          <w:szCs w:val="28"/>
        </w:rPr>
        <w:t>здоров’я</w:t>
      </w:r>
      <w:proofErr w:type="spellEnd"/>
      <w:r w:rsidRPr="0090368F">
        <w:rPr>
          <w:color w:val="303030"/>
          <w:sz w:val="28"/>
          <w:szCs w:val="28"/>
        </w:rPr>
        <w:t xml:space="preserve"> не </w:t>
      </w:r>
      <w:proofErr w:type="spellStart"/>
      <w:r w:rsidRPr="0090368F">
        <w:rPr>
          <w:color w:val="303030"/>
          <w:sz w:val="28"/>
          <w:szCs w:val="28"/>
        </w:rPr>
        <w:t>може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самостійно</w:t>
      </w:r>
      <w:proofErr w:type="spellEnd"/>
      <w:proofErr w:type="gram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здійснювати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свої</w:t>
      </w:r>
      <w:proofErr w:type="spellEnd"/>
      <w:r w:rsidRPr="0090368F">
        <w:rPr>
          <w:color w:val="303030"/>
          <w:sz w:val="28"/>
          <w:szCs w:val="28"/>
        </w:rPr>
        <w:t xml:space="preserve"> права та </w:t>
      </w:r>
      <w:proofErr w:type="spellStart"/>
      <w:r w:rsidRPr="0090368F">
        <w:rPr>
          <w:color w:val="303030"/>
          <w:sz w:val="28"/>
          <w:szCs w:val="28"/>
        </w:rPr>
        <w:t>виконувати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свої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обов’язки</w:t>
      </w:r>
      <w:proofErr w:type="spellEnd"/>
      <w:r w:rsidRPr="0090368F">
        <w:rPr>
          <w:color w:val="303030"/>
          <w:sz w:val="28"/>
          <w:szCs w:val="28"/>
        </w:rPr>
        <w:t xml:space="preserve"> (</w:t>
      </w:r>
      <w:proofErr w:type="spellStart"/>
      <w:r w:rsidRPr="0090368F">
        <w:rPr>
          <w:color w:val="303030"/>
          <w:sz w:val="28"/>
          <w:szCs w:val="28"/>
        </w:rPr>
        <w:t>далі</w:t>
      </w:r>
      <w:proofErr w:type="spellEnd"/>
      <w:r w:rsidRPr="0090368F">
        <w:rPr>
          <w:color w:val="303030"/>
          <w:sz w:val="28"/>
          <w:szCs w:val="28"/>
        </w:rPr>
        <w:t xml:space="preserve"> – </w:t>
      </w:r>
      <w:proofErr w:type="spellStart"/>
      <w:r w:rsidRPr="0090368F">
        <w:rPr>
          <w:color w:val="303030"/>
          <w:sz w:val="28"/>
          <w:szCs w:val="28"/>
        </w:rPr>
        <w:t>Помічник</w:t>
      </w:r>
      <w:proofErr w:type="spellEnd"/>
      <w:r w:rsidRPr="0090368F">
        <w:rPr>
          <w:color w:val="303030"/>
          <w:sz w:val="28"/>
          <w:szCs w:val="28"/>
        </w:rPr>
        <w:t>).</w:t>
      </w:r>
    </w:p>
    <w:p w:rsidR="00E91BB3" w:rsidRPr="0090368F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90368F">
        <w:rPr>
          <w:color w:val="303030"/>
          <w:sz w:val="28"/>
          <w:szCs w:val="28"/>
        </w:rPr>
        <w:t xml:space="preserve">1.2. </w:t>
      </w:r>
      <w:proofErr w:type="spellStart"/>
      <w:r w:rsidRPr="0090368F">
        <w:rPr>
          <w:color w:val="303030"/>
          <w:sz w:val="28"/>
          <w:szCs w:val="28"/>
        </w:rPr>
        <w:t>Положення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розроблене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відповідно</w:t>
      </w:r>
      <w:proofErr w:type="spellEnd"/>
      <w:r w:rsidRPr="0090368F">
        <w:rPr>
          <w:color w:val="303030"/>
          <w:sz w:val="28"/>
          <w:szCs w:val="28"/>
        </w:rPr>
        <w:t xml:space="preserve"> до </w:t>
      </w:r>
      <w:proofErr w:type="spellStart"/>
      <w:r w:rsidRPr="0090368F">
        <w:rPr>
          <w:color w:val="303030"/>
          <w:sz w:val="28"/>
          <w:szCs w:val="28"/>
        </w:rPr>
        <w:t>статті</w:t>
      </w:r>
      <w:proofErr w:type="spellEnd"/>
      <w:r w:rsidRPr="0090368F">
        <w:rPr>
          <w:color w:val="303030"/>
          <w:sz w:val="28"/>
          <w:szCs w:val="28"/>
        </w:rPr>
        <w:t xml:space="preserve"> 78 </w:t>
      </w:r>
      <w:proofErr w:type="spellStart"/>
      <w:r w:rsidRPr="0090368F">
        <w:rPr>
          <w:color w:val="303030"/>
          <w:sz w:val="28"/>
          <w:szCs w:val="28"/>
        </w:rPr>
        <w:t>Цивільного</w:t>
      </w:r>
      <w:proofErr w:type="spellEnd"/>
      <w:r w:rsidRPr="0090368F">
        <w:rPr>
          <w:color w:val="303030"/>
          <w:sz w:val="28"/>
          <w:szCs w:val="28"/>
        </w:rPr>
        <w:t xml:space="preserve"> кодексу </w:t>
      </w:r>
      <w:proofErr w:type="spellStart"/>
      <w:r w:rsidRPr="0090368F">
        <w:rPr>
          <w:color w:val="303030"/>
          <w:sz w:val="28"/>
          <w:szCs w:val="28"/>
        </w:rPr>
        <w:t>України</w:t>
      </w:r>
      <w:proofErr w:type="spellEnd"/>
      <w:r w:rsidRPr="0090368F">
        <w:rPr>
          <w:color w:val="303030"/>
          <w:sz w:val="28"/>
          <w:szCs w:val="28"/>
        </w:rPr>
        <w:t xml:space="preserve">, Правил </w:t>
      </w:r>
      <w:proofErr w:type="spellStart"/>
      <w:r w:rsidRPr="0090368F">
        <w:rPr>
          <w:color w:val="303030"/>
          <w:sz w:val="28"/>
          <w:szCs w:val="28"/>
        </w:rPr>
        <w:t>опіки</w:t>
      </w:r>
      <w:proofErr w:type="spellEnd"/>
      <w:r w:rsidRPr="0090368F">
        <w:rPr>
          <w:color w:val="303030"/>
          <w:sz w:val="28"/>
          <w:szCs w:val="28"/>
        </w:rPr>
        <w:t xml:space="preserve"> та </w:t>
      </w:r>
      <w:proofErr w:type="spellStart"/>
      <w:proofErr w:type="gramStart"/>
      <w:r w:rsidRPr="0090368F">
        <w:rPr>
          <w:color w:val="303030"/>
          <w:sz w:val="28"/>
          <w:szCs w:val="28"/>
        </w:rPr>
        <w:t>п</w:t>
      </w:r>
      <w:proofErr w:type="gramEnd"/>
      <w:r w:rsidRPr="0090368F">
        <w:rPr>
          <w:color w:val="303030"/>
          <w:sz w:val="28"/>
          <w:szCs w:val="28"/>
        </w:rPr>
        <w:t>іклування</w:t>
      </w:r>
      <w:proofErr w:type="spellEnd"/>
      <w:r w:rsidRPr="0090368F">
        <w:rPr>
          <w:color w:val="303030"/>
          <w:sz w:val="28"/>
          <w:szCs w:val="28"/>
        </w:rPr>
        <w:t xml:space="preserve">, </w:t>
      </w:r>
      <w:proofErr w:type="spellStart"/>
      <w:r w:rsidRPr="0090368F">
        <w:rPr>
          <w:color w:val="303030"/>
          <w:sz w:val="28"/>
          <w:szCs w:val="28"/>
        </w:rPr>
        <w:t>затверджених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спільним</w:t>
      </w:r>
      <w:proofErr w:type="spellEnd"/>
      <w:r w:rsidRPr="0090368F">
        <w:rPr>
          <w:color w:val="303030"/>
          <w:sz w:val="28"/>
          <w:szCs w:val="28"/>
        </w:rPr>
        <w:t xml:space="preserve"> наказом Державного </w:t>
      </w:r>
      <w:proofErr w:type="spellStart"/>
      <w:r w:rsidRPr="0090368F">
        <w:rPr>
          <w:color w:val="303030"/>
          <w:sz w:val="28"/>
          <w:szCs w:val="28"/>
        </w:rPr>
        <w:t>комітету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України</w:t>
      </w:r>
      <w:proofErr w:type="spellEnd"/>
      <w:r w:rsidRPr="0090368F">
        <w:rPr>
          <w:color w:val="303030"/>
          <w:sz w:val="28"/>
          <w:szCs w:val="28"/>
        </w:rPr>
        <w:t xml:space="preserve"> у справах </w:t>
      </w:r>
      <w:proofErr w:type="spellStart"/>
      <w:r w:rsidRPr="0090368F">
        <w:rPr>
          <w:color w:val="303030"/>
          <w:sz w:val="28"/>
          <w:szCs w:val="28"/>
        </w:rPr>
        <w:t>сім’ї</w:t>
      </w:r>
      <w:proofErr w:type="spellEnd"/>
      <w:r w:rsidRPr="0090368F">
        <w:rPr>
          <w:color w:val="303030"/>
          <w:sz w:val="28"/>
          <w:szCs w:val="28"/>
        </w:rPr>
        <w:t xml:space="preserve"> та </w:t>
      </w:r>
      <w:proofErr w:type="spellStart"/>
      <w:r w:rsidRPr="0090368F">
        <w:rPr>
          <w:color w:val="303030"/>
          <w:sz w:val="28"/>
          <w:szCs w:val="28"/>
        </w:rPr>
        <w:t>молоді</w:t>
      </w:r>
      <w:proofErr w:type="spellEnd"/>
      <w:r w:rsidRPr="0090368F">
        <w:rPr>
          <w:color w:val="303030"/>
          <w:sz w:val="28"/>
          <w:szCs w:val="28"/>
        </w:rPr>
        <w:t xml:space="preserve">, </w:t>
      </w:r>
      <w:proofErr w:type="spellStart"/>
      <w:r w:rsidRPr="0090368F">
        <w:rPr>
          <w:color w:val="303030"/>
          <w:sz w:val="28"/>
          <w:szCs w:val="28"/>
        </w:rPr>
        <w:t>Міністерства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освіти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України</w:t>
      </w:r>
      <w:proofErr w:type="spellEnd"/>
      <w:r w:rsidRPr="0090368F">
        <w:rPr>
          <w:color w:val="303030"/>
          <w:sz w:val="28"/>
          <w:szCs w:val="28"/>
        </w:rPr>
        <w:t xml:space="preserve">, </w:t>
      </w:r>
      <w:proofErr w:type="spellStart"/>
      <w:r w:rsidRPr="0090368F">
        <w:rPr>
          <w:color w:val="303030"/>
          <w:sz w:val="28"/>
          <w:szCs w:val="28"/>
        </w:rPr>
        <w:t>Міністерства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охорони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здоров’я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України</w:t>
      </w:r>
      <w:proofErr w:type="spellEnd"/>
      <w:r w:rsidRPr="0090368F">
        <w:rPr>
          <w:color w:val="303030"/>
          <w:sz w:val="28"/>
          <w:szCs w:val="28"/>
        </w:rPr>
        <w:t xml:space="preserve">, </w:t>
      </w:r>
      <w:proofErr w:type="spellStart"/>
      <w:r w:rsidRPr="0090368F">
        <w:rPr>
          <w:color w:val="303030"/>
          <w:sz w:val="28"/>
          <w:szCs w:val="28"/>
        </w:rPr>
        <w:t>Міністерства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праці</w:t>
      </w:r>
      <w:proofErr w:type="spellEnd"/>
      <w:r w:rsidRPr="0090368F">
        <w:rPr>
          <w:color w:val="303030"/>
          <w:sz w:val="28"/>
          <w:szCs w:val="28"/>
        </w:rPr>
        <w:t xml:space="preserve"> та </w:t>
      </w:r>
      <w:proofErr w:type="spellStart"/>
      <w:r w:rsidRPr="0090368F">
        <w:rPr>
          <w:color w:val="303030"/>
          <w:sz w:val="28"/>
          <w:szCs w:val="28"/>
        </w:rPr>
        <w:t>соціальної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політики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України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від</w:t>
      </w:r>
      <w:proofErr w:type="spellEnd"/>
      <w:r w:rsidRPr="0090368F">
        <w:rPr>
          <w:color w:val="303030"/>
          <w:sz w:val="28"/>
          <w:szCs w:val="28"/>
        </w:rPr>
        <w:t xml:space="preserve"> 2</w:t>
      </w:r>
      <w:r>
        <w:rPr>
          <w:color w:val="303030"/>
          <w:sz w:val="28"/>
          <w:szCs w:val="28"/>
          <w:lang w:val="uk-UA"/>
        </w:rPr>
        <w:t>6</w:t>
      </w:r>
      <w:r w:rsidRPr="0090368F">
        <w:rPr>
          <w:color w:val="303030"/>
          <w:sz w:val="28"/>
          <w:szCs w:val="28"/>
        </w:rPr>
        <w:t>.05.1999 №34/16</w:t>
      </w:r>
      <w:r>
        <w:rPr>
          <w:color w:val="303030"/>
          <w:sz w:val="28"/>
          <w:szCs w:val="28"/>
          <w:lang w:val="uk-UA"/>
        </w:rPr>
        <w:t>6/</w:t>
      </w:r>
      <w:r w:rsidRPr="0090368F">
        <w:rPr>
          <w:color w:val="303030"/>
          <w:sz w:val="28"/>
          <w:szCs w:val="28"/>
        </w:rPr>
        <w:t>13</w:t>
      </w:r>
      <w:r>
        <w:rPr>
          <w:color w:val="303030"/>
          <w:sz w:val="28"/>
          <w:szCs w:val="28"/>
          <w:lang w:val="uk-UA"/>
        </w:rPr>
        <w:t xml:space="preserve">1/ </w:t>
      </w:r>
      <w:r w:rsidRPr="0090368F">
        <w:rPr>
          <w:color w:val="303030"/>
          <w:sz w:val="28"/>
          <w:szCs w:val="28"/>
        </w:rPr>
        <w:t xml:space="preserve">88, Закону </w:t>
      </w:r>
      <w:proofErr w:type="spellStart"/>
      <w:r w:rsidRPr="0090368F">
        <w:rPr>
          <w:color w:val="303030"/>
          <w:sz w:val="28"/>
          <w:szCs w:val="28"/>
        </w:rPr>
        <w:t>України</w:t>
      </w:r>
      <w:proofErr w:type="spellEnd"/>
      <w:r w:rsidRPr="0090368F">
        <w:rPr>
          <w:color w:val="303030"/>
          <w:sz w:val="28"/>
          <w:szCs w:val="28"/>
        </w:rPr>
        <w:t xml:space="preserve"> Про </w:t>
      </w:r>
      <w:proofErr w:type="spellStart"/>
      <w:r w:rsidRPr="0090368F">
        <w:rPr>
          <w:color w:val="303030"/>
          <w:sz w:val="28"/>
          <w:szCs w:val="28"/>
        </w:rPr>
        <w:t>захист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персональних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даних</w:t>
      </w:r>
      <w:proofErr w:type="spellEnd"/>
      <w:r>
        <w:rPr>
          <w:color w:val="303030"/>
          <w:sz w:val="28"/>
          <w:szCs w:val="28"/>
          <w:lang w:val="uk-UA"/>
        </w:rPr>
        <w:t>’’</w:t>
      </w:r>
      <w:r w:rsidRPr="0090368F">
        <w:rPr>
          <w:color w:val="303030"/>
          <w:sz w:val="28"/>
          <w:szCs w:val="28"/>
        </w:rPr>
        <w:t xml:space="preserve">, </w:t>
      </w:r>
      <w:proofErr w:type="spellStart"/>
      <w:r w:rsidRPr="0090368F">
        <w:rPr>
          <w:color w:val="303030"/>
          <w:sz w:val="28"/>
          <w:szCs w:val="28"/>
        </w:rPr>
        <w:t>керуючись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статтею</w:t>
      </w:r>
      <w:proofErr w:type="spellEnd"/>
      <w:r w:rsidRPr="0090368F">
        <w:rPr>
          <w:color w:val="303030"/>
          <w:sz w:val="28"/>
          <w:szCs w:val="28"/>
        </w:rPr>
        <w:t xml:space="preserve"> 34 Закону </w:t>
      </w:r>
      <w:proofErr w:type="spellStart"/>
      <w:r w:rsidRPr="0090368F">
        <w:rPr>
          <w:color w:val="303030"/>
          <w:sz w:val="28"/>
          <w:szCs w:val="28"/>
        </w:rPr>
        <w:t>України</w:t>
      </w:r>
      <w:proofErr w:type="spellEnd"/>
      <w:proofErr w:type="gramStart"/>
      <w:r w:rsidRPr="0090368F"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  <w:lang w:val="uk-UA"/>
        </w:rPr>
        <w:t>,</w:t>
      </w:r>
      <w:proofErr w:type="gramEnd"/>
      <w:r>
        <w:rPr>
          <w:color w:val="303030"/>
          <w:sz w:val="28"/>
          <w:szCs w:val="28"/>
          <w:lang w:val="uk-UA"/>
        </w:rPr>
        <w:t>,</w:t>
      </w:r>
      <w:r w:rsidRPr="0090368F">
        <w:rPr>
          <w:color w:val="303030"/>
          <w:sz w:val="28"/>
          <w:szCs w:val="28"/>
        </w:rPr>
        <w:t xml:space="preserve">Про </w:t>
      </w:r>
      <w:proofErr w:type="spellStart"/>
      <w:r w:rsidRPr="0090368F">
        <w:rPr>
          <w:color w:val="303030"/>
          <w:sz w:val="28"/>
          <w:szCs w:val="28"/>
        </w:rPr>
        <w:t>місцеве</w:t>
      </w:r>
      <w:proofErr w:type="spellEnd"/>
      <w:r w:rsidRPr="0090368F">
        <w:rPr>
          <w:color w:val="303030"/>
          <w:sz w:val="28"/>
          <w:szCs w:val="28"/>
        </w:rPr>
        <w:t xml:space="preserve"> </w:t>
      </w:r>
      <w:proofErr w:type="spellStart"/>
      <w:r w:rsidRPr="0090368F">
        <w:rPr>
          <w:color w:val="303030"/>
          <w:sz w:val="28"/>
          <w:szCs w:val="28"/>
        </w:rPr>
        <w:t>самоврядування</w:t>
      </w:r>
      <w:proofErr w:type="spellEnd"/>
      <w:r w:rsidRPr="0090368F">
        <w:rPr>
          <w:color w:val="303030"/>
          <w:sz w:val="28"/>
          <w:szCs w:val="28"/>
        </w:rPr>
        <w:t xml:space="preserve"> в </w:t>
      </w:r>
      <w:proofErr w:type="spellStart"/>
      <w:r w:rsidRPr="0090368F">
        <w:rPr>
          <w:color w:val="303030"/>
          <w:sz w:val="28"/>
          <w:szCs w:val="28"/>
        </w:rPr>
        <w:t>Україн</w:t>
      </w:r>
      <w:r>
        <w:rPr>
          <w:color w:val="303030"/>
          <w:sz w:val="28"/>
          <w:szCs w:val="28"/>
          <w:lang w:val="uk-UA"/>
        </w:rPr>
        <w:t>и’’</w:t>
      </w:r>
      <w:proofErr w:type="spellEnd"/>
      <w:r w:rsidRPr="0090368F">
        <w:rPr>
          <w:color w:val="303030"/>
          <w:sz w:val="28"/>
          <w:szCs w:val="28"/>
        </w:rPr>
        <w:t>. 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03030"/>
          <w:sz w:val="28"/>
          <w:szCs w:val="28"/>
          <w:lang w:val="uk-UA"/>
        </w:rPr>
      </w:pPr>
      <w:r w:rsidRPr="003A592D">
        <w:rPr>
          <w:b/>
          <w:color w:val="303030"/>
          <w:sz w:val="28"/>
          <w:szCs w:val="28"/>
          <w:lang w:val="uk-UA"/>
        </w:rPr>
        <w:t>2. Порядок реєстрації помічника фізичній дієздатній особі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2.1. Фізична дієздатна особа, яка за станом здоров’я не може самостійно здійснювати свої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права та виконувати обов’язки, має право обрати собі помічника. За заявою особи, яка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потребує допомоги, ім'я її помічника реєструється органом опіки та піклування, що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підтверджується відповідним документом.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2.2. Фізична особа має право обрати собі помічника за одночасної наявності таких умов: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1) фізична особа є дієздатною;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2) фізична особа за станом здоров'я не може самостійно здійснювати свої права та</w:t>
      </w: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виконувати обов'язки.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Помічником може бути дієздатна фізична особа.</w:t>
      </w: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Послуги помічника є оплатними, якщо інше не визначено за домовленістю сторін.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2.3. Помічниками не можуть бути особи, які: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1) не досягли 18 років;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2) перебувають на обліку або лікуються в психоневрологічних та наркологічних закладах;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3) інтереси яких суперечать інтересам особи, помічниками якої вони є;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4) раніше були опікунами чи піклувальниками та з їх вини опіку чи піклування було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припинено;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5) засуджені за скоєння тяжкого злочину;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6) не можуть бути помічником за станом здоров’я.</w:t>
      </w:r>
    </w:p>
    <w:p w:rsidR="00E91BB3" w:rsidRPr="003A592D" w:rsidRDefault="00E91BB3" w:rsidP="00E91BB3">
      <w:pPr>
        <w:pStyle w:val="a3"/>
        <w:shd w:val="clear" w:color="auto" w:fill="FFFFFF"/>
        <w:spacing w:after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lastRenderedPageBreak/>
        <w:t xml:space="preserve">2.4. Для реєстрації помічника фізичній дієздатній особі до виконавчого комітету </w:t>
      </w:r>
      <w:proofErr w:type="spellStart"/>
      <w:r>
        <w:rPr>
          <w:color w:val="303030"/>
          <w:sz w:val="28"/>
          <w:szCs w:val="28"/>
          <w:lang w:val="uk-UA"/>
        </w:rPr>
        <w:t>Білківської</w:t>
      </w:r>
      <w:proofErr w:type="spellEnd"/>
      <w:r>
        <w:rPr>
          <w:color w:val="303030"/>
          <w:sz w:val="28"/>
          <w:szCs w:val="28"/>
          <w:lang w:val="uk-UA"/>
        </w:rPr>
        <w:t xml:space="preserve"> сільської ради</w:t>
      </w:r>
      <w:r w:rsidRPr="003A592D">
        <w:rPr>
          <w:color w:val="303030"/>
          <w:sz w:val="28"/>
          <w:szCs w:val="28"/>
          <w:lang w:val="uk-UA"/>
        </w:rPr>
        <w:t>, як органу опіки та піклування, подається наступний пакет документів:</w:t>
      </w:r>
    </w:p>
    <w:p w:rsidR="00DA0330" w:rsidRPr="00DA0330" w:rsidRDefault="00DA0330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DA0330">
        <w:rPr>
          <w:color w:val="303030"/>
          <w:sz w:val="28"/>
          <w:szCs w:val="28"/>
          <w:lang w:val="uk-UA"/>
        </w:rPr>
        <w:t xml:space="preserve">                                                                                   -2-</w:t>
      </w:r>
    </w:p>
    <w:p w:rsidR="00E91BB3" w:rsidRPr="00946110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03030"/>
          <w:sz w:val="28"/>
          <w:szCs w:val="28"/>
          <w:u w:val="single"/>
          <w:lang w:val="uk-UA"/>
        </w:rPr>
      </w:pPr>
      <w:r w:rsidRPr="00946110">
        <w:rPr>
          <w:b/>
          <w:i/>
          <w:color w:val="303030"/>
          <w:sz w:val="28"/>
          <w:szCs w:val="28"/>
          <w:u w:val="single"/>
          <w:lang w:val="uk-UA"/>
        </w:rPr>
        <w:t>фізичною дієздатною особою, яка за станом здоров’я не може самостійно здійснювати</w:t>
      </w:r>
      <w:r>
        <w:rPr>
          <w:b/>
          <w:i/>
          <w:color w:val="303030"/>
          <w:sz w:val="28"/>
          <w:szCs w:val="28"/>
          <w:u w:val="single"/>
          <w:lang w:val="uk-UA"/>
        </w:rPr>
        <w:t xml:space="preserve"> </w:t>
      </w:r>
      <w:r w:rsidRPr="00946110">
        <w:rPr>
          <w:b/>
          <w:i/>
          <w:color w:val="303030"/>
          <w:sz w:val="28"/>
          <w:szCs w:val="28"/>
          <w:u w:val="single"/>
          <w:lang w:val="uk-UA"/>
        </w:rPr>
        <w:t>свої права та виконувати обов’язки</w:t>
      </w:r>
      <w:r w:rsidRPr="003A592D">
        <w:rPr>
          <w:color w:val="303030"/>
          <w:sz w:val="28"/>
          <w:szCs w:val="28"/>
          <w:u w:val="single"/>
          <w:lang w:val="uk-UA"/>
        </w:rPr>
        <w:t>: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1) заява;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2) копія паспорта;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3) довідка з місця реєстрації (проживання) фізичної особи;</w:t>
      </w: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4) довідка лікувальної установи про стан здоров’я фізичної дієздатної особи, яка за станом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здоров’я не може самостійно здійснювати свої права та виконувати обов’язки (висновок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лікувально-консультативної комісії)</w:t>
      </w:r>
      <w:r>
        <w:rPr>
          <w:color w:val="303030"/>
          <w:sz w:val="28"/>
          <w:szCs w:val="28"/>
          <w:lang w:val="uk-UA"/>
        </w:rPr>
        <w:t>.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E91BB3" w:rsidRPr="00946110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03030"/>
          <w:sz w:val="28"/>
          <w:szCs w:val="28"/>
          <w:lang w:val="uk-UA"/>
        </w:rPr>
      </w:pPr>
      <w:r w:rsidRPr="00946110">
        <w:rPr>
          <w:b/>
          <w:i/>
          <w:color w:val="303030"/>
          <w:sz w:val="28"/>
          <w:szCs w:val="28"/>
          <w:u w:val="single"/>
          <w:lang w:val="uk-UA"/>
        </w:rPr>
        <w:t>фізичною особою, яка бажає бути помічником над фізичною дієздатною особою, яка за станом здоров’я не може самостійно здійснювати свої права та виконувати обов’язки</w:t>
      </w:r>
      <w:r w:rsidRPr="00946110">
        <w:rPr>
          <w:b/>
          <w:i/>
          <w:color w:val="303030"/>
          <w:sz w:val="28"/>
          <w:szCs w:val="28"/>
          <w:lang w:val="uk-UA"/>
        </w:rPr>
        <w:t>: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1) заява;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2) копія паспорта;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3) довідка з місця реєстрації (проживання) фізичної особи;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4</w:t>
      </w:r>
      <w:r w:rsidRPr="003A592D">
        <w:rPr>
          <w:color w:val="303030"/>
          <w:sz w:val="28"/>
          <w:szCs w:val="28"/>
          <w:lang w:val="uk-UA"/>
        </w:rPr>
        <w:t>) характеристика (з місця роботи або місця проживання) на фізичну особу, яка бажає бути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помічником над фізичною дієздатною особою, яка за станом здоров’я не може самостійно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здійснювати свої права та виконувати обов’язки;</w:t>
      </w: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5</w:t>
      </w:r>
      <w:r w:rsidRPr="003A592D">
        <w:rPr>
          <w:color w:val="303030"/>
          <w:sz w:val="28"/>
          <w:szCs w:val="28"/>
          <w:lang w:val="uk-UA"/>
        </w:rPr>
        <w:t>) дві фотокартки розміром 3х4.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6) </w:t>
      </w:r>
      <w:r w:rsidRPr="003A592D">
        <w:rPr>
          <w:color w:val="303030"/>
          <w:sz w:val="28"/>
          <w:szCs w:val="28"/>
          <w:lang w:val="uk-UA"/>
        </w:rPr>
        <w:t xml:space="preserve">довідка лікувальної установи про стан здоров’я </w:t>
      </w:r>
      <w:r>
        <w:rPr>
          <w:color w:val="303030"/>
          <w:sz w:val="28"/>
          <w:szCs w:val="28"/>
          <w:lang w:val="uk-UA"/>
        </w:rPr>
        <w:t xml:space="preserve">помічника над </w:t>
      </w:r>
      <w:r w:rsidRPr="003A592D">
        <w:rPr>
          <w:color w:val="303030"/>
          <w:sz w:val="28"/>
          <w:szCs w:val="28"/>
          <w:lang w:val="uk-UA"/>
        </w:rPr>
        <w:t>фізично</w:t>
      </w:r>
      <w:r>
        <w:rPr>
          <w:color w:val="303030"/>
          <w:sz w:val="28"/>
          <w:szCs w:val="28"/>
          <w:lang w:val="uk-UA"/>
        </w:rPr>
        <w:t>ю</w:t>
      </w:r>
      <w:r w:rsidRPr="003A592D">
        <w:rPr>
          <w:color w:val="303030"/>
          <w:sz w:val="28"/>
          <w:szCs w:val="28"/>
          <w:lang w:val="uk-UA"/>
        </w:rPr>
        <w:t xml:space="preserve"> дієздатно</w:t>
      </w:r>
      <w:r>
        <w:rPr>
          <w:color w:val="303030"/>
          <w:sz w:val="28"/>
          <w:szCs w:val="28"/>
          <w:lang w:val="uk-UA"/>
        </w:rPr>
        <w:t>ю</w:t>
      </w:r>
      <w:r w:rsidRPr="003A592D">
        <w:rPr>
          <w:color w:val="303030"/>
          <w:sz w:val="28"/>
          <w:szCs w:val="28"/>
          <w:lang w:val="uk-UA"/>
        </w:rPr>
        <w:t xml:space="preserve"> особ</w:t>
      </w:r>
      <w:r>
        <w:rPr>
          <w:color w:val="303030"/>
          <w:sz w:val="28"/>
          <w:szCs w:val="28"/>
          <w:lang w:val="uk-UA"/>
        </w:rPr>
        <w:t>ою</w:t>
      </w:r>
      <w:r w:rsidRPr="003A592D">
        <w:rPr>
          <w:color w:val="303030"/>
          <w:sz w:val="28"/>
          <w:szCs w:val="28"/>
          <w:lang w:val="uk-UA"/>
        </w:rPr>
        <w:t>, яка за станом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здоров’я не може самостійно здійснювати свої права та виконувати обов’язки</w:t>
      </w:r>
      <w:r>
        <w:rPr>
          <w:color w:val="303030"/>
          <w:sz w:val="28"/>
          <w:szCs w:val="28"/>
          <w:lang w:val="uk-UA"/>
        </w:rPr>
        <w:t>.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Заява та пакет документів для реєстрації помічника фізичній дієздатній особі, яка за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станом здоров’я не може самостійно здійснювати свої права та виконувати обов’язки</w:t>
      </w: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 xml:space="preserve">подається через відділ </w:t>
      </w:r>
      <w:r>
        <w:rPr>
          <w:color w:val="303030"/>
          <w:sz w:val="28"/>
          <w:szCs w:val="28"/>
          <w:lang w:val="uk-UA"/>
        </w:rPr>
        <w:t xml:space="preserve">соціального захисту населення </w:t>
      </w:r>
      <w:proofErr w:type="spellStart"/>
      <w:r>
        <w:rPr>
          <w:color w:val="303030"/>
          <w:sz w:val="28"/>
          <w:szCs w:val="28"/>
          <w:lang w:val="uk-UA"/>
        </w:rPr>
        <w:t>Білківської</w:t>
      </w:r>
      <w:proofErr w:type="spellEnd"/>
      <w:r>
        <w:rPr>
          <w:color w:val="303030"/>
          <w:sz w:val="28"/>
          <w:szCs w:val="28"/>
          <w:lang w:val="uk-UA"/>
        </w:rPr>
        <w:t xml:space="preserve"> сільської ради.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2.5. Питання реєстрації помічника фізичній дієздатній особі, яка за станом здоров’я не може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самостійно здійснювати свої права та виконувати обов’язки розглядається опікунською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 xml:space="preserve">радою </w:t>
      </w:r>
      <w:r w:rsidRPr="00102462">
        <w:rPr>
          <w:bCs/>
          <w:color w:val="303030"/>
          <w:sz w:val="28"/>
          <w:szCs w:val="28"/>
          <w:lang w:val="uk-UA"/>
        </w:rPr>
        <w:t xml:space="preserve">з питань забезпечення прав повнолітніх осіб, які потребують опіки (піклування) при виконавчому комітеті </w:t>
      </w:r>
      <w:proofErr w:type="spellStart"/>
      <w:r>
        <w:rPr>
          <w:bCs/>
          <w:color w:val="303030"/>
          <w:sz w:val="28"/>
          <w:szCs w:val="28"/>
          <w:lang w:val="uk-UA"/>
        </w:rPr>
        <w:t>Білків</w:t>
      </w:r>
      <w:r w:rsidRPr="00102462">
        <w:rPr>
          <w:bCs/>
          <w:color w:val="303030"/>
          <w:sz w:val="28"/>
          <w:szCs w:val="28"/>
          <w:lang w:val="uk-UA"/>
        </w:rPr>
        <w:t>ської</w:t>
      </w:r>
      <w:proofErr w:type="spellEnd"/>
      <w:r w:rsidRPr="00102462">
        <w:rPr>
          <w:bCs/>
          <w:color w:val="303030"/>
          <w:sz w:val="28"/>
          <w:szCs w:val="28"/>
          <w:lang w:val="uk-UA"/>
        </w:rPr>
        <w:t xml:space="preserve"> сільської ради</w:t>
      </w:r>
      <w:r w:rsidRPr="00102462"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(</w:t>
      </w:r>
      <w:proofErr w:type="spellStart"/>
      <w:r w:rsidRPr="003A592D">
        <w:rPr>
          <w:color w:val="303030"/>
          <w:sz w:val="28"/>
          <w:szCs w:val="28"/>
          <w:lang w:val="uk-UA"/>
        </w:rPr>
        <w:t>надалі-</w:t>
      </w:r>
      <w:proofErr w:type="spellEnd"/>
      <w:r w:rsidRPr="003A592D">
        <w:rPr>
          <w:color w:val="303030"/>
          <w:sz w:val="28"/>
          <w:szCs w:val="28"/>
          <w:lang w:val="uk-UA"/>
        </w:rPr>
        <w:t xml:space="preserve"> опікунська рада).</w:t>
      </w: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2.6. Секретар опікунської ради: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-  виносить заяву на розгляд опікунської ради;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- при позитивному вирішенні питання опікунською радою, готує проект рішення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 xml:space="preserve">виконавчому комітету </w:t>
      </w:r>
      <w:r>
        <w:rPr>
          <w:color w:val="303030"/>
          <w:sz w:val="28"/>
          <w:szCs w:val="28"/>
          <w:lang w:val="uk-UA"/>
        </w:rPr>
        <w:t>сільс</w:t>
      </w:r>
      <w:r w:rsidRPr="003A592D">
        <w:rPr>
          <w:color w:val="303030"/>
          <w:sz w:val="28"/>
          <w:szCs w:val="28"/>
          <w:lang w:val="uk-UA"/>
        </w:rPr>
        <w:t>ької ради про реєстрацію помічника фізичній дієздатній особі, яка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за станом здоров’я не може самостійно здійснювати свої права та виконувати обов’язки;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 xml:space="preserve">- видає заявнику рішення виконавчого комітету </w:t>
      </w:r>
      <w:r>
        <w:rPr>
          <w:color w:val="303030"/>
          <w:sz w:val="28"/>
          <w:szCs w:val="28"/>
          <w:lang w:val="uk-UA"/>
        </w:rPr>
        <w:t>сіль</w:t>
      </w:r>
      <w:r w:rsidRPr="003A592D">
        <w:rPr>
          <w:color w:val="303030"/>
          <w:sz w:val="28"/>
          <w:szCs w:val="28"/>
          <w:lang w:val="uk-UA"/>
        </w:rPr>
        <w:t>ської ради про реєстрацію помічника;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lastRenderedPageBreak/>
        <w:t>- видає помічникові фізичної дієздатної особи посвідчення з зазначенням прав помічника</w:t>
      </w:r>
      <w:r>
        <w:rPr>
          <w:color w:val="303030"/>
          <w:sz w:val="28"/>
          <w:szCs w:val="28"/>
          <w:lang w:val="uk-UA"/>
        </w:rPr>
        <w:t xml:space="preserve"> за підписом голови опікунської ради при виконавчому комітеті </w:t>
      </w:r>
      <w:proofErr w:type="spellStart"/>
      <w:r>
        <w:rPr>
          <w:color w:val="303030"/>
          <w:sz w:val="28"/>
          <w:szCs w:val="28"/>
          <w:lang w:val="uk-UA"/>
        </w:rPr>
        <w:t>Білківської</w:t>
      </w:r>
      <w:proofErr w:type="spellEnd"/>
      <w:r>
        <w:rPr>
          <w:color w:val="303030"/>
          <w:sz w:val="28"/>
          <w:szCs w:val="28"/>
          <w:lang w:val="uk-UA"/>
        </w:rPr>
        <w:t xml:space="preserve"> сільської ради </w:t>
      </w:r>
      <w:r w:rsidRPr="00B84761">
        <w:rPr>
          <w:color w:val="303030"/>
          <w:sz w:val="28"/>
          <w:szCs w:val="28"/>
          <w:lang w:val="uk-UA"/>
        </w:rPr>
        <w:t>(додаток 1 до Положення),</w:t>
      </w:r>
      <w:r w:rsidRPr="003A592D">
        <w:rPr>
          <w:color w:val="303030"/>
          <w:sz w:val="28"/>
          <w:szCs w:val="28"/>
          <w:lang w:val="uk-UA"/>
        </w:rPr>
        <w:t>;</w:t>
      </w: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 xml:space="preserve">- реєструє посвідчення помічника в </w:t>
      </w:r>
      <w:r>
        <w:rPr>
          <w:color w:val="303030"/>
          <w:sz w:val="28"/>
          <w:szCs w:val="28"/>
          <w:lang w:val="uk-UA"/>
        </w:rPr>
        <w:t>,,</w:t>
      </w:r>
      <w:r w:rsidRPr="003A592D">
        <w:rPr>
          <w:color w:val="303030"/>
          <w:sz w:val="28"/>
          <w:szCs w:val="28"/>
          <w:lang w:val="uk-UA"/>
        </w:rPr>
        <w:t>Книзі реєстрації посвідчень помічника фізичної</w:t>
      </w:r>
    </w:p>
    <w:p w:rsidR="00DA0330" w:rsidRDefault="00DA0330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DA0330" w:rsidRPr="003A592D" w:rsidRDefault="00DA0330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                                                                      -3-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 xml:space="preserve">дієздатної </w:t>
      </w:r>
      <w:proofErr w:type="spellStart"/>
      <w:r w:rsidRPr="003A592D">
        <w:rPr>
          <w:color w:val="303030"/>
          <w:sz w:val="28"/>
          <w:szCs w:val="28"/>
          <w:lang w:val="uk-UA"/>
        </w:rPr>
        <w:t>особи</w:t>
      </w:r>
      <w:r>
        <w:rPr>
          <w:color w:val="303030"/>
          <w:sz w:val="28"/>
          <w:szCs w:val="28"/>
          <w:lang w:val="uk-UA"/>
        </w:rPr>
        <w:t>’’</w:t>
      </w:r>
      <w:proofErr w:type="spellEnd"/>
      <w:r w:rsidRPr="003A592D">
        <w:rPr>
          <w:color w:val="303030"/>
          <w:sz w:val="28"/>
          <w:szCs w:val="28"/>
          <w:lang w:val="uk-UA"/>
        </w:rPr>
        <w:t>, яка має бути прошнурована, пронумерована та скріплена печаткою</w:t>
      </w:r>
      <w:r>
        <w:rPr>
          <w:color w:val="303030"/>
          <w:sz w:val="28"/>
          <w:szCs w:val="28"/>
          <w:lang w:val="uk-UA"/>
        </w:rPr>
        <w:t xml:space="preserve"> </w:t>
      </w:r>
      <w:r w:rsidRPr="00B84761">
        <w:rPr>
          <w:color w:val="303030"/>
          <w:sz w:val="28"/>
          <w:szCs w:val="28"/>
          <w:lang w:val="uk-UA"/>
        </w:rPr>
        <w:t>(додаток 2 до Положення)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.</w:t>
      </w:r>
    </w:p>
    <w:p w:rsidR="00E91BB3" w:rsidRPr="003A592D" w:rsidRDefault="00DA0330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   </w:t>
      </w:r>
      <w:r w:rsidR="00E91BB3" w:rsidRPr="003A592D">
        <w:rPr>
          <w:color w:val="303030"/>
          <w:sz w:val="28"/>
          <w:szCs w:val="28"/>
          <w:lang w:val="uk-UA"/>
        </w:rPr>
        <w:t>При негативному вирішенні питання заявнику направляється вмотивована відмова у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призначенні та реєстрації помічника фізичній дієздатній особі</w:t>
      </w:r>
      <w:r>
        <w:rPr>
          <w:color w:val="303030"/>
          <w:sz w:val="28"/>
          <w:szCs w:val="28"/>
          <w:lang w:val="uk-UA"/>
        </w:rPr>
        <w:t>.</w:t>
      </w:r>
    </w:p>
    <w:p w:rsidR="00E91BB3" w:rsidRPr="003A592D" w:rsidRDefault="00E91BB3" w:rsidP="00E91BB3">
      <w:pPr>
        <w:pStyle w:val="a3"/>
        <w:shd w:val="clear" w:color="auto" w:fill="FFFFFF"/>
        <w:spacing w:after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2.7. У випадку прийняття виконавчим комітетом рішення про реєстрацію помічника фізичної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особи, яка за станом здоров'я не може самостійно здійснювати свої права та виконувати</w:t>
      </w:r>
      <w:r>
        <w:rPr>
          <w:color w:val="303030"/>
          <w:sz w:val="28"/>
          <w:szCs w:val="28"/>
          <w:lang w:val="uk-UA"/>
        </w:rPr>
        <w:t xml:space="preserve"> обов’язки, </w:t>
      </w:r>
      <w:r w:rsidRPr="00B84761">
        <w:rPr>
          <w:color w:val="303030"/>
          <w:sz w:val="28"/>
          <w:szCs w:val="28"/>
          <w:lang w:val="uk-UA"/>
        </w:rPr>
        <w:t>відповідне рішення виконавчого комітету</w:t>
      </w:r>
      <w:r>
        <w:rPr>
          <w:color w:val="303030"/>
          <w:sz w:val="28"/>
          <w:szCs w:val="28"/>
          <w:lang w:val="uk-UA"/>
        </w:rPr>
        <w:t xml:space="preserve"> </w:t>
      </w:r>
      <w:r w:rsidRPr="00B84761">
        <w:rPr>
          <w:color w:val="303030"/>
          <w:sz w:val="28"/>
          <w:szCs w:val="28"/>
          <w:lang w:val="uk-UA"/>
        </w:rPr>
        <w:t>видається</w:t>
      </w:r>
      <w:r>
        <w:rPr>
          <w:color w:val="303030"/>
          <w:sz w:val="28"/>
          <w:szCs w:val="28"/>
          <w:lang w:val="uk-UA"/>
        </w:rPr>
        <w:t xml:space="preserve"> </w:t>
      </w:r>
      <w:r w:rsidRPr="00B84761">
        <w:rPr>
          <w:color w:val="303030"/>
          <w:sz w:val="28"/>
          <w:szCs w:val="28"/>
          <w:lang w:val="uk-UA"/>
        </w:rPr>
        <w:t>фізичній особі, яка за станом здоров'я не може самостійно здійснювати</w:t>
      </w:r>
      <w:r>
        <w:rPr>
          <w:color w:val="303030"/>
          <w:sz w:val="28"/>
          <w:szCs w:val="28"/>
          <w:lang w:val="uk-UA"/>
        </w:rPr>
        <w:t xml:space="preserve"> </w:t>
      </w:r>
      <w:r w:rsidRPr="00B84761">
        <w:rPr>
          <w:color w:val="303030"/>
          <w:sz w:val="28"/>
          <w:szCs w:val="28"/>
          <w:lang w:val="uk-UA"/>
        </w:rPr>
        <w:t>свої права та виконувати обов'язки</w:t>
      </w:r>
      <w:r>
        <w:rPr>
          <w:color w:val="303030"/>
          <w:sz w:val="28"/>
          <w:szCs w:val="28"/>
          <w:lang w:val="uk-UA"/>
        </w:rPr>
        <w:t>.</w:t>
      </w: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2.8. Строк дії рішення виконавчого комітету про реєстрацію помічника становить 2 (два)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роки з дати набрання рішенням чинності.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2.8.1. Строк дії рішення може бути продовжений за заявами помічника та фізичної особи, яка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за станом здоров'я не може самостійно здійснювати свої права та виконувати обов'язки,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поданими за 2 (два) міс</w:t>
      </w:r>
      <w:r>
        <w:rPr>
          <w:color w:val="303030"/>
          <w:sz w:val="28"/>
          <w:szCs w:val="28"/>
          <w:lang w:val="uk-UA"/>
        </w:rPr>
        <w:t>я</w:t>
      </w:r>
      <w:r w:rsidRPr="003A592D">
        <w:rPr>
          <w:color w:val="303030"/>
          <w:sz w:val="28"/>
          <w:szCs w:val="28"/>
          <w:lang w:val="uk-UA"/>
        </w:rPr>
        <w:t>ці до закінчення строку дії рішення.</w:t>
      </w:r>
    </w:p>
    <w:p w:rsidR="00E91BB3" w:rsidRPr="00B84761" w:rsidRDefault="00E91BB3" w:rsidP="00E91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03030"/>
          <w:sz w:val="28"/>
          <w:szCs w:val="28"/>
          <w:lang w:val="uk-UA"/>
        </w:rPr>
      </w:pPr>
      <w:r w:rsidRPr="00B84761">
        <w:rPr>
          <w:b/>
          <w:color w:val="303030"/>
          <w:sz w:val="28"/>
          <w:szCs w:val="28"/>
          <w:lang w:val="uk-UA"/>
        </w:rPr>
        <w:t>3. Права помічника фізичної дієздатної особи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3.1. Помічник має право на одержання пенсії, аліментів, заробітної плати, поштової</w:t>
      </w: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кореспонденції, що належать фізичній особі, яка потребує допомоги.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3.2. Помічник має право вчиняти дрібні побутові правочини в інтересах особи, яка потребує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допомоги, відповідно до наданих йому повноважень.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3.3. Помічник представляє особу в органах державної влади, органах місцевого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самоврядування та організаціях, діяльність яких пов’язана з обслуговуванням населення.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Помічник може представляти особу в суді лише на підставі окремої довіреності.</w:t>
      </w:r>
    </w:p>
    <w:p w:rsidR="00E91BB3" w:rsidRPr="00B84761" w:rsidRDefault="00E91BB3" w:rsidP="00E91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03030"/>
          <w:sz w:val="28"/>
          <w:szCs w:val="28"/>
          <w:lang w:val="uk-UA"/>
        </w:rPr>
      </w:pPr>
      <w:r w:rsidRPr="00B84761">
        <w:rPr>
          <w:b/>
          <w:color w:val="303030"/>
          <w:sz w:val="28"/>
          <w:szCs w:val="28"/>
          <w:lang w:val="uk-UA"/>
        </w:rPr>
        <w:t>4. Припинення повноважень помічника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4.1. Звільнення помічника від виконання обов’язків здійснюється на підставі рішення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виконавчого комітету у наступних випадках: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1) у разі подачі письмової заяви про відмову від помічника особою, яка за станом здоров'я не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може самостійно здійснювати свої права та виконувати обов'язки;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2) у разі одужання або значного поліпшення здоров'я особи, за якою було зареєстровано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помічника;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3) у разі подачі помічником письмової заяви про відмову від виконання обов’язків</w:t>
      </w: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 xml:space="preserve">помічника. 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4.2. Повноваження помічника припиняються також у випадку: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1) смерті фізичної</w:t>
      </w:r>
      <w:r>
        <w:rPr>
          <w:color w:val="303030"/>
          <w:sz w:val="28"/>
          <w:szCs w:val="28"/>
          <w:lang w:val="uk-UA"/>
        </w:rPr>
        <w:t xml:space="preserve"> особи</w:t>
      </w:r>
      <w:r w:rsidRPr="003A592D">
        <w:rPr>
          <w:color w:val="303030"/>
          <w:sz w:val="28"/>
          <w:szCs w:val="28"/>
          <w:lang w:val="uk-UA"/>
        </w:rPr>
        <w:t>, яка за станом здоров'я не може самостійно здійснювати свої права та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виконувати обов'язки;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lastRenderedPageBreak/>
        <w:t>2) визнання фізичної</w:t>
      </w:r>
      <w:r>
        <w:rPr>
          <w:color w:val="303030"/>
          <w:sz w:val="28"/>
          <w:szCs w:val="28"/>
          <w:lang w:val="uk-UA"/>
        </w:rPr>
        <w:t xml:space="preserve"> особи</w:t>
      </w:r>
      <w:r w:rsidRPr="003A592D">
        <w:rPr>
          <w:color w:val="303030"/>
          <w:sz w:val="28"/>
          <w:szCs w:val="28"/>
          <w:lang w:val="uk-UA"/>
        </w:rPr>
        <w:t>, яка за станом здоров'я не може самостійно здійснювати свої права та</w:t>
      </w:r>
      <w:r>
        <w:rPr>
          <w:color w:val="303030"/>
          <w:sz w:val="28"/>
          <w:szCs w:val="28"/>
          <w:lang w:val="uk-UA"/>
        </w:rPr>
        <w:t xml:space="preserve"> </w:t>
      </w:r>
      <w:r w:rsidRPr="003A592D">
        <w:rPr>
          <w:color w:val="303030"/>
          <w:sz w:val="28"/>
          <w:szCs w:val="28"/>
          <w:lang w:val="uk-UA"/>
        </w:rPr>
        <w:t>виконувати обов'язки недієздатною або обмеження її цивільної дієздатності;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3) закінчення строку дії рішення виконавчого комітету про реєстрацію помічника.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4.3. При припиненні повноважень помічника посвідчення здається до органу опіки та</w:t>
      </w:r>
    </w:p>
    <w:p w:rsidR="00E91BB3" w:rsidRPr="003A592D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A592D">
        <w:rPr>
          <w:color w:val="303030"/>
          <w:sz w:val="28"/>
          <w:szCs w:val="28"/>
          <w:lang w:val="uk-UA"/>
        </w:rPr>
        <w:t>піклування і знищується.</w:t>
      </w:r>
      <w:r w:rsidRPr="003A592D">
        <w:rPr>
          <w:color w:val="303030"/>
          <w:sz w:val="28"/>
          <w:szCs w:val="28"/>
          <w:lang w:val="uk-UA"/>
        </w:rPr>
        <w:cr/>
      </w:r>
      <w:r w:rsidR="00DA0330" w:rsidRPr="00DA0330">
        <w:rPr>
          <w:b/>
          <w:color w:val="303030"/>
          <w:sz w:val="28"/>
          <w:szCs w:val="28"/>
          <w:lang w:val="uk-UA"/>
        </w:rPr>
        <w:t>Керуючий справами (секретар)</w:t>
      </w:r>
    </w:p>
    <w:p w:rsidR="00E91BB3" w:rsidRPr="007116FB" w:rsidRDefault="00E91BB3" w:rsidP="007116FB">
      <w:pPr>
        <w:pStyle w:val="a3"/>
        <w:shd w:val="clear" w:color="auto" w:fill="FFFFFF"/>
        <w:spacing w:before="0" w:beforeAutospacing="0" w:after="360" w:afterAutospacing="0"/>
        <w:rPr>
          <w:b/>
          <w:color w:val="303030"/>
          <w:sz w:val="28"/>
          <w:szCs w:val="28"/>
          <w:lang w:val="uk-UA"/>
        </w:rPr>
      </w:pPr>
      <w:r>
        <w:rPr>
          <w:b/>
          <w:color w:val="303030"/>
          <w:sz w:val="28"/>
          <w:szCs w:val="28"/>
          <w:lang w:val="uk-UA"/>
        </w:rPr>
        <w:t xml:space="preserve"> виконавчого комітету                                            </w:t>
      </w:r>
      <w:r w:rsidR="00DA0330">
        <w:rPr>
          <w:b/>
          <w:color w:val="303030"/>
          <w:sz w:val="28"/>
          <w:szCs w:val="28"/>
          <w:lang w:val="uk-UA"/>
        </w:rPr>
        <w:t xml:space="preserve">               </w:t>
      </w:r>
      <w:r>
        <w:rPr>
          <w:b/>
          <w:color w:val="303030"/>
          <w:sz w:val="28"/>
          <w:szCs w:val="28"/>
          <w:lang w:val="uk-UA"/>
        </w:rPr>
        <w:t xml:space="preserve">     </w:t>
      </w:r>
      <w:r w:rsidR="007116FB">
        <w:rPr>
          <w:b/>
          <w:color w:val="303030"/>
          <w:sz w:val="28"/>
          <w:szCs w:val="28"/>
          <w:lang w:val="uk-UA"/>
        </w:rPr>
        <w:t>Оксана КОМА</w:t>
      </w:r>
      <w:r w:rsidR="00DA0330">
        <w:rPr>
          <w:b/>
          <w:color w:val="303030"/>
          <w:sz w:val="28"/>
          <w:szCs w:val="28"/>
          <w:lang w:val="uk-UA"/>
        </w:rPr>
        <w:t>Р</w:t>
      </w: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03030"/>
          <w:lang w:val="uk-UA"/>
        </w:rPr>
      </w:pPr>
    </w:p>
    <w:p w:rsidR="00E91BB3" w:rsidRPr="00B10B30" w:rsidRDefault="00E91BB3" w:rsidP="00E91BB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</w:rPr>
      </w:pPr>
      <w:proofErr w:type="spellStart"/>
      <w:r w:rsidRPr="00B10B30">
        <w:rPr>
          <w:color w:val="303030"/>
        </w:rPr>
        <w:t>Додаток</w:t>
      </w:r>
      <w:proofErr w:type="spellEnd"/>
      <w:r w:rsidRPr="00B10B30">
        <w:rPr>
          <w:color w:val="303030"/>
        </w:rPr>
        <w:t xml:space="preserve"> 1</w:t>
      </w:r>
    </w:p>
    <w:p w:rsidR="00E91BB3" w:rsidRPr="002F7180" w:rsidRDefault="00E91BB3" w:rsidP="00E91BB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lang w:val="uk-UA"/>
        </w:rPr>
      </w:pPr>
      <w:r w:rsidRPr="00B10B30">
        <w:rPr>
          <w:color w:val="303030"/>
        </w:rPr>
        <w:t>до По</w:t>
      </w:r>
      <w:proofErr w:type="spellStart"/>
      <w:r>
        <w:rPr>
          <w:color w:val="303030"/>
          <w:lang w:val="uk-UA"/>
        </w:rPr>
        <w:t>ложення</w:t>
      </w:r>
      <w:proofErr w:type="spellEnd"/>
    </w:p>
    <w:p w:rsidR="00E91BB3" w:rsidRDefault="00E91BB3" w:rsidP="00E91BB3">
      <w:pPr>
        <w:pStyle w:val="a3"/>
        <w:shd w:val="clear" w:color="auto" w:fill="FFFFFF"/>
        <w:spacing w:after="360"/>
        <w:jc w:val="center"/>
        <w:rPr>
          <w:color w:val="303030"/>
          <w:lang w:val="uk-UA"/>
        </w:rPr>
      </w:pPr>
      <w:r>
        <w:rPr>
          <w:color w:val="303030"/>
          <w:lang w:val="uk-UA"/>
        </w:rPr>
        <w:t xml:space="preserve">          </w:t>
      </w:r>
      <w:r w:rsidRPr="00E168E0">
        <w:rPr>
          <w:color w:val="303030"/>
          <w:lang w:val="uk-UA"/>
        </w:rPr>
        <w:t>Посвідчення помічника фізичної дієздатної особи</w:t>
      </w:r>
    </w:p>
    <w:p w:rsidR="00E91BB3" w:rsidRPr="005D2B75" w:rsidRDefault="00E91BB3" w:rsidP="00E91BB3">
      <w:pPr>
        <w:pStyle w:val="a3"/>
        <w:spacing w:after="360"/>
        <w:jc w:val="center"/>
        <w:rPr>
          <w:b/>
          <w:color w:val="303030"/>
          <w:lang w:val="uk-UA"/>
        </w:rPr>
      </w:pPr>
      <w:r w:rsidRPr="005D2B75">
        <w:rPr>
          <w:b/>
          <w:color w:val="303030"/>
          <w:lang w:val="uk-UA"/>
        </w:rPr>
        <w:t>ПОСВІДЧЕНН</w:t>
      </w:r>
      <w:r>
        <w:rPr>
          <w:b/>
          <w:color w:val="303030"/>
          <w:lang w:val="uk-UA"/>
        </w:rPr>
        <w:t>Я</w:t>
      </w: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03030"/>
          <w:lang w:val="uk-UA"/>
        </w:rPr>
      </w:pPr>
      <w:r>
        <w:rPr>
          <w:color w:val="303030"/>
          <w:lang w:val="uk-UA"/>
        </w:rPr>
        <w:t xml:space="preserve">     </w:t>
      </w:r>
      <w:r w:rsidRPr="005D2B75">
        <w:rPr>
          <w:b/>
          <w:noProof/>
          <w:color w:val="303030"/>
        </w:rPr>
        <w:drawing>
          <wp:inline distT="0" distB="0" distL="0" distR="0">
            <wp:extent cx="50482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03030"/>
          <w:lang w:val="uk-UA"/>
        </w:rPr>
      </w:pPr>
      <w:r>
        <w:rPr>
          <w:b/>
          <w:color w:val="303030"/>
          <w:lang w:val="uk-UA"/>
        </w:rPr>
        <w:t xml:space="preserve">      УКРАЇНА</w:t>
      </w: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03030"/>
          <w:lang w:val="uk-UA"/>
        </w:rPr>
      </w:pPr>
      <w:r w:rsidRPr="005D2B75">
        <w:rPr>
          <w:b/>
          <w:color w:val="303030"/>
          <w:lang w:val="uk-UA"/>
        </w:rPr>
        <w:t>БІЛКІВСЬКА СІЛЬСЬКА РАДА</w:t>
      </w:r>
    </w:p>
    <w:p w:rsidR="00E91BB3" w:rsidRPr="00946110" w:rsidRDefault="00E91BB3" w:rsidP="00E91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03030"/>
          <w:lang w:val="uk-UA"/>
        </w:rPr>
      </w:pPr>
      <w:r>
        <w:rPr>
          <w:b/>
          <w:color w:val="303030"/>
          <w:lang w:val="uk-UA"/>
        </w:rPr>
        <w:t>ВИКОНАВЧИЙ КОМІТЕТ</w:t>
      </w:r>
    </w:p>
    <w:p w:rsidR="00E91BB3" w:rsidRPr="00946110" w:rsidRDefault="00E91BB3" w:rsidP="00E91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03030"/>
          <w:lang w:val="uk-UA"/>
        </w:rPr>
      </w:pPr>
      <w:r w:rsidRPr="00946110">
        <w:rPr>
          <w:b/>
          <w:color w:val="303030"/>
          <w:lang w:val="uk-UA"/>
        </w:rPr>
        <w:t>ПОМІЧНИКА ФІЗИЧНОЇ ДІЄЗДАТНОЇ ОСОБИ</w:t>
      </w:r>
    </w:p>
    <w:p w:rsidR="00E91BB3" w:rsidRPr="00C82D2D" w:rsidRDefault="00E91BB3" w:rsidP="00E91BB3">
      <w:pPr>
        <w:spacing w:after="53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</w:p>
    <w:p w:rsidR="00E91BB3" w:rsidRPr="00C82D2D" w:rsidRDefault="00E91BB3" w:rsidP="00E91BB3">
      <w:pPr>
        <w:keepNext/>
        <w:keepLines/>
        <w:spacing w:after="60" w:line="240" w:lineRule="auto"/>
        <w:ind w:left="10" w:right="-15" w:hanging="10"/>
        <w:jc w:val="center"/>
        <w:outlineLvl w:val="1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 w:rsidRPr="00C82D2D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ПОСВІДЧЕННЯ</w:t>
      </w:r>
    </w:p>
    <w:p w:rsidR="00E91BB3" w:rsidRPr="00C82D2D" w:rsidRDefault="00E91BB3" w:rsidP="00E91BB3">
      <w:pPr>
        <w:keepNext/>
        <w:keepLines/>
        <w:spacing w:after="60" w:line="240" w:lineRule="auto"/>
        <w:ind w:left="10" w:right="-15" w:hanging="10"/>
        <w:jc w:val="center"/>
        <w:outlineLvl w:val="1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 w:rsidRPr="00C82D2D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ПОМІЧНИКА ФІЗИЧНОЇ ДІЄЗДАТНОЇ ОСОБИ № _____</w:t>
      </w:r>
    </w:p>
    <w:p w:rsidR="00E91BB3" w:rsidRPr="00C82D2D" w:rsidRDefault="00E91BB3" w:rsidP="00E91BB3">
      <w:pPr>
        <w:keepNext/>
        <w:keepLines/>
        <w:spacing w:after="60" w:line="240" w:lineRule="auto"/>
        <w:ind w:left="10" w:right="-15" w:hanging="10"/>
        <w:jc w:val="center"/>
        <w:outlineLvl w:val="1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</w:p>
    <w:p w:rsidR="00E91BB3" w:rsidRPr="00C82D2D" w:rsidRDefault="0047040F" w:rsidP="00E91BB3">
      <w:pPr>
        <w:spacing w:after="49" w:line="240" w:lineRule="auto"/>
        <w:ind w:right="124" w:firstLine="241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.1pt;margin-top:5pt;width:1in;height:9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">
            <v:textbox>
              <w:txbxContent>
                <w:p w:rsidR="00E91BB3" w:rsidRDefault="00E91BB3" w:rsidP="00E91BB3">
                  <w:pPr>
                    <w:spacing w:after="0" w:line="240" w:lineRule="auto"/>
                    <w:ind w:left="-85" w:right="-9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91BB3" w:rsidRDefault="00E91BB3" w:rsidP="00E91BB3">
                  <w:pPr>
                    <w:spacing w:after="0" w:line="240" w:lineRule="auto"/>
                    <w:ind w:left="-85" w:right="-9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91BB3" w:rsidRPr="007C7ED0" w:rsidRDefault="00E91BB3" w:rsidP="00E91BB3">
                  <w:pPr>
                    <w:spacing w:after="0" w:line="240" w:lineRule="auto"/>
                    <w:ind w:left="-85" w:right="-9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C7ED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ФОТО</w:t>
                  </w:r>
                </w:p>
                <w:p w:rsidR="00E91BB3" w:rsidRDefault="00E91BB3" w:rsidP="00E91BB3">
                  <w:r w:rsidRPr="007C7ED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30 </w:t>
                  </w:r>
                  <w:proofErr w:type="spellStart"/>
                  <w:r w:rsidRPr="007C7ED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  <w:proofErr w:type="spellEnd"/>
                  <w:r w:rsidRPr="007C7ED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40 мм</w:t>
                  </w:r>
                </w:p>
              </w:txbxContent>
            </v:textbox>
          </v:shape>
        </w:pict>
      </w:r>
      <w:r w:rsidR="00E91BB3" w:rsidRPr="00C82D2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Прізвище __________________________________________ </w:t>
      </w:r>
    </w:p>
    <w:p w:rsidR="00E91BB3" w:rsidRPr="00C82D2D" w:rsidRDefault="00E91BB3" w:rsidP="00E91BB3">
      <w:pPr>
        <w:spacing w:after="49" w:line="240" w:lineRule="auto"/>
        <w:ind w:right="124" w:firstLine="2410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proofErr w:type="gram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м’я</w:t>
      </w:r>
      <w:proofErr w:type="spellEnd"/>
      <w:proofErr w:type="gram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______________________________________________ </w:t>
      </w:r>
    </w:p>
    <w:p w:rsidR="00E91BB3" w:rsidRPr="00C82D2D" w:rsidRDefault="00E91BB3" w:rsidP="00E91BB3">
      <w:pPr>
        <w:spacing w:after="43" w:line="236" w:lineRule="auto"/>
        <w:ind w:firstLine="24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По-батькові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________________________________________ </w:t>
      </w:r>
    </w:p>
    <w:p w:rsidR="00E91BB3" w:rsidRPr="00C82D2D" w:rsidRDefault="00E91BB3" w:rsidP="00E91BB3">
      <w:pPr>
        <w:spacing w:after="43" w:line="236" w:lineRule="auto"/>
        <w:ind w:firstLine="24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Серія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 номер документа,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</w:t>
      </w:r>
      <w:proofErr w:type="gram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ідтверджує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особу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помічника</w:t>
      </w:r>
      <w:proofErr w:type="spellEnd"/>
    </w:p>
    <w:p w:rsidR="00E91BB3" w:rsidRPr="00C82D2D" w:rsidRDefault="00E91BB3" w:rsidP="00E91BB3">
      <w:pPr>
        <w:spacing w:after="43" w:line="236" w:lineRule="auto"/>
        <w:ind w:firstLine="24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_______________________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виданий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E91BB3" w:rsidRPr="00C82D2D" w:rsidRDefault="00E91BB3" w:rsidP="00E91BB3">
      <w:pPr>
        <w:spacing w:after="43" w:line="236" w:lineRule="auto"/>
        <w:ind w:firstLine="24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_____________________________дата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видачі____________р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E91BB3" w:rsidRPr="00C82D2D" w:rsidRDefault="00E91BB3" w:rsidP="00E91BB3">
      <w:pPr>
        <w:spacing w:after="43" w:line="2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є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помічником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дієздатної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фізичної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особи яка за станом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здоров’я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може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самостійно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здійснювати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свої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права та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виконувати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свої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обов’язки____________________________________________________________________</w:t>
      </w:r>
      <w:r w:rsidR="007116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__________</w:t>
      </w:r>
    </w:p>
    <w:p w:rsidR="00E91BB3" w:rsidRPr="00C82D2D" w:rsidRDefault="00E91BB3" w:rsidP="00E91BB3">
      <w:pPr>
        <w:spacing w:after="43" w:line="236" w:lineRule="auto"/>
        <w:ind w:left="2384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(</w:t>
      </w:r>
      <w:proofErr w:type="spellStart"/>
      <w:proofErr w:type="gram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</w:t>
      </w:r>
      <w:proofErr w:type="gram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ізвище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ім’я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по-батькові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дата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народження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) </w:t>
      </w:r>
    </w:p>
    <w:p w:rsidR="00E91BB3" w:rsidRPr="00C82D2D" w:rsidRDefault="00E91BB3" w:rsidP="00E91BB3">
      <w:pPr>
        <w:spacing w:after="43" w:line="2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Серія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 номер документа,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</w:t>
      </w:r>
      <w:proofErr w:type="gram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ідтверджує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особу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фізичної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дієздатної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особи</w:t>
      </w:r>
    </w:p>
    <w:p w:rsidR="00E91BB3" w:rsidRPr="00C82D2D" w:rsidRDefault="00E91BB3" w:rsidP="00E91BB3">
      <w:pPr>
        <w:spacing w:after="43" w:line="2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_______________________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виданий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________________________________________</w:t>
      </w:r>
    </w:p>
    <w:p w:rsidR="00E91BB3" w:rsidRPr="00C82D2D" w:rsidRDefault="00E91BB3" w:rsidP="00E91BB3">
      <w:pPr>
        <w:spacing w:after="43" w:line="2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дата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видачі____________р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E91BB3" w:rsidRPr="00C82D2D" w:rsidRDefault="00E91BB3" w:rsidP="00E91BB3">
      <w:pPr>
        <w:spacing w:after="43" w:line="236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Голова органу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опіки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</w:t>
      </w:r>
      <w:proofErr w:type="gram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іклування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_____________        ________________</w:t>
      </w:r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</w:p>
    <w:p w:rsidR="00E91BB3" w:rsidRPr="00C82D2D" w:rsidRDefault="00E91BB3" w:rsidP="00E91BB3">
      <w:pPr>
        <w:keepNext/>
        <w:keepLines/>
        <w:spacing w:after="60" w:line="240" w:lineRule="auto"/>
        <w:ind w:left="10" w:right="-15" w:hanging="1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М.П.  (</w:t>
      </w:r>
      <w:proofErr w:type="spellStart"/>
      <w:proofErr w:type="gram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</w:t>
      </w:r>
      <w:proofErr w:type="gram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ідпис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     (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прізвище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ініціали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</w:t>
      </w:r>
    </w:p>
    <w:p w:rsidR="00E91BB3" w:rsidRPr="00C82D2D" w:rsidRDefault="00E91BB3" w:rsidP="00E91BB3">
      <w:pPr>
        <w:spacing w:after="43" w:line="236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E91BB3" w:rsidRPr="00C82D2D" w:rsidRDefault="00E91BB3" w:rsidP="00E91BB3">
      <w:pPr>
        <w:spacing w:after="43" w:line="236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Помічник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дієздатної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фізичної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особи  _____________          _________________</w:t>
      </w:r>
    </w:p>
    <w:p w:rsidR="00E91BB3" w:rsidRPr="00C82D2D" w:rsidRDefault="00E91BB3" w:rsidP="00E91BB3">
      <w:pPr>
        <w:spacing w:after="43" w:line="236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(</w:t>
      </w:r>
      <w:proofErr w:type="spellStart"/>
      <w:proofErr w:type="gram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</w:t>
      </w:r>
      <w:proofErr w:type="gram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ідпис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               (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прізвище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ініціали</w:t>
      </w:r>
      <w:proofErr w:type="spellEnd"/>
      <w:r w:rsidRPr="00C82D2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</w:t>
      </w:r>
    </w:p>
    <w:p w:rsidR="00E91BB3" w:rsidRPr="00E91BB3" w:rsidRDefault="00E91BB3" w:rsidP="00E91BB3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  <w:lang w:val="uk-UA"/>
        </w:rPr>
      </w:pPr>
      <w:r w:rsidRPr="00E91BB3">
        <w:rPr>
          <w:color w:val="303030"/>
          <w:sz w:val="20"/>
          <w:szCs w:val="20"/>
          <w:lang w:val="uk-UA"/>
        </w:rPr>
        <w:t>Пред’явник цього посвідчення відповідно до статті 78 Цивільного кодексу України має право:</w:t>
      </w:r>
    </w:p>
    <w:p w:rsidR="00E91BB3" w:rsidRPr="00E91BB3" w:rsidRDefault="00E91BB3" w:rsidP="00E91BB3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  <w:lang w:val="uk-UA"/>
        </w:rPr>
      </w:pPr>
      <w:r w:rsidRPr="00E91BB3">
        <w:rPr>
          <w:color w:val="303030"/>
          <w:sz w:val="20"/>
          <w:szCs w:val="20"/>
          <w:lang w:val="uk-UA"/>
        </w:rPr>
        <w:t>- одержання пенсії, аліментів, заробітної плати, поштової кореспонденції, що належать фізичній</w:t>
      </w:r>
    </w:p>
    <w:p w:rsidR="00E91BB3" w:rsidRPr="00E91BB3" w:rsidRDefault="00E91BB3" w:rsidP="00E91BB3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</w:rPr>
      </w:pPr>
      <w:proofErr w:type="spellStart"/>
      <w:r w:rsidRPr="00E91BB3">
        <w:rPr>
          <w:color w:val="303030"/>
          <w:sz w:val="20"/>
          <w:szCs w:val="20"/>
        </w:rPr>
        <w:t>особі</w:t>
      </w:r>
      <w:proofErr w:type="spellEnd"/>
      <w:r w:rsidRPr="00E91BB3">
        <w:rPr>
          <w:color w:val="303030"/>
          <w:sz w:val="20"/>
          <w:szCs w:val="20"/>
        </w:rPr>
        <w:t xml:space="preserve">, яка </w:t>
      </w:r>
      <w:proofErr w:type="spellStart"/>
      <w:r w:rsidRPr="00E91BB3">
        <w:rPr>
          <w:color w:val="303030"/>
          <w:sz w:val="20"/>
          <w:szCs w:val="20"/>
        </w:rPr>
        <w:t>потребує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допомоги</w:t>
      </w:r>
      <w:proofErr w:type="spellEnd"/>
      <w:r w:rsidRPr="00E91BB3">
        <w:rPr>
          <w:color w:val="303030"/>
          <w:sz w:val="20"/>
          <w:szCs w:val="20"/>
        </w:rPr>
        <w:t>;</w:t>
      </w:r>
    </w:p>
    <w:p w:rsidR="00E91BB3" w:rsidRPr="00E91BB3" w:rsidRDefault="00E91BB3" w:rsidP="00E91BB3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</w:rPr>
      </w:pPr>
      <w:r w:rsidRPr="00E91BB3">
        <w:rPr>
          <w:color w:val="303030"/>
          <w:sz w:val="20"/>
          <w:szCs w:val="20"/>
        </w:rPr>
        <w:t xml:space="preserve">- </w:t>
      </w:r>
      <w:proofErr w:type="spellStart"/>
      <w:r w:rsidRPr="00E91BB3">
        <w:rPr>
          <w:color w:val="303030"/>
          <w:sz w:val="20"/>
          <w:szCs w:val="20"/>
        </w:rPr>
        <w:t>вчиняти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proofErr w:type="gramStart"/>
      <w:r w:rsidRPr="00E91BB3">
        <w:rPr>
          <w:color w:val="303030"/>
          <w:sz w:val="20"/>
          <w:szCs w:val="20"/>
        </w:rPr>
        <w:t>др</w:t>
      </w:r>
      <w:proofErr w:type="gramEnd"/>
      <w:r w:rsidRPr="00E91BB3">
        <w:rPr>
          <w:color w:val="303030"/>
          <w:sz w:val="20"/>
          <w:szCs w:val="20"/>
        </w:rPr>
        <w:t>ібні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побутові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правочини</w:t>
      </w:r>
      <w:proofErr w:type="spellEnd"/>
      <w:r w:rsidRPr="00E91BB3">
        <w:rPr>
          <w:color w:val="303030"/>
          <w:sz w:val="20"/>
          <w:szCs w:val="20"/>
        </w:rPr>
        <w:t xml:space="preserve"> в </w:t>
      </w:r>
      <w:proofErr w:type="spellStart"/>
      <w:r w:rsidRPr="00E91BB3">
        <w:rPr>
          <w:color w:val="303030"/>
          <w:sz w:val="20"/>
          <w:szCs w:val="20"/>
        </w:rPr>
        <w:t>інтересах</w:t>
      </w:r>
      <w:proofErr w:type="spellEnd"/>
      <w:r w:rsidRPr="00E91BB3">
        <w:rPr>
          <w:color w:val="303030"/>
          <w:sz w:val="20"/>
          <w:szCs w:val="20"/>
        </w:rPr>
        <w:t xml:space="preserve"> особи, яка </w:t>
      </w:r>
      <w:proofErr w:type="spellStart"/>
      <w:r w:rsidRPr="00E91BB3">
        <w:rPr>
          <w:color w:val="303030"/>
          <w:sz w:val="20"/>
          <w:szCs w:val="20"/>
        </w:rPr>
        <w:t>потребує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допомоги</w:t>
      </w:r>
      <w:proofErr w:type="spellEnd"/>
      <w:r w:rsidRPr="00E91BB3">
        <w:rPr>
          <w:color w:val="303030"/>
          <w:sz w:val="20"/>
          <w:szCs w:val="20"/>
        </w:rPr>
        <w:t xml:space="preserve">, </w:t>
      </w:r>
      <w:proofErr w:type="spellStart"/>
      <w:r w:rsidRPr="00E91BB3">
        <w:rPr>
          <w:color w:val="303030"/>
          <w:sz w:val="20"/>
          <w:szCs w:val="20"/>
        </w:rPr>
        <w:t>відповідно</w:t>
      </w:r>
      <w:proofErr w:type="spellEnd"/>
      <w:r w:rsidRPr="00E91BB3">
        <w:rPr>
          <w:color w:val="303030"/>
          <w:sz w:val="20"/>
          <w:szCs w:val="20"/>
        </w:rPr>
        <w:t xml:space="preserve"> до</w:t>
      </w:r>
    </w:p>
    <w:p w:rsidR="00E91BB3" w:rsidRPr="00E91BB3" w:rsidRDefault="00E91BB3" w:rsidP="00E91BB3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</w:rPr>
      </w:pPr>
      <w:proofErr w:type="spellStart"/>
      <w:r w:rsidRPr="00E91BB3">
        <w:rPr>
          <w:color w:val="303030"/>
          <w:sz w:val="20"/>
          <w:szCs w:val="20"/>
        </w:rPr>
        <w:t>наданих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йому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повноважень</w:t>
      </w:r>
      <w:proofErr w:type="spellEnd"/>
      <w:r w:rsidRPr="00E91BB3">
        <w:rPr>
          <w:color w:val="303030"/>
          <w:sz w:val="20"/>
          <w:szCs w:val="20"/>
        </w:rPr>
        <w:t>;</w:t>
      </w:r>
    </w:p>
    <w:p w:rsidR="00E91BB3" w:rsidRPr="00E91BB3" w:rsidRDefault="00E91BB3" w:rsidP="00E91BB3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</w:rPr>
      </w:pPr>
      <w:r w:rsidRPr="00E91BB3">
        <w:rPr>
          <w:color w:val="303030"/>
          <w:sz w:val="20"/>
          <w:szCs w:val="20"/>
        </w:rPr>
        <w:t xml:space="preserve">- </w:t>
      </w:r>
      <w:proofErr w:type="spellStart"/>
      <w:r w:rsidRPr="00E91BB3">
        <w:rPr>
          <w:color w:val="303030"/>
          <w:sz w:val="20"/>
          <w:szCs w:val="20"/>
        </w:rPr>
        <w:t>представляти</w:t>
      </w:r>
      <w:proofErr w:type="spellEnd"/>
      <w:r w:rsidRPr="00E91BB3">
        <w:rPr>
          <w:color w:val="303030"/>
          <w:sz w:val="20"/>
          <w:szCs w:val="20"/>
        </w:rPr>
        <w:t xml:space="preserve"> особу в органах </w:t>
      </w:r>
      <w:proofErr w:type="spellStart"/>
      <w:r w:rsidRPr="00E91BB3">
        <w:rPr>
          <w:color w:val="303030"/>
          <w:sz w:val="20"/>
          <w:szCs w:val="20"/>
        </w:rPr>
        <w:t>державної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влади</w:t>
      </w:r>
      <w:proofErr w:type="spellEnd"/>
      <w:r w:rsidRPr="00E91BB3">
        <w:rPr>
          <w:color w:val="303030"/>
          <w:sz w:val="20"/>
          <w:szCs w:val="20"/>
        </w:rPr>
        <w:t xml:space="preserve">, органах </w:t>
      </w:r>
      <w:proofErr w:type="spellStart"/>
      <w:r w:rsidRPr="00E91BB3">
        <w:rPr>
          <w:color w:val="303030"/>
          <w:sz w:val="20"/>
          <w:szCs w:val="20"/>
        </w:rPr>
        <w:t>влади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автономної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Республіки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Крим</w:t>
      </w:r>
      <w:proofErr w:type="spellEnd"/>
      <w:r w:rsidRPr="00E91BB3">
        <w:rPr>
          <w:color w:val="303030"/>
          <w:sz w:val="20"/>
          <w:szCs w:val="20"/>
        </w:rPr>
        <w:t>,</w:t>
      </w:r>
    </w:p>
    <w:p w:rsidR="00E91BB3" w:rsidRPr="00E91BB3" w:rsidRDefault="00E91BB3" w:rsidP="00E91BB3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</w:rPr>
      </w:pPr>
      <w:r w:rsidRPr="00E91BB3">
        <w:rPr>
          <w:color w:val="303030"/>
          <w:sz w:val="20"/>
          <w:szCs w:val="20"/>
        </w:rPr>
        <w:lastRenderedPageBreak/>
        <w:t xml:space="preserve">органах </w:t>
      </w:r>
      <w:proofErr w:type="spellStart"/>
      <w:r w:rsidRPr="00E91BB3">
        <w:rPr>
          <w:color w:val="303030"/>
          <w:sz w:val="20"/>
          <w:szCs w:val="20"/>
        </w:rPr>
        <w:t>місцевого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самоврядування</w:t>
      </w:r>
      <w:proofErr w:type="spellEnd"/>
      <w:r w:rsidRPr="00E91BB3">
        <w:rPr>
          <w:color w:val="303030"/>
          <w:sz w:val="20"/>
          <w:szCs w:val="20"/>
        </w:rPr>
        <w:t xml:space="preserve"> та </w:t>
      </w:r>
      <w:proofErr w:type="spellStart"/>
      <w:r w:rsidRPr="00E91BB3">
        <w:rPr>
          <w:color w:val="303030"/>
          <w:sz w:val="20"/>
          <w:szCs w:val="20"/>
        </w:rPr>
        <w:t>організаціях</w:t>
      </w:r>
      <w:proofErr w:type="spellEnd"/>
      <w:r w:rsidRPr="00E91BB3">
        <w:rPr>
          <w:color w:val="303030"/>
          <w:sz w:val="20"/>
          <w:szCs w:val="20"/>
        </w:rPr>
        <w:t xml:space="preserve">, </w:t>
      </w:r>
      <w:proofErr w:type="spellStart"/>
      <w:r w:rsidRPr="00E91BB3">
        <w:rPr>
          <w:color w:val="303030"/>
          <w:sz w:val="20"/>
          <w:szCs w:val="20"/>
        </w:rPr>
        <w:t>діяльність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яких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proofErr w:type="gramStart"/>
      <w:r w:rsidRPr="00E91BB3">
        <w:rPr>
          <w:color w:val="303030"/>
          <w:sz w:val="20"/>
          <w:szCs w:val="20"/>
        </w:rPr>
        <w:t>пов’язана</w:t>
      </w:r>
      <w:proofErr w:type="spellEnd"/>
      <w:proofErr w:type="gram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з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обслуговуванням</w:t>
      </w:r>
      <w:proofErr w:type="spellEnd"/>
    </w:p>
    <w:p w:rsidR="00E91BB3" w:rsidRPr="00E91BB3" w:rsidRDefault="00E91BB3" w:rsidP="00E91BB3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</w:rPr>
      </w:pPr>
      <w:proofErr w:type="spellStart"/>
      <w:r w:rsidRPr="00E91BB3">
        <w:rPr>
          <w:color w:val="303030"/>
          <w:sz w:val="20"/>
          <w:szCs w:val="20"/>
        </w:rPr>
        <w:t>населення</w:t>
      </w:r>
      <w:proofErr w:type="spellEnd"/>
      <w:r w:rsidRPr="00E91BB3">
        <w:rPr>
          <w:color w:val="303030"/>
          <w:sz w:val="20"/>
          <w:szCs w:val="20"/>
        </w:rPr>
        <w:t>.</w:t>
      </w:r>
    </w:p>
    <w:p w:rsidR="00E91BB3" w:rsidRPr="00E91BB3" w:rsidRDefault="00E91BB3" w:rsidP="00E91BB3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</w:rPr>
      </w:pPr>
      <w:proofErr w:type="spellStart"/>
      <w:r w:rsidRPr="00E91BB3">
        <w:rPr>
          <w:color w:val="303030"/>
          <w:sz w:val="20"/>
          <w:szCs w:val="20"/>
        </w:rPr>
        <w:t>Помічник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може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представляти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r w:rsidRPr="00E91BB3">
        <w:rPr>
          <w:bCs/>
          <w:color w:val="303030"/>
          <w:sz w:val="20"/>
          <w:szCs w:val="20"/>
        </w:rPr>
        <w:t xml:space="preserve">особу </w:t>
      </w:r>
      <w:r w:rsidRPr="00E91BB3">
        <w:rPr>
          <w:color w:val="303030"/>
          <w:sz w:val="20"/>
          <w:szCs w:val="20"/>
        </w:rPr>
        <w:t xml:space="preserve">в </w:t>
      </w:r>
      <w:proofErr w:type="spellStart"/>
      <w:r w:rsidRPr="00E91BB3">
        <w:rPr>
          <w:color w:val="303030"/>
          <w:sz w:val="20"/>
          <w:szCs w:val="20"/>
        </w:rPr>
        <w:t>суді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лише</w:t>
      </w:r>
      <w:proofErr w:type="spellEnd"/>
      <w:r w:rsidRPr="00E91BB3">
        <w:rPr>
          <w:color w:val="303030"/>
          <w:sz w:val="20"/>
          <w:szCs w:val="20"/>
        </w:rPr>
        <w:t xml:space="preserve"> на </w:t>
      </w:r>
      <w:proofErr w:type="spellStart"/>
      <w:proofErr w:type="gramStart"/>
      <w:r w:rsidRPr="00E91BB3">
        <w:rPr>
          <w:color w:val="303030"/>
          <w:sz w:val="20"/>
          <w:szCs w:val="20"/>
        </w:rPr>
        <w:t>п</w:t>
      </w:r>
      <w:proofErr w:type="gramEnd"/>
      <w:r w:rsidRPr="00E91BB3">
        <w:rPr>
          <w:color w:val="303030"/>
          <w:sz w:val="20"/>
          <w:szCs w:val="20"/>
        </w:rPr>
        <w:t>ідставі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окремої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довіреності</w:t>
      </w:r>
      <w:proofErr w:type="spellEnd"/>
      <w:r w:rsidRPr="00E91BB3">
        <w:rPr>
          <w:color w:val="303030"/>
          <w:sz w:val="20"/>
          <w:szCs w:val="20"/>
        </w:rPr>
        <w:t>.</w:t>
      </w:r>
    </w:p>
    <w:p w:rsidR="00E91BB3" w:rsidRPr="00E91BB3" w:rsidRDefault="00E91BB3" w:rsidP="00E91BB3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</w:rPr>
      </w:pPr>
      <w:proofErr w:type="spellStart"/>
      <w:r w:rsidRPr="00E91BB3">
        <w:rPr>
          <w:color w:val="303030"/>
          <w:sz w:val="20"/>
          <w:szCs w:val="20"/>
        </w:rPr>
        <w:t>Помічник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може</w:t>
      </w:r>
      <w:proofErr w:type="spellEnd"/>
      <w:r w:rsidRPr="00E91BB3">
        <w:rPr>
          <w:color w:val="303030"/>
          <w:sz w:val="20"/>
          <w:szCs w:val="20"/>
        </w:rPr>
        <w:t xml:space="preserve"> бути у </w:t>
      </w:r>
      <w:proofErr w:type="spellStart"/>
      <w:r w:rsidRPr="00E91BB3">
        <w:rPr>
          <w:color w:val="303030"/>
          <w:sz w:val="20"/>
          <w:szCs w:val="20"/>
        </w:rPr>
        <w:t>будь-який</w:t>
      </w:r>
      <w:proofErr w:type="spellEnd"/>
      <w:r w:rsidRPr="00E91BB3">
        <w:rPr>
          <w:color w:val="303030"/>
          <w:sz w:val="20"/>
          <w:szCs w:val="20"/>
        </w:rPr>
        <w:t xml:space="preserve"> час </w:t>
      </w:r>
      <w:proofErr w:type="spellStart"/>
      <w:r w:rsidRPr="00E91BB3">
        <w:rPr>
          <w:color w:val="303030"/>
          <w:sz w:val="20"/>
          <w:szCs w:val="20"/>
        </w:rPr>
        <w:t>відкликаний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gramStart"/>
      <w:r w:rsidRPr="00E91BB3">
        <w:rPr>
          <w:color w:val="303030"/>
          <w:sz w:val="20"/>
          <w:szCs w:val="20"/>
        </w:rPr>
        <w:t>особою</w:t>
      </w:r>
      <w:proofErr w:type="gramEnd"/>
      <w:r w:rsidRPr="00E91BB3">
        <w:rPr>
          <w:color w:val="303030"/>
          <w:sz w:val="20"/>
          <w:szCs w:val="20"/>
        </w:rPr>
        <w:t xml:space="preserve">, яка </w:t>
      </w:r>
      <w:proofErr w:type="spellStart"/>
      <w:r w:rsidRPr="00E91BB3">
        <w:rPr>
          <w:color w:val="303030"/>
          <w:sz w:val="20"/>
          <w:szCs w:val="20"/>
        </w:rPr>
        <w:t>потребувала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допомоги</w:t>
      </w:r>
      <w:proofErr w:type="spellEnd"/>
      <w:r w:rsidRPr="00E91BB3">
        <w:rPr>
          <w:color w:val="303030"/>
          <w:sz w:val="20"/>
          <w:szCs w:val="20"/>
        </w:rPr>
        <w:t xml:space="preserve">. У </w:t>
      </w:r>
      <w:proofErr w:type="spellStart"/>
      <w:r w:rsidRPr="00E91BB3">
        <w:rPr>
          <w:color w:val="303030"/>
          <w:sz w:val="20"/>
          <w:szCs w:val="20"/>
        </w:rPr>
        <w:t>цьому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разі</w:t>
      </w:r>
      <w:proofErr w:type="spellEnd"/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</w:rPr>
      </w:pPr>
      <w:proofErr w:type="spellStart"/>
      <w:r w:rsidRPr="00E91BB3">
        <w:rPr>
          <w:color w:val="303030"/>
          <w:sz w:val="20"/>
          <w:szCs w:val="20"/>
        </w:rPr>
        <w:t>повноваження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помічника</w:t>
      </w:r>
      <w:proofErr w:type="spellEnd"/>
      <w:r w:rsidRPr="00E91BB3">
        <w:rPr>
          <w:color w:val="303030"/>
          <w:sz w:val="20"/>
          <w:szCs w:val="20"/>
        </w:rPr>
        <w:t xml:space="preserve"> </w:t>
      </w:r>
      <w:proofErr w:type="spellStart"/>
      <w:r w:rsidRPr="00E91BB3">
        <w:rPr>
          <w:color w:val="303030"/>
          <w:sz w:val="20"/>
          <w:szCs w:val="20"/>
        </w:rPr>
        <w:t>припиняються</w:t>
      </w:r>
      <w:proofErr w:type="spellEnd"/>
      <w:r w:rsidRPr="00E91BB3">
        <w:rPr>
          <w:color w:val="303030"/>
          <w:sz w:val="20"/>
          <w:szCs w:val="20"/>
        </w:rPr>
        <w:t>.</w:t>
      </w:r>
    </w:p>
    <w:p w:rsidR="00E91BB3" w:rsidRPr="00E91BB3" w:rsidRDefault="00E91BB3" w:rsidP="00E91BB3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</w:rPr>
      </w:pPr>
    </w:p>
    <w:p w:rsidR="00E91BB3" w:rsidRPr="00B10B30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proofErr w:type="spellStart"/>
      <w:r w:rsidRPr="00B10B30">
        <w:rPr>
          <w:color w:val="303030"/>
        </w:rPr>
        <w:t>Посвідчення</w:t>
      </w:r>
      <w:proofErr w:type="spellEnd"/>
      <w:r w:rsidRPr="00B10B30">
        <w:rPr>
          <w:color w:val="303030"/>
        </w:rPr>
        <w:t xml:space="preserve"> </w:t>
      </w:r>
      <w:proofErr w:type="spellStart"/>
      <w:r w:rsidRPr="00B10B30">
        <w:rPr>
          <w:color w:val="303030"/>
        </w:rPr>
        <w:t>дійсне</w:t>
      </w:r>
      <w:proofErr w:type="spellEnd"/>
      <w:r w:rsidRPr="00B10B30">
        <w:rPr>
          <w:color w:val="303030"/>
        </w:rPr>
        <w:t xml:space="preserve"> </w:t>
      </w:r>
      <w:proofErr w:type="spellStart"/>
      <w:r w:rsidRPr="00B10B30">
        <w:rPr>
          <w:color w:val="303030"/>
        </w:rPr>
        <w:t>до_____________</w:t>
      </w:r>
      <w:proofErr w:type="spellEnd"/>
      <w:r w:rsidRPr="00B10B30">
        <w:rPr>
          <w:color w:val="303030"/>
        </w:rPr>
        <w:t>. М.П.</w:t>
      </w: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</w:rPr>
      </w:pPr>
    </w:p>
    <w:p w:rsidR="00E91BB3" w:rsidRPr="00B10B30" w:rsidRDefault="00E91BB3" w:rsidP="00E91BB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proofErr w:type="spellStart"/>
      <w:r w:rsidRPr="00B10B30">
        <w:rPr>
          <w:color w:val="303030"/>
        </w:rPr>
        <w:t>Продовжено</w:t>
      </w:r>
      <w:proofErr w:type="spellEnd"/>
      <w:r w:rsidRPr="00B10B30">
        <w:rPr>
          <w:color w:val="303030"/>
        </w:rPr>
        <w:t xml:space="preserve"> </w:t>
      </w:r>
      <w:proofErr w:type="spellStart"/>
      <w:r w:rsidRPr="00B10B30">
        <w:rPr>
          <w:color w:val="303030"/>
        </w:rPr>
        <w:t>термін</w:t>
      </w:r>
      <w:proofErr w:type="spellEnd"/>
      <w:r w:rsidRPr="00B10B30">
        <w:rPr>
          <w:color w:val="303030"/>
        </w:rPr>
        <w:t xml:space="preserve"> </w:t>
      </w:r>
      <w:proofErr w:type="spellStart"/>
      <w:r w:rsidRPr="00B10B30">
        <w:rPr>
          <w:color w:val="303030"/>
        </w:rPr>
        <w:t>дії</w:t>
      </w:r>
      <w:proofErr w:type="spellEnd"/>
      <w:r w:rsidRPr="00B10B30">
        <w:rPr>
          <w:color w:val="303030"/>
        </w:rPr>
        <w:t xml:space="preserve"> до___________ М.П.</w:t>
      </w:r>
    </w:p>
    <w:p w:rsidR="00E91BB3" w:rsidRDefault="00E91BB3" w:rsidP="007116F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  <w:lang w:val="uk-UA"/>
        </w:rPr>
      </w:pPr>
    </w:p>
    <w:p w:rsidR="007116FB" w:rsidRDefault="007116FB" w:rsidP="007116F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  <w:lang w:val="uk-UA"/>
        </w:rPr>
      </w:pP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E91BB3" w:rsidRDefault="00E91BB3" w:rsidP="00E91BB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  <w:r>
        <w:rPr>
          <w:color w:val="303030"/>
          <w:sz w:val="20"/>
          <w:szCs w:val="20"/>
          <w:lang w:val="uk-UA"/>
        </w:rPr>
        <w:t>Додаток 2</w:t>
      </w:r>
    </w:p>
    <w:p w:rsidR="00E91BB3" w:rsidRPr="002F7180" w:rsidRDefault="00E91BB3" w:rsidP="00E91BB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  <w:r>
        <w:rPr>
          <w:color w:val="303030"/>
          <w:sz w:val="20"/>
          <w:szCs w:val="20"/>
          <w:lang w:val="uk-UA"/>
        </w:rPr>
        <w:t xml:space="preserve"> до Положення</w:t>
      </w:r>
    </w:p>
    <w:p w:rsidR="00E91BB3" w:rsidRDefault="00E91BB3" w:rsidP="00E91BB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03030"/>
          <w:sz w:val="21"/>
          <w:szCs w:val="21"/>
        </w:rPr>
      </w:pPr>
    </w:p>
    <w:p w:rsidR="00E91BB3" w:rsidRDefault="00E91BB3" w:rsidP="00E91BB3">
      <w:pPr>
        <w:pStyle w:val="a3"/>
        <w:jc w:val="center"/>
        <w:rPr>
          <w:b/>
          <w:color w:val="303030"/>
          <w:sz w:val="28"/>
          <w:szCs w:val="28"/>
          <w:lang w:val="uk-UA"/>
        </w:rPr>
      </w:pPr>
      <w:r w:rsidRPr="00E168E0">
        <w:rPr>
          <w:b/>
          <w:color w:val="303030"/>
          <w:sz w:val="28"/>
          <w:szCs w:val="28"/>
          <w:lang w:val="uk-UA"/>
        </w:rPr>
        <w:t>Книга</w:t>
      </w:r>
      <w:r w:rsidRPr="00E168E0">
        <w:rPr>
          <w:b/>
          <w:color w:val="303030"/>
          <w:sz w:val="28"/>
          <w:szCs w:val="28"/>
          <w:lang w:val="uk-UA"/>
        </w:rPr>
        <w:br/>
        <w:t>реєстрації посвідчень помічника дієздатної фізичної особи</w:t>
      </w:r>
    </w:p>
    <w:p w:rsidR="00E91BB3" w:rsidRDefault="00E91BB3" w:rsidP="00E91BB3">
      <w:pPr>
        <w:pStyle w:val="a3"/>
        <w:jc w:val="center"/>
        <w:rPr>
          <w:b/>
          <w:color w:val="303030"/>
          <w:sz w:val="28"/>
          <w:szCs w:val="28"/>
          <w:lang w:val="uk-UA"/>
        </w:rPr>
      </w:pP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620"/>
        <w:gridCol w:w="1048"/>
        <w:gridCol w:w="1134"/>
        <w:gridCol w:w="1275"/>
        <w:gridCol w:w="1418"/>
        <w:gridCol w:w="1276"/>
        <w:gridCol w:w="992"/>
        <w:gridCol w:w="1559"/>
        <w:gridCol w:w="1360"/>
      </w:tblGrid>
      <w:tr w:rsidR="00E91BB3" w:rsidTr="007A00DF">
        <w:tc>
          <w:tcPr>
            <w:tcW w:w="620" w:type="dxa"/>
          </w:tcPr>
          <w:p w:rsidR="00E91BB3" w:rsidRPr="00E168E0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  <w:r>
              <w:rPr>
                <w:b/>
                <w:color w:val="30303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048" w:type="dxa"/>
          </w:tcPr>
          <w:p w:rsidR="00E91BB3" w:rsidRPr="00E168E0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  <w:r w:rsidRPr="00E168E0">
              <w:rPr>
                <w:b/>
                <w:color w:val="303030"/>
                <w:sz w:val="22"/>
                <w:szCs w:val="22"/>
                <w:lang w:val="uk-UA"/>
              </w:rPr>
              <w:t>Прізвище, ім’я, по батькові помічника</w:t>
            </w:r>
          </w:p>
        </w:tc>
        <w:tc>
          <w:tcPr>
            <w:tcW w:w="1134" w:type="dxa"/>
          </w:tcPr>
          <w:p w:rsidR="00E91BB3" w:rsidRPr="00E168E0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  <w:r w:rsidRPr="009F5DF1">
              <w:rPr>
                <w:b/>
                <w:color w:val="303030"/>
                <w:sz w:val="22"/>
                <w:szCs w:val="22"/>
              </w:rPr>
              <w:t xml:space="preserve">Адреса </w:t>
            </w:r>
            <w:proofErr w:type="spellStart"/>
            <w:r w:rsidRPr="009F5DF1">
              <w:rPr>
                <w:b/>
                <w:color w:val="303030"/>
                <w:sz w:val="22"/>
                <w:szCs w:val="22"/>
              </w:rPr>
              <w:t>проживання</w:t>
            </w:r>
            <w:proofErr w:type="spellEnd"/>
            <w:r w:rsidRPr="009F5DF1">
              <w:rPr>
                <w:b/>
                <w:color w:val="303030"/>
                <w:sz w:val="22"/>
                <w:szCs w:val="22"/>
              </w:rPr>
              <w:t xml:space="preserve"> </w:t>
            </w:r>
            <w:proofErr w:type="spellStart"/>
            <w:r w:rsidRPr="009F5DF1">
              <w:rPr>
                <w:b/>
                <w:color w:val="303030"/>
                <w:sz w:val="22"/>
                <w:szCs w:val="22"/>
              </w:rPr>
              <w:t>помічника</w:t>
            </w:r>
            <w:proofErr w:type="spellEnd"/>
          </w:p>
        </w:tc>
        <w:tc>
          <w:tcPr>
            <w:tcW w:w="1275" w:type="dxa"/>
          </w:tcPr>
          <w:p w:rsidR="00E91BB3" w:rsidRPr="009F5DF1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  <w:r w:rsidRPr="009F5DF1">
              <w:rPr>
                <w:b/>
                <w:color w:val="303030"/>
                <w:sz w:val="22"/>
                <w:szCs w:val="22"/>
                <w:lang w:val="uk-UA"/>
              </w:rPr>
              <w:t>Прізвище, ім’я, по батькові дієздатної фізичної особи</w:t>
            </w:r>
          </w:p>
        </w:tc>
        <w:tc>
          <w:tcPr>
            <w:tcW w:w="1418" w:type="dxa"/>
          </w:tcPr>
          <w:p w:rsidR="00E91BB3" w:rsidRPr="00E168E0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  <w:r w:rsidRPr="009F5DF1">
              <w:rPr>
                <w:b/>
                <w:color w:val="303030"/>
                <w:sz w:val="22"/>
                <w:szCs w:val="22"/>
              </w:rPr>
              <w:t xml:space="preserve">Адреса </w:t>
            </w:r>
            <w:proofErr w:type="spellStart"/>
            <w:r w:rsidRPr="009F5DF1">
              <w:rPr>
                <w:b/>
                <w:color w:val="303030"/>
                <w:sz w:val="22"/>
                <w:szCs w:val="22"/>
              </w:rPr>
              <w:t>проживання</w:t>
            </w:r>
            <w:proofErr w:type="spellEnd"/>
            <w:r w:rsidRPr="009F5DF1">
              <w:rPr>
                <w:b/>
                <w:color w:val="303030"/>
                <w:sz w:val="22"/>
                <w:szCs w:val="22"/>
              </w:rPr>
              <w:t xml:space="preserve">  </w:t>
            </w:r>
            <w:proofErr w:type="spellStart"/>
            <w:r w:rsidRPr="009F5DF1">
              <w:rPr>
                <w:b/>
                <w:color w:val="303030"/>
                <w:sz w:val="22"/>
                <w:szCs w:val="22"/>
              </w:rPr>
              <w:t>дієздатної</w:t>
            </w:r>
            <w:proofErr w:type="spellEnd"/>
            <w:r w:rsidRPr="009F5DF1">
              <w:rPr>
                <w:b/>
                <w:color w:val="303030"/>
                <w:sz w:val="22"/>
                <w:szCs w:val="22"/>
              </w:rPr>
              <w:t xml:space="preserve"> </w:t>
            </w:r>
            <w:proofErr w:type="spellStart"/>
            <w:r w:rsidRPr="009F5DF1">
              <w:rPr>
                <w:b/>
                <w:color w:val="303030"/>
                <w:sz w:val="22"/>
                <w:szCs w:val="22"/>
              </w:rPr>
              <w:t>фізичної</w:t>
            </w:r>
            <w:proofErr w:type="spellEnd"/>
            <w:r w:rsidRPr="009F5DF1">
              <w:rPr>
                <w:b/>
                <w:color w:val="303030"/>
                <w:sz w:val="22"/>
                <w:szCs w:val="22"/>
              </w:rPr>
              <w:t xml:space="preserve"> особи</w:t>
            </w:r>
          </w:p>
        </w:tc>
        <w:tc>
          <w:tcPr>
            <w:tcW w:w="1276" w:type="dxa"/>
          </w:tcPr>
          <w:p w:rsidR="00E91BB3" w:rsidRPr="009F5DF1" w:rsidRDefault="00E91BB3" w:rsidP="007A00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F5DF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Рішення виконкому </w:t>
            </w:r>
            <w:r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сіль</w:t>
            </w:r>
            <w:r w:rsidRPr="009F5DF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ської ради про призначення помічника</w:t>
            </w:r>
          </w:p>
          <w:p w:rsidR="00E91BB3" w:rsidRPr="009F5DF1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  <w:r w:rsidRPr="009F5DF1">
              <w:rPr>
                <w:b/>
                <w:sz w:val="22"/>
                <w:szCs w:val="22"/>
              </w:rPr>
              <w:t>(дата, номер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992" w:type="dxa"/>
          </w:tcPr>
          <w:p w:rsidR="00E91BB3" w:rsidRPr="009F5DF1" w:rsidRDefault="00E91BB3" w:rsidP="007A0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F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Номер та дата </w:t>
            </w:r>
            <w:proofErr w:type="spellStart"/>
            <w:r w:rsidRPr="009F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видачі</w:t>
            </w:r>
            <w:proofErr w:type="spellEnd"/>
            <w:r w:rsidRPr="009F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посвідчення</w:t>
            </w:r>
            <w:proofErr w:type="spellEnd"/>
          </w:p>
          <w:p w:rsidR="00E91BB3" w:rsidRPr="00E168E0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E91BB3" w:rsidRPr="009F5DF1" w:rsidRDefault="00E91BB3" w:rsidP="007A00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F5DF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Рішення виконкому </w:t>
            </w:r>
            <w:r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сільс</w:t>
            </w:r>
            <w:r w:rsidRPr="009F5DF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ької ради про  припинення повноважень помічника</w:t>
            </w:r>
          </w:p>
          <w:p w:rsidR="00E91BB3" w:rsidRPr="00E168E0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  <w:r w:rsidRPr="009F5DF1">
              <w:rPr>
                <w:b/>
                <w:sz w:val="22"/>
                <w:szCs w:val="22"/>
              </w:rPr>
              <w:t>(дата, номер)</w:t>
            </w:r>
          </w:p>
        </w:tc>
        <w:tc>
          <w:tcPr>
            <w:tcW w:w="1360" w:type="dxa"/>
          </w:tcPr>
          <w:p w:rsidR="00E91BB3" w:rsidRPr="009F5DF1" w:rsidRDefault="00E91BB3" w:rsidP="007A00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9F5DF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Рішення виконкому </w:t>
            </w:r>
            <w:r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сіль</w:t>
            </w:r>
            <w:r w:rsidRPr="009F5DF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ської ради про  припинення повноважень помічника</w:t>
            </w:r>
          </w:p>
          <w:p w:rsidR="00E91BB3" w:rsidRPr="00E168E0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  <w:r w:rsidRPr="009F5DF1">
              <w:rPr>
                <w:b/>
                <w:sz w:val="22"/>
                <w:szCs w:val="22"/>
              </w:rPr>
              <w:t>(дата, номер)</w:t>
            </w:r>
          </w:p>
        </w:tc>
      </w:tr>
      <w:tr w:rsidR="00E91BB3" w:rsidTr="007A00DF">
        <w:tc>
          <w:tcPr>
            <w:tcW w:w="620" w:type="dxa"/>
          </w:tcPr>
          <w:p w:rsidR="00E91BB3" w:rsidRPr="00E168E0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  <w:r>
              <w:rPr>
                <w:b/>
                <w:color w:val="303030"/>
                <w:sz w:val="22"/>
                <w:szCs w:val="22"/>
                <w:lang w:val="uk-UA"/>
              </w:rPr>
              <w:t>1</w:t>
            </w:r>
          </w:p>
        </w:tc>
        <w:tc>
          <w:tcPr>
            <w:tcW w:w="1048" w:type="dxa"/>
          </w:tcPr>
          <w:p w:rsidR="00E91BB3" w:rsidRPr="00E168E0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  <w:r>
              <w:rPr>
                <w:b/>
                <w:color w:val="30303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E91BB3" w:rsidRPr="00E168E0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  <w:r>
              <w:rPr>
                <w:b/>
                <w:color w:val="303030"/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</w:tcPr>
          <w:p w:rsidR="00E91BB3" w:rsidRPr="00E168E0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  <w:r>
              <w:rPr>
                <w:b/>
                <w:color w:val="303030"/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</w:tcPr>
          <w:p w:rsidR="00E91BB3" w:rsidRPr="00E168E0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  <w:r>
              <w:rPr>
                <w:b/>
                <w:color w:val="303030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:rsidR="00E91BB3" w:rsidRPr="00E168E0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  <w:r>
              <w:rPr>
                <w:b/>
                <w:color w:val="303030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:rsidR="00E91BB3" w:rsidRPr="00E168E0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  <w:r>
              <w:rPr>
                <w:b/>
                <w:color w:val="303030"/>
                <w:sz w:val="22"/>
                <w:szCs w:val="22"/>
                <w:lang w:val="uk-UA"/>
              </w:rPr>
              <w:t>7</w:t>
            </w:r>
          </w:p>
        </w:tc>
        <w:tc>
          <w:tcPr>
            <w:tcW w:w="1559" w:type="dxa"/>
          </w:tcPr>
          <w:p w:rsidR="00E91BB3" w:rsidRPr="00E168E0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  <w:r>
              <w:rPr>
                <w:b/>
                <w:color w:val="303030"/>
                <w:sz w:val="22"/>
                <w:szCs w:val="22"/>
                <w:lang w:val="uk-UA"/>
              </w:rPr>
              <w:t>8</w:t>
            </w:r>
          </w:p>
        </w:tc>
        <w:tc>
          <w:tcPr>
            <w:tcW w:w="1360" w:type="dxa"/>
          </w:tcPr>
          <w:p w:rsidR="00E91BB3" w:rsidRPr="00E168E0" w:rsidRDefault="00E91BB3" w:rsidP="007A00DF">
            <w:pPr>
              <w:pStyle w:val="a3"/>
              <w:jc w:val="center"/>
              <w:rPr>
                <w:b/>
                <w:color w:val="303030"/>
                <w:sz w:val="22"/>
                <w:szCs w:val="22"/>
                <w:lang w:val="uk-UA"/>
              </w:rPr>
            </w:pPr>
            <w:r>
              <w:rPr>
                <w:b/>
                <w:color w:val="303030"/>
                <w:sz w:val="22"/>
                <w:szCs w:val="22"/>
                <w:lang w:val="uk-UA"/>
              </w:rPr>
              <w:t>9</w:t>
            </w:r>
          </w:p>
        </w:tc>
      </w:tr>
    </w:tbl>
    <w:p w:rsidR="00E91BB3" w:rsidRDefault="00E91BB3" w:rsidP="00E91BB3">
      <w:pPr>
        <w:pStyle w:val="a3"/>
        <w:jc w:val="center"/>
        <w:rPr>
          <w:b/>
          <w:color w:val="303030"/>
          <w:sz w:val="28"/>
          <w:szCs w:val="28"/>
          <w:lang w:val="uk-UA"/>
        </w:rPr>
      </w:pPr>
    </w:p>
    <w:p w:rsidR="00E91BB3" w:rsidRDefault="00E91BB3"/>
    <w:p w:rsidR="00E91BB3" w:rsidRDefault="00E91BB3"/>
    <w:p w:rsidR="00E91BB3" w:rsidRDefault="00E91BB3"/>
    <w:p w:rsidR="00E91BB3" w:rsidRDefault="00E91BB3"/>
    <w:p w:rsidR="00E91BB3" w:rsidRDefault="00E91BB3"/>
    <w:p w:rsidR="00E91BB3" w:rsidRDefault="00E91BB3"/>
    <w:p w:rsidR="00E91BB3" w:rsidRDefault="00E91BB3"/>
    <w:p w:rsidR="00E91BB3" w:rsidRDefault="00E91BB3"/>
    <w:p w:rsidR="00E91BB3" w:rsidRDefault="00E91BB3"/>
    <w:p w:rsidR="00E91BB3" w:rsidRDefault="00E91BB3"/>
    <w:p w:rsidR="00E91BB3" w:rsidRDefault="00E91BB3"/>
    <w:p w:rsidR="00E91BB3" w:rsidRDefault="00E91BB3"/>
    <w:p w:rsidR="00F56E43" w:rsidRDefault="00F56E43" w:rsidP="00F56E43">
      <w:pPr>
        <w:pStyle w:val="a3"/>
        <w:shd w:val="clear" w:color="auto" w:fill="FFFFFF"/>
        <w:spacing w:before="0" w:beforeAutospacing="0" w:after="360" w:afterAutospacing="0"/>
        <w:rPr>
          <w:b/>
          <w:color w:val="303030"/>
          <w:sz w:val="28"/>
          <w:szCs w:val="28"/>
          <w:lang w:val="uk-UA"/>
        </w:rPr>
      </w:pPr>
    </w:p>
    <w:p w:rsidR="00F56E43" w:rsidRPr="006460AF" w:rsidRDefault="00F56E43" w:rsidP="006460AF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</w:rPr>
        <w:sectPr w:rsidR="00F56E43" w:rsidRPr="006460AF">
          <w:headerReference w:type="default" r:id="rId9"/>
          <w:pgSz w:w="11906" w:h="16838"/>
          <w:pgMar w:top="720" w:right="720" w:bottom="720" w:left="720" w:header="0" w:footer="0" w:gutter="0"/>
          <w:cols w:space="720"/>
        </w:sectPr>
      </w:pPr>
      <w:bookmarkStart w:id="0" w:name="_Hlk122064568"/>
    </w:p>
    <w:bookmarkEnd w:id="0"/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0"/>
          <w:szCs w:val="20"/>
          <w:lang w:val="uk-UA"/>
        </w:rPr>
      </w:pPr>
    </w:p>
    <w:p w:rsidR="00F56E43" w:rsidRDefault="00F56E43" w:rsidP="00F56E43">
      <w:pPr>
        <w:pStyle w:val="a3"/>
        <w:jc w:val="center"/>
        <w:rPr>
          <w:b/>
          <w:color w:val="303030"/>
          <w:sz w:val="28"/>
          <w:szCs w:val="28"/>
          <w:lang w:val="uk-UA"/>
        </w:rPr>
      </w:pPr>
      <w:bookmarkStart w:id="1" w:name="_GoBack"/>
      <w:bookmarkEnd w:id="1"/>
    </w:p>
    <w:p w:rsidR="00F56E43" w:rsidRDefault="00F56E43" w:rsidP="00F56E43">
      <w:pPr>
        <w:pStyle w:val="a3"/>
        <w:jc w:val="center"/>
        <w:rPr>
          <w:b/>
          <w:color w:val="303030"/>
          <w:sz w:val="28"/>
          <w:szCs w:val="28"/>
          <w:lang w:val="uk-UA"/>
        </w:rPr>
      </w:pPr>
    </w:p>
    <w:p w:rsidR="00F56E43" w:rsidRDefault="00F56E43" w:rsidP="00F56E43">
      <w:pPr>
        <w:pStyle w:val="a3"/>
        <w:jc w:val="center"/>
        <w:rPr>
          <w:b/>
          <w:color w:val="303030"/>
          <w:sz w:val="28"/>
          <w:szCs w:val="28"/>
          <w:lang w:val="uk-UA"/>
        </w:rPr>
      </w:pPr>
    </w:p>
    <w:p w:rsidR="00F56E43" w:rsidRDefault="00F56E43" w:rsidP="00F56E43">
      <w:pPr>
        <w:pStyle w:val="a3"/>
        <w:jc w:val="center"/>
        <w:rPr>
          <w:b/>
          <w:color w:val="303030"/>
          <w:sz w:val="28"/>
          <w:szCs w:val="28"/>
          <w:lang w:val="uk-UA"/>
        </w:rPr>
      </w:pPr>
    </w:p>
    <w:p w:rsidR="00F56E43" w:rsidRDefault="00F56E43" w:rsidP="00F56E43">
      <w:pPr>
        <w:pStyle w:val="a3"/>
        <w:shd w:val="clear" w:color="auto" w:fill="FFFFFF"/>
        <w:jc w:val="center"/>
        <w:rPr>
          <w:b/>
          <w:color w:val="303030"/>
          <w:sz w:val="28"/>
          <w:szCs w:val="28"/>
        </w:rPr>
      </w:pPr>
    </w:p>
    <w:p w:rsidR="00F56E43" w:rsidRDefault="00F56E43" w:rsidP="00F56E43">
      <w:pPr>
        <w:pStyle w:val="a3"/>
        <w:shd w:val="clear" w:color="auto" w:fill="FFFFFF"/>
        <w:jc w:val="center"/>
        <w:rPr>
          <w:b/>
          <w:color w:val="303030"/>
          <w:sz w:val="28"/>
          <w:szCs w:val="28"/>
          <w:lang w:val="uk-UA"/>
        </w:rPr>
      </w:pPr>
    </w:p>
    <w:p w:rsidR="00F56E43" w:rsidRDefault="00F56E43" w:rsidP="00F56E43">
      <w:pPr>
        <w:pStyle w:val="a3"/>
        <w:shd w:val="clear" w:color="auto" w:fill="FFFFFF"/>
        <w:jc w:val="center"/>
        <w:rPr>
          <w:b/>
          <w:color w:val="303030"/>
          <w:sz w:val="28"/>
          <w:szCs w:val="28"/>
          <w:lang w:val="uk-UA"/>
        </w:rPr>
      </w:pPr>
    </w:p>
    <w:p w:rsidR="00F56E43" w:rsidRDefault="00F56E43" w:rsidP="00F56E43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color w:val="303030"/>
          <w:sz w:val="28"/>
          <w:szCs w:val="28"/>
        </w:rPr>
      </w:pPr>
    </w:p>
    <w:p w:rsidR="007C25F6" w:rsidRDefault="007C25F6"/>
    <w:sectPr w:rsidR="007C25F6" w:rsidSect="0047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2D" w:rsidRDefault="005C132D">
      <w:pPr>
        <w:spacing w:after="0" w:line="240" w:lineRule="auto"/>
      </w:pPr>
      <w:r>
        <w:separator/>
      </w:r>
    </w:p>
  </w:endnote>
  <w:endnote w:type="continuationSeparator" w:id="0">
    <w:p w:rsidR="005C132D" w:rsidRDefault="005C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2D" w:rsidRDefault="005C132D">
      <w:pPr>
        <w:spacing w:after="0" w:line="240" w:lineRule="auto"/>
      </w:pPr>
      <w:r>
        <w:separator/>
      </w:r>
    </w:p>
  </w:footnote>
  <w:footnote w:type="continuationSeparator" w:id="0">
    <w:p w:rsidR="005C132D" w:rsidRDefault="005C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41" w:rsidRDefault="007F38F5">
    <w:pPr>
      <w:pStyle w:val="a7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123"/>
    <w:rsid w:val="000C18F8"/>
    <w:rsid w:val="0047040F"/>
    <w:rsid w:val="005C132D"/>
    <w:rsid w:val="005D5DFA"/>
    <w:rsid w:val="006460AF"/>
    <w:rsid w:val="007116FB"/>
    <w:rsid w:val="007C25F6"/>
    <w:rsid w:val="007F38F5"/>
    <w:rsid w:val="00D66123"/>
    <w:rsid w:val="00D74A82"/>
    <w:rsid w:val="00DA0330"/>
    <w:rsid w:val="00E91BB3"/>
    <w:rsid w:val="00F5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4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6E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6E4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rmal (Web)"/>
    <w:basedOn w:val="a"/>
    <w:uiPriority w:val="99"/>
    <w:unhideWhenUsed/>
    <w:rsid w:val="00F5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56E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F56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spacing"/>
    <w:basedOn w:val="a"/>
    <w:rsid w:val="00F5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5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B3"/>
    <w:rPr>
      <w:rFonts w:eastAsiaTheme="minorEastAsia"/>
      <w:lang w:eastAsia="ru-RU"/>
    </w:rPr>
  </w:style>
  <w:style w:type="paragraph" w:styleId="a9">
    <w:name w:val="No Spacing"/>
    <w:uiPriority w:val="1"/>
    <w:qFormat/>
    <w:rsid w:val="00E91BB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4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60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8</cp:revision>
  <cp:lastPrinted>2023-05-25T11:03:00Z</cp:lastPrinted>
  <dcterms:created xsi:type="dcterms:W3CDTF">2023-05-03T12:15:00Z</dcterms:created>
  <dcterms:modified xsi:type="dcterms:W3CDTF">2023-06-21T12:19:00Z</dcterms:modified>
</cp:coreProperties>
</file>