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E5" w:rsidRPr="00FB1B22" w:rsidRDefault="009704E5" w:rsidP="009704E5">
      <w:pPr>
        <w:jc w:val="right"/>
        <w:rPr>
          <w:b/>
          <w:sz w:val="28"/>
          <w:szCs w:val="28"/>
        </w:rPr>
      </w:pPr>
      <w:r w:rsidRPr="00FB1B22">
        <w:rPr>
          <w:b/>
          <w:sz w:val="28"/>
          <w:szCs w:val="28"/>
        </w:rPr>
        <w:t>Проєкт</w:t>
      </w:r>
    </w:p>
    <w:p w:rsidR="009704E5" w:rsidRPr="00FB1B22" w:rsidRDefault="009704E5" w:rsidP="009704E5">
      <w:pPr>
        <w:jc w:val="center"/>
        <w:rPr>
          <w:b/>
          <w:lang w:val="en-US"/>
        </w:rPr>
      </w:pPr>
      <w:r w:rsidRPr="00FB1B22">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65pt" o:ole="" fillcolor="window">
            <v:imagedata r:id="rId5" o:title=""/>
          </v:shape>
          <o:OLEObject Type="Embed" ProgID="Word.Picture.8" ShapeID="_x0000_i1025" DrawAspect="Content" ObjectID="_1748243249" r:id="rId6"/>
        </w:object>
      </w:r>
    </w:p>
    <w:p w:rsidR="009704E5" w:rsidRPr="00FB1B22" w:rsidRDefault="009704E5" w:rsidP="009704E5">
      <w:pPr>
        <w:jc w:val="center"/>
        <w:rPr>
          <w:b/>
          <w:sz w:val="28"/>
          <w:szCs w:val="28"/>
        </w:rPr>
      </w:pPr>
      <w:r w:rsidRPr="00FB1B22">
        <w:rPr>
          <w:b/>
          <w:spacing w:val="80"/>
          <w:sz w:val="28"/>
          <w:szCs w:val="28"/>
        </w:rPr>
        <w:t>УКРАЇНА</w:t>
      </w:r>
    </w:p>
    <w:p w:rsidR="009704E5" w:rsidRDefault="009704E5" w:rsidP="009704E5">
      <w:pPr>
        <w:jc w:val="center"/>
        <w:rPr>
          <w:b/>
          <w:sz w:val="28"/>
          <w:szCs w:val="28"/>
        </w:rPr>
      </w:pPr>
      <w:r w:rsidRPr="00FB1B22">
        <w:rPr>
          <w:b/>
          <w:sz w:val="28"/>
          <w:szCs w:val="28"/>
        </w:rPr>
        <w:t xml:space="preserve">БІЛКІВСЬКА СІЛЬСЬКА РАДА </w:t>
      </w:r>
    </w:p>
    <w:p w:rsidR="009704E5" w:rsidRDefault="009704E5" w:rsidP="009704E5">
      <w:pPr>
        <w:jc w:val="center"/>
        <w:rPr>
          <w:b/>
          <w:sz w:val="28"/>
          <w:szCs w:val="28"/>
        </w:rPr>
      </w:pPr>
      <w:r>
        <w:rPr>
          <w:b/>
          <w:sz w:val="28"/>
          <w:szCs w:val="28"/>
        </w:rPr>
        <w:t xml:space="preserve">ХУСТСЬКОГО РАЙОНУ </w:t>
      </w:r>
    </w:p>
    <w:p w:rsidR="009704E5" w:rsidRPr="00FB1B22" w:rsidRDefault="009704E5" w:rsidP="009704E5">
      <w:pPr>
        <w:jc w:val="center"/>
        <w:rPr>
          <w:b/>
          <w:sz w:val="28"/>
          <w:szCs w:val="28"/>
        </w:rPr>
      </w:pPr>
      <w:r>
        <w:rPr>
          <w:b/>
          <w:sz w:val="28"/>
          <w:szCs w:val="28"/>
        </w:rPr>
        <w:t>ЗАКАРПАТСЬКОЇ ОБЛАСТІ</w:t>
      </w:r>
    </w:p>
    <w:p w:rsidR="009704E5" w:rsidRDefault="009704E5" w:rsidP="009704E5">
      <w:pPr>
        <w:jc w:val="center"/>
        <w:rPr>
          <w:b/>
          <w:sz w:val="28"/>
          <w:szCs w:val="28"/>
        </w:rPr>
      </w:pPr>
      <w:r>
        <w:rPr>
          <w:b/>
          <w:sz w:val="28"/>
          <w:szCs w:val="28"/>
        </w:rPr>
        <w:t xml:space="preserve">Двадцять </w:t>
      </w:r>
      <w:r w:rsidR="00294D50">
        <w:rPr>
          <w:b/>
          <w:sz w:val="28"/>
          <w:szCs w:val="28"/>
        </w:rPr>
        <w:t>четверта</w:t>
      </w:r>
      <w:r w:rsidRPr="00FB1B22">
        <w:rPr>
          <w:b/>
          <w:sz w:val="28"/>
          <w:szCs w:val="28"/>
        </w:rPr>
        <w:t xml:space="preserve"> сесія восьмого скликання </w:t>
      </w:r>
    </w:p>
    <w:p w:rsidR="009704E5" w:rsidRPr="00FB1B22" w:rsidRDefault="009704E5" w:rsidP="009704E5">
      <w:pPr>
        <w:jc w:val="center"/>
        <w:rPr>
          <w:b/>
          <w:sz w:val="28"/>
          <w:szCs w:val="28"/>
        </w:rPr>
      </w:pPr>
      <w:r w:rsidRPr="00FB1B22">
        <w:rPr>
          <w:b/>
          <w:sz w:val="28"/>
          <w:szCs w:val="28"/>
        </w:rPr>
        <w:t>Р І Ш Е Н Н Я</w:t>
      </w:r>
    </w:p>
    <w:p w:rsidR="009704E5" w:rsidRPr="00FB1B22" w:rsidRDefault="009704E5" w:rsidP="009704E5">
      <w:pPr>
        <w:rPr>
          <w:sz w:val="10"/>
          <w:szCs w:val="10"/>
        </w:rPr>
      </w:pPr>
    </w:p>
    <w:tbl>
      <w:tblPr>
        <w:tblW w:w="9720" w:type="dxa"/>
        <w:tblInd w:w="108" w:type="dxa"/>
        <w:tblLayout w:type="fixed"/>
        <w:tblLook w:val="0000"/>
      </w:tblPr>
      <w:tblGrid>
        <w:gridCol w:w="4860"/>
        <w:gridCol w:w="4860"/>
      </w:tblGrid>
      <w:tr w:rsidR="009704E5" w:rsidRPr="00FB1B22">
        <w:tc>
          <w:tcPr>
            <w:tcW w:w="4860" w:type="dxa"/>
          </w:tcPr>
          <w:p w:rsidR="009704E5" w:rsidRPr="00FB1B22" w:rsidRDefault="009704E5">
            <w:pPr>
              <w:ind w:left="1332" w:hanging="1332"/>
              <w:rPr>
                <w:b/>
                <w:sz w:val="28"/>
                <w:szCs w:val="28"/>
              </w:rPr>
            </w:pPr>
            <w:r w:rsidRPr="00FB1B22">
              <w:rPr>
                <w:b/>
                <w:sz w:val="28"/>
                <w:szCs w:val="28"/>
              </w:rPr>
              <w:t xml:space="preserve">      від ______________ 202</w:t>
            </w:r>
            <w:r>
              <w:rPr>
                <w:b/>
                <w:sz w:val="28"/>
                <w:szCs w:val="28"/>
              </w:rPr>
              <w:t>3</w:t>
            </w:r>
            <w:r w:rsidRPr="00FB1B22">
              <w:rPr>
                <w:b/>
                <w:sz w:val="28"/>
                <w:szCs w:val="28"/>
              </w:rPr>
              <w:t xml:space="preserve"> р. № ___</w:t>
            </w:r>
          </w:p>
          <w:p w:rsidR="009704E5" w:rsidRPr="00FB1B22" w:rsidRDefault="009704E5">
            <w:pPr>
              <w:ind w:left="1332" w:hanging="1332"/>
              <w:rPr>
                <w:b/>
                <w:sz w:val="28"/>
                <w:szCs w:val="28"/>
              </w:rPr>
            </w:pPr>
            <w:r w:rsidRPr="00FB1B22">
              <w:rPr>
                <w:b/>
                <w:sz w:val="28"/>
                <w:szCs w:val="28"/>
              </w:rPr>
              <w:t xml:space="preserve">                    </w:t>
            </w:r>
          </w:p>
        </w:tc>
        <w:tc>
          <w:tcPr>
            <w:tcW w:w="4860" w:type="dxa"/>
          </w:tcPr>
          <w:p w:rsidR="009704E5" w:rsidRPr="00FB1B22" w:rsidRDefault="009704E5">
            <w:pPr>
              <w:ind w:left="284" w:hanging="284"/>
              <w:jc w:val="both"/>
              <w:rPr>
                <w:b/>
                <w:sz w:val="28"/>
                <w:szCs w:val="28"/>
              </w:rPr>
            </w:pPr>
          </w:p>
        </w:tc>
      </w:tr>
    </w:tbl>
    <w:p w:rsidR="005C01E2" w:rsidRDefault="005C01E2" w:rsidP="00DB1715">
      <w:pPr>
        <w:ind w:right="4958"/>
        <w:jc w:val="both"/>
        <w:rPr>
          <w:b/>
          <w:sz w:val="28"/>
          <w:szCs w:val="28"/>
        </w:rPr>
      </w:pPr>
    </w:p>
    <w:p w:rsidR="00C53A9F" w:rsidRDefault="00BE33EE" w:rsidP="00DB1715">
      <w:pPr>
        <w:ind w:right="4958"/>
        <w:jc w:val="both"/>
        <w:rPr>
          <w:b/>
          <w:lang w:eastAsia="uk-UA"/>
        </w:rPr>
      </w:pPr>
      <w:r w:rsidRPr="001E16EB">
        <w:rPr>
          <w:b/>
          <w:lang w:eastAsia="uk-UA"/>
        </w:rPr>
        <w:t xml:space="preserve">Про перейменування </w:t>
      </w:r>
      <w:r w:rsidRPr="001E16EB">
        <w:rPr>
          <w:b/>
        </w:rPr>
        <w:t xml:space="preserve">вулиць </w:t>
      </w:r>
      <w:r w:rsidRPr="001E16EB">
        <w:rPr>
          <w:b/>
          <w:lang w:eastAsia="uk-UA"/>
        </w:rPr>
        <w:t>населених пункт</w:t>
      </w:r>
      <w:r>
        <w:rPr>
          <w:b/>
          <w:lang w:eastAsia="uk-UA"/>
        </w:rPr>
        <w:t>ів</w:t>
      </w:r>
      <w:r w:rsidRPr="001E16EB">
        <w:rPr>
          <w:b/>
          <w:lang w:eastAsia="uk-UA"/>
        </w:rPr>
        <w:t xml:space="preserve"> </w:t>
      </w:r>
      <w:r>
        <w:rPr>
          <w:b/>
          <w:lang w:eastAsia="uk-UA"/>
        </w:rPr>
        <w:t xml:space="preserve">Білківської </w:t>
      </w:r>
      <w:r w:rsidRPr="001E16EB">
        <w:rPr>
          <w:b/>
          <w:lang w:eastAsia="uk-UA"/>
        </w:rPr>
        <w:t>територіальної громади</w:t>
      </w:r>
    </w:p>
    <w:p w:rsidR="00BE33EE" w:rsidRPr="0093564B" w:rsidRDefault="00BE33EE" w:rsidP="00DB1715">
      <w:pPr>
        <w:ind w:right="4958"/>
        <w:jc w:val="both"/>
        <w:rPr>
          <w:b/>
          <w:sz w:val="28"/>
          <w:szCs w:val="28"/>
        </w:rPr>
      </w:pPr>
    </w:p>
    <w:p w:rsidR="00951B2A" w:rsidRPr="00A9786F" w:rsidRDefault="00951B2A" w:rsidP="00A56766">
      <w:pPr>
        <w:tabs>
          <w:tab w:val="left" w:pos="1134"/>
          <w:tab w:val="left" w:pos="9638"/>
        </w:tabs>
        <w:ind w:right="-1" w:firstLine="709"/>
        <w:jc w:val="both"/>
        <w:rPr>
          <w:sz w:val="26"/>
          <w:szCs w:val="26"/>
        </w:rPr>
      </w:pPr>
      <w:r w:rsidRPr="0054645B">
        <w:t xml:space="preserve">Відповідно до статті 26 Закону України «Про місцеве самоврядування в Україні», </w:t>
      </w:r>
      <w:r w:rsidR="00BE33EE" w:rsidRPr="0054645B">
        <w:rPr>
          <w:lang w:eastAsia="uk-UA"/>
        </w:rPr>
        <w:t xml:space="preserve">Законів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«Про присвоєння юридичним особам та об’єктам права власності імен (псевдонім) фізичних осіб, ювілейних та святкових дат, назв і дат історичних подій», постанов Кабінету Міністрів України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від 24.10.2012 року №989 та </w:t>
      </w:r>
      <w:r w:rsidR="00BE33EE" w:rsidRPr="0054645B">
        <w:rPr>
          <w:shd w:val="clear" w:color="auto" w:fill="FFFFFF"/>
        </w:rPr>
        <w:t>«Про затвердження Порядку присвоєння адрес об’єктам будівництва, об’єктам нерухомого майна» від 07.07.2021 року №690</w:t>
      </w:r>
      <w:r w:rsidR="00487442" w:rsidRPr="0054645B">
        <w:t>,</w:t>
      </w:r>
      <w:r w:rsidR="00BE33EE" w:rsidRPr="0054645B">
        <w:t xml:space="preserve"> рішення виконавчого комітету </w:t>
      </w:r>
      <w:r w:rsidR="0054645B" w:rsidRPr="0054645B">
        <w:t>від</w:t>
      </w:r>
      <w:r w:rsidR="006A6226">
        <w:t xml:space="preserve"> 28</w:t>
      </w:r>
      <w:r w:rsidR="0054645B" w:rsidRPr="0054645B">
        <w:t xml:space="preserve"> </w:t>
      </w:r>
      <w:r w:rsidR="006A6226">
        <w:t xml:space="preserve">лютого 2023 року </w:t>
      </w:r>
      <w:r w:rsidR="0054645B" w:rsidRPr="0054645B">
        <w:t>№</w:t>
      </w:r>
      <w:r w:rsidR="006A6226">
        <w:t>17</w:t>
      </w:r>
      <w:r w:rsidR="0054645B" w:rsidRPr="0054645B">
        <w:t xml:space="preserve"> «</w:t>
      </w:r>
      <w:r w:rsidR="00BE33EE" w:rsidRPr="0054645B">
        <w:t>Про проведення громадського обговорення щодо зміни назв площ, вулиць, провулків тощо, які названо на честь російських та радянських діячів політики, літератури, мистецтва у населених пунктах Білківської  сільської ради</w:t>
      </w:r>
      <w:r w:rsidR="0054645B" w:rsidRPr="0054645B">
        <w:t>»,</w:t>
      </w:r>
      <w:r w:rsidR="00487442" w:rsidRPr="0054645B">
        <w:rPr>
          <w:bCs/>
          <w:sz w:val="26"/>
          <w:szCs w:val="26"/>
        </w:rPr>
        <w:t xml:space="preserve"> </w:t>
      </w:r>
      <w:r w:rsidR="009704E5" w:rsidRPr="0054645B">
        <w:rPr>
          <w:sz w:val="26"/>
          <w:szCs w:val="26"/>
        </w:rPr>
        <w:t xml:space="preserve">сесія </w:t>
      </w:r>
      <w:r w:rsidRPr="0054645B">
        <w:rPr>
          <w:sz w:val="26"/>
          <w:szCs w:val="26"/>
        </w:rPr>
        <w:t>сільськ</w:t>
      </w:r>
      <w:r w:rsidR="009704E5" w:rsidRPr="0054645B">
        <w:rPr>
          <w:sz w:val="26"/>
          <w:szCs w:val="26"/>
        </w:rPr>
        <w:t>ої</w:t>
      </w:r>
      <w:r w:rsidRPr="00A9786F">
        <w:rPr>
          <w:sz w:val="26"/>
          <w:szCs w:val="26"/>
        </w:rPr>
        <w:t xml:space="preserve"> рад</w:t>
      </w:r>
      <w:r w:rsidR="009704E5" w:rsidRPr="00A9786F">
        <w:rPr>
          <w:sz w:val="26"/>
          <w:szCs w:val="26"/>
        </w:rPr>
        <w:t>и</w:t>
      </w:r>
      <w:r w:rsidRPr="00A9786F">
        <w:rPr>
          <w:sz w:val="26"/>
          <w:szCs w:val="26"/>
        </w:rPr>
        <w:t xml:space="preserve"> </w:t>
      </w:r>
      <w:r w:rsidRPr="00A9786F">
        <w:rPr>
          <w:b/>
          <w:sz w:val="26"/>
          <w:szCs w:val="26"/>
        </w:rPr>
        <w:t>вирішила:</w:t>
      </w:r>
      <w:r w:rsidRPr="00A9786F">
        <w:rPr>
          <w:sz w:val="26"/>
          <w:szCs w:val="26"/>
        </w:rPr>
        <w:t xml:space="preserve"> </w:t>
      </w:r>
    </w:p>
    <w:p w:rsidR="00BE33EE" w:rsidRPr="001E16EB" w:rsidRDefault="00BE33EE" w:rsidP="00A56766">
      <w:pPr>
        <w:pStyle w:val="a3"/>
        <w:numPr>
          <w:ilvl w:val="0"/>
          <w:numId w:val="2"/>
        </w:numPr>
        <w:tabs>
          <w:tab w:val="left" w:pos="851"/>
          <w:tab w:val="left" w:pos="1134"/>
        </w:tabs>
        <w:ind w:left="0" w:firstLine="709"/>
        <w:jc w:val="both"/>
        <w:rPr>
          <w:color w:val="000000"/>
          <w:lang w:eastAsia="uk-UA"/>
        </w:rPr>
      </w:pPr>
      <w:r w:rsidRPr="001E16EB">
        <w:rPr>
          <w:color w:val="000000"/>
          <w:lang w:eastAsia="uk-UA"/>
        </w:rPr>
        <w:t xml:space="preserve">Перейменувати </w:t>
      </w:r>
      <w:r w:rsidRPr="001E16EB">
        <w:t xml:space="preserve">вулиці </w:t>
      </w:r>
      <w:r w:rsidRPr="001E16EB">
        <w:rPr>
          <w:lang w:eastAsia="uk-UA"/>
        </w:rPr>
        <w:t xml:space="preserve">у населених пунктах </w:t>
      </w:r>
      <w:r w:rsidR="0054645B">
        <w:rPr>
          <w:lang w:eastAsia="uk-UA"/>
        </w:rPr>
        <w:t>Білківської</w:t>
      </w:r>
      <w:r w:rsidRPr="001E16EB">
        <w:rPr>
          <w:lang w:eastAsia="uk-UA"/>
        </w:rPr>
        <w:t xml:space="preserve"> територіальної громади залишивши попередню нумерацію за об’єктами нерухомого майна </w:t>
      </w:r>
      <w:r w:rsidRPr="001E16EB">
        <w:rPr>
          <w:shd w:val="clear" w:color="auto" w:fill="FFFFFF"/>
        </w:rPr>
        <w:t>відповідно до переліку</w:t>
      </w:r>
      <w:r w:rsidRPr="001E16EB">
        <w:rPr>
          <w:rFonts w:ascii="IBM Plex Serif" w:hAnsi="IBM Plex Serif"/>
          <w:shd w:val="clear" w:color="auto" w:fill="FFFFFF"/>
        </w:rPr>
        <w:t> </w:t>
      </w:r>
      <w:r w:rsidRPr="001E16EB">
        <w:rPr>
          <w:color w:val="000000"/>
          <w:lang w:eastAsia="uk-UA"/>
        </w:rPr>
        <w:t>(Додаток 1).</w:t>
      </w:r>
    </w:p>
    <w:p w:rsidR="00BE33EE" w:rsidRPr="001E16EB" w:rsidRDefault="00BE33EE" w:rsidP="00A56766">
      <w:pPr>
        <w:pStyle w:val="a3"/>
        <w:numPr>
          <w:ilvl w:val="0"/>
          <w:numId w:val="2"/>
        </w:numPr>
        <w:tabs>
          <w:tab w:val="left" w:pos="851"/>
          <w:tab w:val="left" w:pos="1134"/>
        </w:tabs>
        <w:ind w:left="0" w:firstLine="709"/>
        <w:jc w:val="both"/>
        <w:rPr>
          <w:lang w:eastAsia="uk-UA"/>
        </w:rPr>
      </w:pPr>
      <w:bookmarkStart w:id="0" w:name="_GoBack"/>
      <w:r w:rsidRPr="001E16EB">
        <w:rPr>
          <w:lang w:eastAsia="uk-UA"/>
        </w:rPr>
        <w:t xml:space="preserve">Рекомендувати Закарпатській філії Державного підприємства «Національні </w:t>
      </w:r>
      <w:bookmarkEnd w:id="0"/>
      <w:r w:rsidRPr="001E16EB">
        <w:rPr>
          <w:lang w:eastAsia="uk-UA"/>
        </w:rPr>
        <w:t xml:space="preserve">інформаційні системи» </w:t>
      </w:r>
      <w:r w:rsidRPr="001E16EB">
        <w:rPr>
          <w:shd w:val="clear" w:color="auto" w:fill="FFFFFF"/>
        </w:rPr>
        <w:t>внести відповідні зміни до реєстрів Міністерства юстиції України</w:t>
      </w:r>
      <w:r w:rsidRPr="001E16EB">
        <w:rPr>
          <w:lang w:eastAsia="uk-UA"/>
        </w:rPr>
        <w:t>.</w:t>
      </w:r>
    </w:p>
    <w:p w:rsidR="00BE33EE" w:rsidRPr="001E16EB" w:rsidRDefault="00BE33EE" w:rsidP="00A56766">
      <w:pPr>
        <w:pStyle w:val="a3"/>
        <w:numPr>
          <w:ilvl w:val="0"/>
          <w:numId w:val="2"/>
        </w:numPr>
        <w:tabs>
          <w:tab w:val="left" w:pos="851"/>
          <w:tab w:val="left" w:pos="1134"/>
        </w:tabs>
        <w:ind w:left="0" w:firstLine="709"/>
        <w:jc w:val="both"/>
        <w:rPr>
          <w:lang w:eastAsia="uk-UA"/>
        </w:rPr>
      </w:pPr>
      <w:r w:rsidRPr="001E16EB">
        <w:rPr>
          <w:lang w:eastAsia="uk-UA"/>
        </w:rPr>
        <w:t xml:space="preserve">Зазначені зміни у назвах об’єктів топоніміки довести до відома </w:t>
      </w:r>
      <w:r w:rsidRPr="001E16EB">
        <w:rPr>
          <w:shd w:val="clear" w:color="auto" w:fill="FFFFFF"/>
        </w:rPr>
        <w:t>Іршавськ</w:t>
      </w:r>
      <w:r>
        <w:rPr>
          <w:shd w:val="clear" w:color="auto" w:fill="FFFFFF"/>
        </w:rPr>
        <w:t>ого</w:t>
      </w:r>
      <w:r w:rsidRPr="001E16EB">
        <w:rPr>
          <w:shd w:val="clear" w:color="auto" w:fill="FFFFFF"/>
        </w:rPr>
        <w:t xml:space="preserve"> відділ</w:t>
      </w:r>
      <w:r>
        <w:rPr>
          <w:shd w:val="clear" w:color="auto" w:fill="FFFFFF"/>
        </w:rPr>
        <w:t>у</w:t>
      </w:r>
      <w:r w:rsidRPr="001E16EB">
        <w:rPr>
          <w:shd w:val="clear" w:color="auto" w:fill="FFFFFF"/>
        </w:rPr>
        <w:t xml:space="preserve"> Державної міграційної служби України.</w:t>
      </w:r>
    </w:p>
    <w:p w:rsidR="00BE33EE" w:rsidRPr="001E16EB" w:rsidRDefault="00BE33EE" w:rsidP="00A56766">
      <w:pPr>
        <w:pStyle w:val="a3"/>
        <w:numPr>
          <w:ilvl w:val="0"/>
          <w:numId w:val="2"/>
        </w:numPr>
        <w:tabs>
          <w:tab w:val="left" w:pos="851"/>
          <w:tab w:val="left" w:pos="1134"/>
        </w:tabs>
        <w:ind w:left="0" w:firstLine="709"/>
        <w:jc w:val="both"/>
        <w:rPr>
          <w:lang w:eastAsia="uk-UA"/>
        </w:rPr>
      </w:pPr>
      <w:r w:rsidRPr="001E16EB">
        <w:rPr>
          <w:lang w:eastAsia="uk-UA"/>
        </w:rPr>
        <w:t xml:space="preserve">Оприлюднити дане рішення на офіційному сайті </w:t>
      </w:r>
      <w:r w:rsidR="00EF746F">
        <w:rPr>
          <w:lang w:eastAsia="uk-UA"/>
        </w:rPr>
        <w:t>Білківської сільської</w:t>
      </w:r>
      <w:r w:rsidRPr="001E16EB">
        <w:rPr>
          <w:lang w:eastAsia="uk-UA"/>
        </w:rPr>
        <w:t xml:space="preserve"> ради.</w:t>
      </w:r>
    </w:p>
    <w:p w:rsidR="00BE33EE" w:rsidRPr="001E16EB" w:rsidRDefault="00BE33EE" w:rsidP="00A56766">
      <w:pPr>
        <w:pStyle w:val="a3"/>
        <w:numPr>
          <w:ilvl w:val="0"/>
          <w:numId w:val="2"/>
        </w:numPr>
        <w:tabs>
          <w:tab w:val="left" w:pos="851"/>
          <w:tab w:val="left" w:pos="1134"/>
        </w:tabs>
        <w:ind w:left="0" w:firstLine="709"/>
        <w:jc w:val="both"/>
        <w:rPr>
          <w:lang w:eastAsia="uk-UA"/>
        </w:rPr>
      </w:pPr>
      <w:r w:rsidRPr="001E16EB">
        <w:rPr>
          <w:lang w:eastAsia="uk-UA"/>
        </w:rPr>
        <w:t>Контроль за виконання</w:t>
      </w:r>
      <w:r>
        <w:rPr>
          <w:lang w:eastAsia="uk-UA"/>
        </w:rPr>
        <w:t>м</w:t>
      </w:r>
      <w:r w:rsidRPr="001E16EB">
        <w:rPr>
          <w:lang w:eastAsia="uk-UA"/>
        </w:rPr>
        <w:t xml:space="preserve"> даного рішення покласти на постійну комісію </w:t>
      </w:r>
      <w:r w:rsidR="00EF746F">
        <w:t xml:space="preserve">сільської </w:t>
      </w:r>
      <w:r w:rsidRPr="001E16EB">
        <w:t xml:space="preserve">ради з </w:t>
      </w:r>
      <w:r w:rsidR="00EF746F" w:rsidRPr="00EF746F">
        <w:rPr>
          <w:bCs/>
          <w:kern w:val="24"/>
        </w:rPr>
        <w:t>питань законності, охорони громадського порядку, захисту прав і законних інтересів громадян, регламенту та депутатської етики</w:t>
      </w:r>
      <w:r w:rsidR="00EF746F" w:rsidRPr="001E16EB">
        <w:rPr>
          <w:lang w:eastAsia="uk-UA"/>
        </w:rPr>
        <w:t xml:space="preserve"> </w:t>
      </w:r>
      <w:r w:rsidRPr="001E16EB">
        <w:rPr>
          <w:lang w:eastAsia="uk-UA"/>
        </w:rPr>
        <w:t>(</w:t>
      </w:r>
      <w:r w:rsidR="00EF746F">
        <w:rPr>
          <w:lang w:eastAsia="uk-UA"/>
        </w:rPr>
        <w:t>Попюрканич Б.Й.</w:t>
      </w:r>
      <w:r w:rsidRPr="001E16EB">
        <w:rPr>
          <w:lang w:eastAsia="uk-UA"/>
        </w:rPr>
        <w:t>)</w:t>
      </w:r>
      <w:r w:rsidR="00EF746F">
        <w:rPr>
          <w:lang w:eastAsia="uk-UA"/>
        </w:rPr>
        <w:t xml:space="preserve"> та секретаря сільської ради Аліну Шатохіну</w:t>
      </w:r>
      <w:r w:rsidRPr="001E16EB">
        <w:rPr>
          <w:lang w:eastAsia="uk-UA"/>
        </w:rPr>
        <w:t>.</w:t>
      </w:r>
    </w:p>
    <w:p w:rsidR="00BE33EE" w:rsidRPr="001E16EB" w:rsidRDefault="00BE33EE" w:rsidP="00A56766">
      <w:pPr>
        <w:jc w:val="both"/>
        <w:rPr>
          <w:lang w:eastAsia="uk-UA"/>
        </w:rPr>
      </w:pPr>
    </w:p>
    <w:p w:rsidR="00BE33EE" w:rsidRDefault="00BE33EE" w:rsidP="004A40AD">
      <w:pPr>
        <w:tabs>
          <w:tab w:val="left" w:pos="1134"/>
        </w:tabs>
        <w:ind w:right="-1"/>
        <w:jc w:val="both"/>
        <w:rPr>
          <w:sz w:val="28"/>
          <w:szCs w:val="28"/>
        </w:rPr>
      </w:pPr>
    </w:p>
    <w:p w:rsidR="00B71F7A" w:rsidRDefault="00B71F7A" w:rsidP="004A40AD">
      <w:pPr>
        <w:tabs>
          <w:tab w:val="left" w:pos="1134"/>
        </w:tabs>
        <w:ind w:right="-1"/>
        <w:jc w:val="both"/>
        <w:rPr>
          <w:sz w:val="28"/>
          <w:szCs w:val="28"/>
        </w:rPr>
      </w:pPr>
    </w:p>
    <w:p w:rsidR="00EF746F" w:rsidRDefault="009704E5" w:rsidP="004A40AD">
      <w:pPr>
        <w:tabs>
          <w:tab w:val="left" w:pos="1134"/>
        </w:tabs>
        <w:ind w:right="-1"/>
        <w:jc w:val="both"/>
        <w:rPr>
          <w:b/>
          <w:sz w:val="28"/>
          <w:szCs w:val="28"/>
        </w:rPr>
      </w:pPr>
      <w:r>
        <w:rPr>
          <w:b/>
          <w:sz w:val="28"/>
          <w:szCs w:val="28"/>
        </w:rPr>
        <w:t>Білківський с</w:t>
      </w:r>
      <w:r w:rsidR="004A40AD" w:rsidRPr="004A40AD">
        <w:rPr>
          <w:b/>
          <w:sz w:val="28"/>
          <w:szCs w:val="28"/>
        </w:rPr>
        <w:t>ільський голова</w:t>
      </w:r>
      <w:r w:rsidR="004A40AD" w:rsidRPr="004A40AD">
        <w:rPr>
          <w:b/>
          <w:sz w:val="28"/>
          <w:szCs w:val="28"/>
        </w:rPr>
        <w:tab/>
      </w:r>
      <w:r w:rsidR="004A40AD" w:rsidRPr="004A40AD">
        <w:rPr>
          <w:b/>
          <w:sz w:val="28"/>
          <w:szCs w:val="28"/>
        </w:rPr>
        <w:tab/>
      </w:r>
      <w:r w:rsidR="004A40AD" w:rsidRPr="004A40AD">
        <w:rPr>
          <w:b/>
          <w:sz w:val="28"/>
          <w:szCs w:val="28"/>
        </w:rPr>
        <w:tab/>
      </w:r>
      <w:r w:rsidR="004A40AD" w:rsidRPr="004A40AD">
        <w:rPr>
          <w:b/>
          <w:sz w:val="28"/>
          <w:szCs w:val="28"/>
        </w:rPr>
        <w:tab/>
      </w:r>
      <w:r w:rsidR="005C01E2">
        <w:rPr>
          <w:b/>
          <w:sz w:val="28"/>
          <w:szCs w:val="28"/>
        </w:rPr>
        <w:t xml:space="preserve">   </w:t>
      </w:r>
      <w:r>
        <w:rPr>
          <w:b/>
          <w:sz w:val="28"/>
          <w:szCs w:val="28"/>
        </w:rPr>
        <w:t xml:space="preserve">       </w:t>
      </w:r>
      <w:r w:rsidR="00EF746F">
        <w:rPr>
          <w:b/>
          <w:sz w:val="28"/>
          <w:szCs w:val="28"/>
        </w:rPr>
        <w:t xml:space="preserve"> </w:t>
      </w:r>
      <w:r>
        <w:rPr>
          <w:b/>
          <w:sz w:val="28"/>
          <w:szCs w:val="28"/>
        </w:rPr>
        <w:t>Василь ЗЕЙКАН</w:t>
      </w:r>
    </w:p>
    <w:p w:rsidR="001D2255" w:rsidRDefault="001D2255" w:rsidP="004A40AD">
      <w:pPr>
        <w:tabs>
          <w:tab w:val="left" w:pos="1134"/>
        </w:tabs>
        <w:ind w:right="-1"/>
        <w:jc w:val="both"/>
        <w:rPr>
          <w:b/>
          <w:sz w:val="28"/>
          <w:szCs w:val="28"/>
        </w:rPr>
        <w:sectPr w:rsidR="001D2255" w:rsidSect="00A9786F">
          <w:pgSz w:w="11906" w:h="16838"/>
          <w:pgMar w:top="567" w:right="850" w:bottom="567" w:left="1418" w:header="708" w:footer="708" w:gutter="0"/>
          <w:cols w:space="708"/>
          <w:docGrid w:linePitch="360"/>
        </w:sectPr>
      </w:pPr>
    </w:p>
    <w:p w:rsidR="001D2255" w:rsidRPr="001D2255" w:rsidRDefault="001D2255" w:rsidP="001D2255">
      <w:pPr>
        <w:ind w:right="395"/>
        <w:jc w:val="right"/>
        <w:rPr>
          <w:rFonts w:eastAsia="Calibri"/>
          <w:b/>
        </w:rPr>
      </w:pPr>
      <w:r w:rsidRPr="001D2255">
        <w:rPr>
          <w:rFonts w:eastAsia="Calibri"/>
          <w:b/>
        </w:rPr>
        <w:lastRenderedPageBreak/>
        <w:t>Додаток</w:t>
      </w:r>
    </w:p>
    <w:p w:rsidR="001D2255" w:rsidRPr="001D2255" w:rsidRDefault="001D2255" w:rsidP="001D2255">
      <w:pPr>
        <w:ind w:right="395"/>
        <w:jc w:val="right"/>
        <w:rPr>
          <w:rFonts w:eastAsia="Calibri"/>
          <w:b/>
        </w:rPr>
      </w:pPr>
      <w:r w:rsidRPr="001D2255">
        <w:rPr>
          <w:rFonts w:eastAsia="Calibri"/>
          <w:b/>
        </w:rPr>
        <w:t xml:space="preserve">до рішення </w:t>
      </w:r>
      <w:r w:rsidR="00A56766">
        <w:rPr>
          <w:rFonts w:eastAsia="Calibri"/>
          <w:b/>
        </w:rPr>
        <w:t>сесії</w:t>
      </w:r>
      <w:r w:rsidRPr="001D2255">
        <w:rPr>
          <w:rFonts w:eastAsia="Calibri"/>
          <w:b/>
        </w:rPr>
        <w:t xml:space="preserve"> Білківської сільської ради</w:t>
      </w:r>
    </w:p>
    <w:p w:rsidR="001D2255" w:rsidRPr="001D2255" w:rsidRDefault="001D2255" w:rsidP="001D2255">
      <w:pPr>
        <w:ind w:right="395"/>
        <w:jc w:val="right"/>
        <w:rPr>
          <w:rFonts w:eastAsia="Calibri"/>
          <w:b/>
        </w:rPr>
      </w:pPr>
      <w:r w:rsidRPr="001D2255">
        <w:rPr>
          <w:rFonts w:eastAsia="Calibri"/>
          <w:b/>
        </w:rPr>
        <w:t>від ___________________202</w:t>
      </w:r>
      <w:r w:rsidR="00A56766">
        <w:rPr>
          <w:rFonts w:eastAsia="Calibri"/>
          <w:b/>
        </w:rPr>
        <w:t>3</w:t>
      </w:r>
      <w:r w:rsidRPr="001D2255">
        <w:rPr>
          <w:rFonts w:eastAsia="Calibri"/>
          <w:b/>
        </w:rPr>
        <w:t xml:space="preserve"> р. №____</w:t>
      </w:r>
    </w:p>
    <w:p w:rsidR="001D2255" w:rsidRPr="001D2255" w:rsidRDefault="001D2255" w:rsidP="001D2255">
      <w:pPr>
        <w:jc w:val="center"/>
        <w:rPr>
          <w:rFonts w:eastAsia="Calibri"/>
          <w:b/>
        </w:rPr>
      </w:pPr>
    </w:p>
    <w:p w:rsidR="001D2255" w:rsidRPr="002F7584" w:rsidRDefault="001D2255" w:rsidP="001D2255">
      <w:pPr>
        <w:jc w:val="center"/>
        <w:rPr>
          <w:rFonts w:eastAsia="Calibri"/>
          <w:b/>
        </w:rPr>
      </w:pPr>
      <w:r w:rsidRPr="001D2255">
        <w:rPr>
          <w:rFonts w:eastAsia="Calibri"/>
          <w:b/>
        </w:rPr>
        <w:t xml:space="preserve">Перелік </w:t>
      </w:r>
      <w:r w:rsidR="00DD762E">
        <w:rPr>
          <w:rFonts w:eastAsia="Calibri"/>
          <w:b/>
        </w:rPr>
        <w:t xml:space="preserve">перейменованих </w:t>
      </w:r>
      <w:r w:rsidRPr="001D2255">
        <w:rPr>
          <w:rFonts w:eastAsia="Calibri"/>
          <w:b/>
        </w:rPr>
        <w:t>вулиць Білківської територіальної громади</w:t>
      </w:r>
    </w:p>
    <w:p w:rsidR="002F7584" w:rsidRDefault="002F7584" w:rsidP="002F7584">
      <w:pPr>
        <w:jc w:val="center"/>
        <w:rPr>
          <w:b/>
        </w:rPr>
      </w:pPr>
    </w:p>
    <w:tbl>
      <w:tblPr>
        <w:tblW w:w="151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552"/>
        <w:gridCol w:w="1701"/>
        <w:gridCol w:w="10206"/>
      </w:tblGrid>
      <w:tr w:rsidR="002F7584">
        <w:tc>
          <w:tcPr>
            <w:tcW w:w="708" w:type="dxa"/>
            <w:vAlign w:val="center"/>
          </w:tcPr>
          <w:p w:rsidR="002F7584" w:rsidRPr="00574179" w:rsidRDefault="002F7584">
            <w:pPr>
              <w:jc w:val="center"/>
              <w:rPr>
                <w:b/>
              </w:rPr>
            </w:pPr>
            <w:r w:rsidRPr="00574179">
              <w:rPr>
                <w:b/>
              </w:rPr>
              <w:t>№</w:t>
            </w:r>
          </w:p>
          <w:p w:rsidR="002F7584" w:rsidRPr="00574179" w:rsidRDefault="002F7584">
            <w:pPr>
              <w:jc w:val="center"/>
              <w:rPr>
                <w:b/>
              </w:rPr>
            </w:pPr>
            <w:r w:rsidRPr="00574179">
              <w:rPr>
                <w:b/>
              </w:rPr>
              <w:t>з/п</w:t>
            </w:r>
          </w:p>
        </w:tc>
        <w:tc>
          <w:tcPr>
            <w:tcW w:w="2552" w:type="dxa"/>
            <w:vAlign w:val="center"/>
          </w:tcPr>
          <w:p w:rsidR="002F7584" w:rsidRPr="00574179" w:rsidRDefault="002F7584">
            <w:pPr>
              <w:jc w:val="center"/>
              <w:rPr>
                <w:b/>
              </w:rPr>
            </w:pPr>
            <w:r w:rsidRPr="00574179">
              <w:rPr>
                <w:b/>
              </w:rPr>
              <w:t>Існуюча назва вулиці</w:t>
            </w:r>
          </w:p>
        </w:tc>
        <w:tc>
          <w:tcPr>
            <w:tcW w:w="1701" w:type="dxa"/>
            <w:vAlign w:val="center"/>
          </w:tcPr>
          <w:p w:rsidR="002F7584" w:rsidRPr="00574179" w:rsidRDefault="002F7584">
            <w:pPr>
              <w:jc w:val="center"/>
              <w:rPr>
                <w:b/>
              </w:rPr>
            </w:pPr>
            <w:r w:rsidRPr="00574179">
              <w:rPr>
                <w:b/>
              </w:rPr>
              <w:t>Нова назва вулиці</w:t>
            </w:r>
          </w:p>
        </w:tc>
        <w:tc>
          <w:tcPr>
            <w:tcW w:w="10206" w:type="dxa"/>
            <w:vAlign w:val="center"/>
          </w:tcPr>
          <w:p w:rsidR="002F7584" w:rsidRPr="00574179" w:rsidRDefault="002F7584">
            <w:pPr>
              <w:jc w:val="center"/>
              <w:rPr>
                <w:b/>
              </w:rPr>
            </w:pPr>
            <w:r w:rsidRPr="00574179">
              <w:rPr>
                <w:b/>
              </w:rPr>
              <w:t>Анотація</w:t>
            </w:r>
          </w:p>
        </w:tc>
      </w:tr>
      <w:tr w:rsidR="002F7584">
        <w:tc>
          <w:tcPr>
            <w:tcW w:w="15167" w:type="dxa"/>
            <w:gridSpan w:val="4"/>
            <w:vAlign w:val="center"/>
          </w:tcPr>
          <w:p w:rsidR="002F7584" w:rsidRPr="00574179" w:rsidRDefault="002F7584">
            <w:pPr>
              <w:jc w:val="center"/>
              <w:rPr>
                <w:b/>
              </w:rPr>
            </w:pPr>
            <w:r w:rsidRPr="00574179">
              <w:rPr>
                <w:b/>
              </w:rPr>
              <w:t>с.Білки</w:t>
            </w:r>
          </w:p>
        </w:tc>
      </w:tr>
      <w:tr w:rsidR="002F7584">
        <w:tc>
          <w:tcPr>
            <w:tcW w:w="708" w:type="dxa"/>
            <w:vAlign w:val="center"/>
          </w:tcPr>
          <w:p w:rsidR="002F7584" w:rsidRPr="00B229B3" w:rsidRDefault="002F7584">
            <w:pPr>
              <w:jc w:val="center"/>
            </w:pPr>
            <w:r w:rsidRPr="00B229B3">
              <w:t>1</w:t>
            </w:r>
          </w:p>
        </w:tc>
        <w:tc>
          <w:tcPr>
            <w:tcW w:w="2552" w:type="dxa"/>
            <w:vAlign w:val="center"/>
          </w:tcPr>
          <w:p w:rsidR="002F7584" w:rsidRPr="00C01C1E" w:rsidRDefault="002F7584">
            <w:pPr>
              <w:jc w:val="center"/>
              <w:rPr>
                <w:bCs/>
              </w:rPr>
            </w:pPr>
            <w:r w:rsidRPr="00C01C1E">
              <w:rPr>
                <w:bCs/>
              </w:rPr>
              <w:t xml:space="preserve">Лермонтова </w:t>
            </w:r>
          </w:p>
        </w:tc>
        <w:tc>
          <w:tcPr>
            <w:tcW w:w="1701" w:type="dxa"/>
            <w:vAlign w:val="center"/>
          </w:tcPr>
          <w:p w:rsidR="002F7584" w:rsidRPr="00B229B3" w:rsidRDefault="002F7584">
            <w:pPr>
              <w:jc w:val="center"/>
            </w:pPr>
            <w:r>
              <w:t>В.Стуса</w:t>
            </w:r>
          </w:p>
        </w:tc>
        <w:tc>
          <w:tcPr>
            <w:tcW w:w="10206" w:type="dxa"/>
            <w:vAlign w:val="center"/>
          </w:tcPr>
          <w:p w:rsidR="002F7584" w:rsidRDefault="002F7584">
            <w:pPr>
              <w:jc w:val="center"/>
              <w:rPr>
                <w:b/>
                <w:bCs/>
                <w:color w:val="000000"/>
              </w:rPr>
            </w:pPr>
            <w:r>
              <w:rPr>
                <w:rStyle w:val="a5"/>
                <w:b w:val="0"/>
                <w:bCs w:val="0"/>
                <w:color w:val="000000"/>
                <w:shd w:val="clear" w:color="auto" w:fill="FFFFFF"/>
              </w:rPr>
              <w:t>Василь Стус народився 6 січня 1938 у селі Рахнівка на Вінниччині.</w:t>
            </w:r>
            <w:r>
              <w:rPr>
                <w:b/>
                <w:bCs/>
                <w:color w:val="000000"/>
                <w:shd w:val="clear" w:color="auto" w:fill="FFFFFF"/>
              </w:rPr>
              <w:t> </w:t>
            </w:r>
            <w:r>
              <w:rPr>
                <w:rStyle w:val="a5"/>
                <w:b w:val="0"/>
                <w:bCs w:val="0"/>
                <w:color w:val="000000"/>
                <w:shd w:val="clear" w:color="auto" w:fill="FFFFFF"/>
              </w:rPr>
              <w:t>Поет рідкісного таланту, який обрав долю борця. Із 47-ми років життя 13  провів у радянських слідчих ізоляторах, карцерах, камерах-одиночках, мордовських таборах, на Колимі, на каторжній роботі в шахті</w:t>
            </w:r>
          </w:p>
        </w:tc>
      </w:tr>
      <w:tr w:rsidR="002F7584">
        <w:tc>
          <w:tcPr>
            <w:tcW w:w="708" w:type="dxa"/>
            <w:vAlign w:val="center"/>
          </w:tcPr>
          <w:p w:rsidR="002F7584" w:rsidRPr="00B229B3" w:rsidRDefault="002F7584">
            <w:pPr>
              <w:jc w:val="center"/>
            </w:pPr>
            <w:r>
              <w:t>2</w:t>
            </w:r>
          </w:p>
        </w:tc>
        <w:tc>
          <w:tcPr>
            <w:tcW w:w="2552" w:type="dxa"/>
            <w:vAlign w:val="center"/>
          </w:tcPr>
          <w:p w:rsidR="002F7584" w:rsidRPr="00C01C1E" w:rsidRDefault="002F7584">
            <w:pPr>
              <w:jc w:val="center"/>
              <w:rPr>
                <w:bCs/>
              </w:rPr>
            </w:pPr>
            <w:r w:rsidRPr="00C01C1E">
              <w:rPr>
                <w:bCs/>
              </w:rPr>
              <w:t>Пушкіна</w:t>
            </w:r>
          </w:p>
        </w:tc>
        <w:tc>
          <w:tcPr>
            <w:tcW w:w="1701" w:type="dxa"/>
            <w:vAlign w:val="center"/>
          </w:tcPr>
          <w:p w:rsidR="002F7584" w:rsidRPr="00B229B3" w:rsidRDefault="002F7584">
            <w:pPr>
              <w:jc w:val="center"/>
            </w:pPr>
            <w:r>
              <w:t>Карпатської України</w:t>
            </w:r>
          </w:p>
        </w:tc>
        <w:tc>
          <w:tcPr>
            <w:tcW w:w="10206" w:type="dxa"/>
            <w:vAlign w:val="center"/>
          </w:tcPr>
          <w:p w:rsidR="002F7584" w:rsidRDefault="002F7584">
            <w:pPr>
              <w:jc w:val="center"/>
              <w:rPr>
                <w:color w:val="000000"/>
              </w:rPr>
            </w:pPr>
            <w:r>
              <w:rPr>
                <w:color w:val="000000"/>
                <w:shd w:val="clear" w:color="auto" w:fill="FFFFFF"/>
              </w:rPr>
              <w:t>Карпа́тська Украї́на (до </w:t>
            </w:r>
            <w:hyperlink r:id="rId7" w:tooltip="26 жовтня" w:history="1">
              <w:r>
                <w:rPr>
                  <w:rStyle w:val="a6"/>
                  <w:color w:val="000000"/>
                  <w:u w:val="none"/>
                  <w:shd w:val="clear" w:color="auto" w:fill="FFFFFF"/>
                </w:rPr>
                <w:t>26 жовтня</w:t>
              </w:r>
            </w:hyperlink>
            <w:r>
              <w:rPr>
                <w:color w:val="000000"/>
                <w:shd w:val="clear" w:color="auto" w:fill="FFFFFF"/>
              </w:rPr>
              <w:t> </w:t>
            </w:r>
            <w:hyperlink r:id="rId8" w:tooltip="1938" w:history="1">
              <w:r>
                <w:rPr>
                  <w:rStyle w:val="a6"/>
                  <w:color w:val="000000"/>
                  <w:u w:val="none"/>
                  <w:shd w:val="clear" w:color="auto" w:fill="FFFFFF"/>
                </w:rPr>
                <w:t>1938</w:t>
              </w:r>
            </w:hyperlink>
            <w:r>
              <w:rPr>
                <w:color w:val="000000"/>
                <w:shd w:val="clear" w:color="auto" w:fill="FFFFFF"/>
              </w:rPr>
              <w:t> </w:t>
            </w:r>
            <w:hyperlink r:id="rId9" w:tooltip="Підкарпатська Русь" w:history="1">
              <w:r>
                <w:rPr>
                  <w:rStyle w:val="a6"/>
                  <w:color w:val="000000"/>
                  <w:u w:val="none"/>
                  <w:shd w:val="clear" w:color="auto" w:fill="FFFFFF"/>
                </w:rPr>
                <w:t>Підкарпатська Русь</w:t>
              </w:r>
            </w:hyperlink>
            <w:r>
              <w:rPr>
                <w:color w:val="000000"/>
                <w:shd w:val="clear" w:color="auto" w:fill="FFFFFF"/>
              </w:rPr>
              <w:t>) — автономна республіка у складі </w:t>
            </w:r>
            <w:hyperlink r:id="rId10" w:tooltip="Чехословаччина" w:history="1">
              <w:r>
                <w:rPr>
                  <w:rStyle w:val="a6"/>
                  <w:color w:val="000000"/>
                  <w:u w:val="none"/>
                  <w:shd w:val="clear" w:color="auto" w:fill="FFFFFF"/>
                </w:rPr>
                <w:t>Чехо-Словаччини</w:t>
              </w:r>
            </w:hyperlink>
            <w:r>
              <w:rPr>
                <w:color w:val="000000"/>
                <w:shd w:val="clear" w:color="auto" w:fill="FFFFFF"/>
              </w:rPr>
              <w:t> в </w:t>
            </w:r>
            <w:hyperlink r:id="rId11" w:tooltip="1938" w:history="1">
              <w:r>
                <w:rPr>
                  <w:rStyle w:val="a6"/>
                  <w:color w:val="000000"/>
                  <w:u w:val="none"/>
                  <w:shd w:val="clear" w:color="auto" w:fill="FFFFFF"/>
                </w:rPr>
                <w:t>1938</w:t>
              </w:r>
            </w:hyperlink>
            <w:r>
              <w:rPr>
                <w:color w:val="000000"/>
                <w:shd w:val="clear" w:color="auto" w:fill="FFFFFF"/>
              </w:rPr>
              <w:t>–</w:t>
            </w:r>
            <w:hyperlink r:id="rId12" w:tooltip="1939" w:history="1">
              <w:r>
                <w:rPr>
                  <w:rStyle w:val="a6"/>
                  <w:color w:val="000000"/>
                  <w:u w:val="none"/>
                  <w:shd w:val="clear" w:color="auto" w:fill="FFFFFF"/>
                </w:rPr>
                <w:t>1939</w:t>
              </w:r>
            </w:hyperlink>
            <w:r>
              <w:rPr>
                <w:color w:val="000000"/>
                <w:shd w:val="clear" w:color="auto" w:fill="FFFFFF"/>
              </w:rPr>
              <w:t> рр., Українська незалежна держава — в основному на гірській частині території Закарпаття з 15 </w:t>
            </w:r>
            <w:hyperlink r:id="rId13" w:tooltip="Березень" w:history="1">
              <w:r>
                <w:rPr>
                  <w:rStyle w:val="a6"/>
                  <w:color w:val="000000"/>
                  <w:u w:val="none"/>
                  <w:shd w:val="clear" w:color="auto" w:fill="FFFFFF"/>
                </w:rPr>
                <w:t>березня</w:t>
              </w:r>
            </w:hyperlink>
            <w:r>
              <w:rPr>
                <w:color w:val="000000"/>
                <w:shd w:val="clear" w:color="auto" w:fill="FFFFFF"/>
              </w:rPr>
              <w:t> до кінця травня </w:t>
            </w:r>
            <w:hyperlink r:id="rId14" w:tooltip="1939" w:history="1">
              <w:r>
                <w:rPr>
                  <w:rStyle w:val="a6"/>
                  <w:color w:val="000000"/>
                  <w:u w:val="none"/>
                  <w:shd w:val="clear" w:color="auto" w:fill="FFFFFF"/>
                </w:rPr>
                <w:t>1939</w:t>
              </w:r>
            </w:hyperlink>
            <w:r>
              <w:rPr>
                <w:color w:val="000000"/>
                <w:shd w:val="clear" w:color="auto" w:fill="FFFFFF"/>
              </w:rPr>
              <w:t> року.</w:t>
            </w:r>
          </w:p>
        </w:tc>
      </w:tr>
      <w:tr w:rsidR="002F7584">
        <w:tc>
          <w:tcPr>
            <w:tcW w:w="708" w:type="dxa"/>
            <w:vAlign w:val="center"/>
          </w:tcPr>
          <w:p w:rsidR="002F7584" w:rsidRDefault="002F7584">
            <w:pPr>
              <w:jc w:val="center"/>
            </w:pPr>
            <w:r>
              <w:t>3</w:t>
            </w:r>
          </w:p>
        </w:tc>
        <w:tc>
          <w:tcPr>
            <w:tcW w:w="2552" w:type="dxa"/>
            <w:vAlign w:val="center"/>
          </w:tcPr>
          <w:p w:rsidR="002F7584" w:rsidRPr="00C01C1E" w:rsidRDefault="002F7584">
            <w:pPr>
              <w:jc w:val="center"/>
              <w:rPr>
                <w:bCs/>
              </w:rPr>
            </w:pPr>
            <w:r w:rsidRPr="00C01C1E">
              <w:rPr>
                <w:bCs/>
              </w:rPr>
              <w:t>Борканюка</w:t>
            </w:r>
          </w:p>
        </w:tc>
        <w:tc>
          <w:tcPr>
            <w:tcW w:w="1701" w:type="dxa"/>
            <w:vAlign w:val="center"/>
          </w:tcPr>
          <w:p w:rsidR="002F7584" w:rsidRPr="00B229B3" w:rsidRDefault="002F7584">
            <w:pPr>
              <w:jc w:val="center"/>
            </w:pPr>
            <w:r>
              <w:t>Затишна</w:t>
            </w:r>
          </w:p>
        </w:tc>
        <w:tc>
          <w:tcPr>
            <w:tcW w:w="10206" w:type="dxa"/>
            <w:vAlign w:val="center"/>
          </w:tcPr>
          <w:p w:rsidR="002F7584" w:rsidRDefault="002F7584">
            <w:pPr>
              <w:jc w:val="center"/>
              <w:rPr>
                <w:color w:val="000000"/>
              </w:rPr>
            </w:pPr>
          </w:p>
        </w:tc>
      </w:tr>
      <w:tr w:rsidR="002F7584">
        <w:tc>
          <w:tcPr>
            <w:tcW w:w="708" w:type="dxa"/>
            <w:vAlign w:val="center"/>
          </w:tcPr>
          <w:p w:rsidR="002F7584" w:rsidRDefault="002F7584">
            <w:pPr>
              <w:jc w:val="center"/>
            </w:pPr>
            <w:r>
              <w:t>4</w:t>
            </w:r>
          </w:p>
        </w:tc>
        <w:tc>
          <w:tcPr>
            <w:tcW w:w="2552" w:type="dxa"/>
            <w:vAlign w:val="center"/>
          </w:tcPr>
          <w:p w:rsidR="002F7584" w:rsidRPr="00C01C1E" w:rsidRDefault="002F7584">
            <w:pPr>
              <w:jc w:val="center"/>
              <w:rPr>
                <w:bCs/>
              </w:rPr>
            </w:pPr>
            <w:r w:rsidRPr="00C01C1E">
              <w:rPr>
                <w:bCs/>
              </w:rPr>
              <w:t xml:space="preserve">Матросова </w:t>
            </w:r>
          </w:p>
        </w:tc>
        <w:tc>
          <w:tcPr>
            <w:tcW w:w="1701" w:type="dxa"/>
            <w:vAlign w:val="center"/>
          </w:tcPr>
          <w:p w:rsidR="002F7584" w:rsidRPr="00B229B3" w:rsidRDefault="002F7584">
            <w:pPr>
              <w:jc w:val="center"/>
            </w:pPr>
            <w:r>
              <w:t>Івана Мазепи</w:t>
            </w:r>
          </w:p>
        </w:tc>
        <w:tc>
          <w:tcPr>
            <w:tcW w:w="10206" w:type="dxa"/>
            <w:vAlign w:val="center"/>
          </w:tcPr>
          <w:p w:rsidR="002F7584" w:rsidRDefault="002F7584">
            <w:pPr>
              <w:jc w:val="center"/>
              <w:rPr>
                <w:color w:val="000000"/>
              </w:rPr>
            </w:pPr>
            <w:r>
              <w:rPr>
                <w:color w:val="000000"/>
                <w:shd w:val="clear" w:color="auto" w:fill="FFFFFF"/>
              </w:rPr>
              <w:t>Іван Степа́нович Мазе́па - український військовий, політичний і державний діяч. </w:t>
            </w:r>
            <w:hyperlink r:id="rId15" w:tooltip="Українські гетьмани і кошові отамани" w:history="1">
              <w:r>
                <w:rPr>
                  <w:rStyle w:val="a6"/>
                  <w:color w:val="000000"/>
                  <w:u w:val="none"/>
                  <w:shd w:val="clear" w:color="auto" w:fill="FFFFFF"/>
                </w:rPr>
                <w:t>Гетьман Війська Запорозького</w:t>
              </w:r>
            </w:hyperlink>
            <w:r>
              <w:rPr>
                <w:color w:val="000000"/>
                <w:shd w:val="clear" w:color="auto" w:fill="FFFFFF"/>
              </w:rPr>
              <w:t>, голова </w:t>
            </w:r>
            <w:hyperlink r:id="rId16" w:tooltip="Гетьманщина" w:history="1">
              <w:r>
                <w:rPr>
                  <w:rStyle w:val="a6"/>
                  <w:color w:val="000000"/>
                  <w:u w:val="none"/>
                  <w:shd w:val="clear" w:color="auto" w:fill="FFFFFF"/>
                </w:rPr>
                <w:t>козацької держави</w:t>
              </w:r>
            </w:hyperlink>
            <w:r>
              <w:rPr>
                <w:color w:val="000000"/>
                <w:shd w:val="clear" w:color="auto" w:fill="FFFFFF"/>
              </w:rPr>
              <w:t> на </w:t>
            </w:r>
            <w:hyperlink r:id="rId17" w:tooltip="Лівобережна Україна" w:history="1">
              <w:r>
                <w:rPr>
                  <w:rStyle w:val="a6"/>
                  <w:color w:val="000000"/>
                  <w:u w:val="none"/>
                  <w:shd w:val="clear" w:color="auto" w:fill="FFFFFF"/>
                </w:rPr>
                <w:t>Лівобережній</w:t>
              </w:r>
            </w:hyperlink>
            <w:r>
              <w:rPr>
                <w:color w:val="000000"/>
                <w:shd w:val="clear" w:color="auto" w:fill="FFFFFF"/>
              </w:rPr>
              <w:t> (</w:t>
            </w:r>
            <w:hyperlink r:id="rId18" w:tooltip="1687" w:history="1">
              <w:r>
                <w:rPr>
                  <w:rStyle w:val="a6"/>
                  <w:color w:val="000000"/>
                  <w:u w:val="none"/>
                  <w:shd w:val="clear" w:color="auto" w:fill="FFFFFF"/>
                </w:rPr>
                <w:t>1687</w:t>
              </w:r>
            </w:hyperlink>
            <w:r>
              <w:rPr>
                <w:color w:val="000000"/>
                <w:shd w:val="clear" w:color="auto" w:fill="FFFFFF"/>
              </w:rPr>
              <w:t>–</w:t>
            </w:r>
            <w:hyperlink r:id="rId19" w:tooltip="1704" w:history="1">
              <w:r>
                <w:rPr>
                  <w:rStyle w:val="a6"/>
                  <w:color w:val="000000"/>
                  <w:u w:val="none"/>
                  <w:shd w:val="clear" w:color="auto" w:fill="FFFFFF"/>
                </w:rPr>
                <w:t>1704</w:t>
              </w:r>
            </w:hyperlink>
            <w:r>
              <w:rPr>
                <w:color w:val="000000"/>
                <w:shd w:val="clear" w:color="auto" w:fill="FFFFFF"/>
              </w:rPr>
              <w:t>) і всій </w:t>
            </w:r>
            <w:hyperlink r:id="rId20" w:tooltip="" w:history="1">
              <w:r>
                <w:rPr>
                  <w:rStyle w:val="a6"/>
                  <w:color w:val="000000"/>
                  <w:u w:val="none"/>
                  <w:shd w:val="clear" w:color="auto" w:fill="FFFFFF"/>
                </w:rPr>
                <w:t>Наддніпрянській Україні</w:t>
              </w:r>
            </w:hyperlink>
            <w:r>
              <w:rPr>
                <w:color w:val="000000"/>
                <w:shd w:val="clear" w:color="auto" w:fill="FFFFFF"/>
              </w:rPr>
              <w:t> (</w:t>
            </w:r>
            <w:hyperlink r:id="rId21" w:tooltip="1704" w:history="1">
              <w:r>
                <w:rPr>
                  <w:rStyle w:val="a6"/>
                  <w:color w:val="000000"/>
                  <w:u w:val="none"/>
                  <w:shd w:val="clear" w:color="auto" w:fill="FFFFFF"/>
                </w:rPr>
                <w:t>1704</w:t>
              </w:r>
            </w:hyperlink>
            <w:r>
              <w:rPr>
                <w:color w:val="000000"/>
                <w:shd w:val="clear" w:color="auto" w:fill="FFFFFF"/>
              </w:rPr>
              <w:t>–</w:t>
            </w:r>
            <w:hyperlink r:id="rId22" w:tooltip="1709" w:history="1">
              <w:r>
                <w:rPr>
                  <w:rStyle w:val="a6"/>
                  <w:color w:val="000000"/>
                  <w:u w:val="none"/>
                  <w:shd w:val="clear" w:color="auto" w:fill="FFFFFF"/>
                </w:rPr>
                <w:t>1709</w:t>
              </w:r>
            </w:hyperlink>
            <w:r>
              <w:rPr>
                <w:color w:val="000000"/>
                <w:shd w:val="clear" w:color="auto" w:fill="FFFFFF"/>
              </w:rPr>
              <w:t>). </w:t>
            </w:r>
            <w:hyperlink r:id="rId23" w:tooltip="Князь Священної Римської Імперії" w:history="1">
              <w:r>
                <w:rPr>
                  <w:rStyle w:val="a6"/>
                  <w:color w:val="000000"/>
                  <w:u w:val="none"/>
                  <w:shd w:val="clear" w:color="auto" w:fill="FFFFFF"/>
                </w:rPr>
                <w:t>Князь Священної Римської імперії</w:t>
              </w:r>
            </w:hyperlink>
            <w:r>
              <w:rPr>
                <w:color w:val="000000"/>
                <w:shd w:val="clear" w:color="auto" w:fill="FFFFFF"/>
              </w:rPr>
              <w:t> (</w:t>
            </w:r>
            <w:hyperlink r:id="rId24" w:tooltip="1707" w:history="1">
              <w:r>
                <w:rPr>
                  <w:rStyle w:val="a6"/>
                  <w:color w:val="000000"/>
                  <w:u w:val="none"/>
                  <w:shd w:val="clear" w:color="auto" w:fill="FFFFFF"/>
                </w:rPr>
                <w:t>1707</w:t>
              </w:r>
            </w:hyperlink>
            <w:r>
              <w:rPr>
                <w:color w:val="000000"/>
                <w:shd w:val="clear" w:color="auto" w:fill="FFFFFF"/>
              </w:rPr>
              <w:t>—</w:t>
            </w:r>
            <w:hyperlink r:id="rId25" w:tooltip="1709" w:history="1">
              <w:r>
                <w:rPr>
                  <w:rStyle w:val="a6"/>
                  <w:color w:val="000000"/>
                  <w:u w:val="none"/>
                  <w:shd w:val="clear" w:color="auto" w:fill="FFFFFF"/>
                </w:rPr>
                <w:t>1709</w:t>
              </w:r>
            </w:hyperlink>
            <w:r>
              <w:rPr>
                <w:color w:val="000000"/>
                <w:shd w:val="clear" w:color="auto" w:fill="FFFFFF"/>
              </w:rPr>
              <w:t>). Представник </w:t>
            </w:r>
            <w:hyperlink r:id="rId26" w:tooltip="Шляхта" w:history="1">
              <w:r>
                <w:rPr>
                  <w:rStyle w:val="a6"/>
                  <w:color w:val="000000"/>
                  <w:u w:val="none"/>
                  <w:shd w:val="clear" w:color="auto" w:fill="FFFFFF"/>
                </w:rPr>
                <w:t>шляхетського</w:t>
              </w:r>
            </w:hyperlink>
            <w:r>
              <w:rPr>
                <w:color w:val="000000"/>
                <w:shd w:val="clear" w:color="auto" w:fill="FFFFFF"/>
              </w:rPr>
              <w:t> роду Мазеп-Колединських герба </w:t>
            </w:r>
            <w:hyperlink r:id="rId27" w:tooltip="Курч (герб)" w:history="1">
              <w:r>
                <w:rPr>
                  <w:rStyle w:val="a6"/>
                  <w:color w:val="000000"/>
                  <w:u w:val="none"/>
                  <w:shd w:val="clear" w:color="auto" w:fill="FFFFFF"/>
                </w:rPr>
                <w:t>Курч</w:t>
              </w:r>
            </w:hyperlink>
            <w:r>
              <w:rPr>
                <w:color w:val="000000"/>
                <w:shd w:val="clear" w:color="auto" w:fill="FFFFFF"/>
              </w:rPr>
              <w:t> із </w:t>
            </w:r>
            <w:hyperlink r:id="rId28" w:tooltip="Київське воєводство" w:history="1">
              <w:r>
                <w:rPr>
                  <w:rStyle w:val="a6"/>
                  <w:color w:val="000000"/>
                  <w:u w:val="none"/>
                  <w:shd w:val="clear" w:color="auto" w:fill="FFFFFF"/>
                </w:rPr>
                <w:t>Київщини</w:t>
              </w:r>
            </w:hyperlink>
            <w:r>
              <w:rPr>
                <w:color w:val="000000"/>
                <w:shd w:val="clear" w:color="auto" w:fill="FFFFFF"/>
              </w:rPr>
              <w:t>.</w:t>
            </w:r>
          </w:p>
        </w:tc>
      </w:tr>
      <w:tr w:rsidR="002F7584">
        <w:tc>
          <w:tcPr>
            <w:tcW w:w="15167" w:type="dxa"/>
            <w:gridSpan w:val="4"/>
            <w:vAlign w:val="center"/>
          </w:tcPr>
          <w:p w:rsidR="002F7584" w:rsidRPr="00C01C1E" w:rsidRDefault="002F7584">
            <w:pPr>
              <w:jc w:val="center"/>
              <w:rPr>
                <w:b/>
              </w:rPr>
            </w:pPr>
            <w:r w:rsidRPr="00C01C1E">
              <w:rPr>
                <w:b/>
              </w:rPr>
              <w:t>с.М.Раковець</w:t>
            </w:r>
          </w:p>
        </w:tc>
      </w:tr>
      <w:tr w:rsidR="002F7584">
        <w:tc>
          <w:tcPr>
            <w:tcW w:w="708" w:type="dxa"/>
            <w:vAlign w:val="center"/>
          </w:tcPr>
          <w:p w:rsidR="002F7584" w:rsidRPr="00047B64" w:rsidRDefault="002F7584">
            <w:pPr>
              <w:jc w:val="center"/>
            </w:pPr>
            <w:r>
              <w:t>5</w:t>
            </w:r>
          </w:p>
        </w:tc>
        <w:tc>
          <w:tcPr>
            <w:tcW w:w="2552" w:type="dxa"/>
            <w:vAlign w:val="center"/>
          </w:tcPr>
          <w:p w:rsidR="002F7584" w:rsidRPr="00C01C1E" w:rsidRDefault="002F7584">
            <w:pPr>
              <w:jc w:val="center"/>
            </w:pPr>
            <w:r w:rsidRPr="00C01C1E">
              <w:t>Першотравнева</w:t>
            </w:r>
          </w:p>
        </w:tc>
        <w:tc>
          <w:tcPr>
            <w:tcW w:w="1701" w:type="dxa"/>
            <w:vAlign w:val="center"/>
          </w:tcPr>
          <w:p w:rsidR="002F7584" w:rsidRPr="00B229B3" w:rsidRDefault="002F7584">
            <w:pPr>
              <w:jc w:val="center"/>
            </w:pPr>
            <w:r>
              <w:t>Гірська</w:t>
            </w:r>
          </w:p>
        </w:tc>
        <w:tc>
          <w:tcPr>
            <w:tcW w:w="10206" w:type="dxa"/>
            <w:vAlign w:val="center"/>
          </w:tcPr>
          <w:p w:rsidR="002F7584" w:rsidRPr="00B229B3" w:rsidRDefault="002F7584">
            <w:pPr>
              <w:jc w:val="center"/>
            </w:pPr>
          </w:p>
        </w:tc>
      </w:tr>
      <w:tr w:rsidR="002F7584">
        <w:tc>
          <w:tcPr>
            <w:tcW w:w="708" w:type="dxa"/>
            <w:vAlign w:val="center"/>
          </w:tcPr>
          <w:p w:rsidR="002F7584" w:rsidRPr="00047B64" w:rsidRDefault="002F7584">
            <w:pPr>
              <w:jc w:val="center"/>
            </w:pPr>
            <w:r>
              <w:t>5</w:t>
            </w:r>
          </w:p>
        </w:tc>
        <w:tc>
          <w:tcPr>
            <w:tcW w:w="2552" w:type="dxa"/>
            <w:vAlign w:val="center"/>
          </w:tcPr>
          <w:p w:rsidR="002F7584" w:rsidRPr="00C01C1E" w:rsidRDefault="002F7584">
            <w:pPr>
              <w:jc w:val="center"/>
            </w:pPr>
            <w:r w:rsidRPr="00C01C1E">
              <w:t>Борканюка</w:t>
            </w:r>
          </w:p>
        </w:tc>
        <w:tc>
          <w:tcPr>
            <w:tcW w:w="1701" w:type="dxa"/>
            <w:vAlign w:val="center"/>
          </w:tcPr>
          <w:p w:rsidR="002F7584" w:rsidRPr="00B229B3" w:rsidRDefault="002F7584">
            <w:pPr>
              <w:jc w:val="center"/>
            </w:pPr>
            <w:r>
              <w:t>Плитянська</w:t>
            </w:r>
          </w:p>
        </w:tc>
        <w:tc>
          <w:tcPr>
            <w:tcW w:w="10206" w:type="dxa"/>
            <w:vAlign w:val="center"/>
          </w:tcPr>
          <w:p w:rsidR="002F7584" w:rsidRPr="00B229B3" w:rsidRDefault="002F7584">
            <w:pPr>
              <w:jc w:val="center"/>
            </w:pPr>
          </w:p>
        </w:tc>
      </w:tr>
      <w:tr w:rsidR="002F7584">
        <w:tc>
          <w:tcPr>
            <w:tcW w:w="708" w:type="dxa"/>
            <w:vAlign w:val="center"/>
          </w:tcPr>
          <w:p w:rsidR="002F7584" w:rsidRPr="00047B64" w:rsidRDefault="002F7584">
            <w:pPr>
              <w:jc w:val="center"/>
            </w:pPr>
            <w:r>
              <w:t>7</w:t>
            </w:r>
          </w:p>
        </w:tc>
        <w:tc>
          <w:tcPr>
            <w:tcW w:w="2552" w:type="dxa"/>
            <w:vAlign w:val="center"/>
          </w:tcPr>
          <w:p w:rsidR="002F7584" w:rsidRPr="00C01C1E" w:rsidRDefault="002F7584">
            <w:pPr>
              <w:jc w:val="center"/>
            </w:pPr>
            <w:r w:rsidRPr="00C01C1E">
              <w:t xml:space="preserve">Гагаріна </w:t>
            </w:r>
          </w:p>
        </w:tc>
        <w:tc>
          <w:tcPr>
            <w:tcW w:w="1701" w:type="dxa"/>
            <w:vAlign w:val="center"/>
          </w:tcPr>
          <w:p w:rsidR="002F7584" w:rsidRPr="00B229B3" w:rsidRDefault="002F7584">
            <w:pPr>
              <w:jc w:val="center"/>
            </w:pPr>
            <w:r>
              <w:t>Зелена</w:t>
            </w:r>
          </w:p>
        </w:tc>
        <w:tc>
          <w:tcPr>
            <w:tcW w:w="10206" w:type="dxa"/>
            <w:vAlign w:val="center"/>
          </w:tcPr>
          <w:p w:rsidR="002F7584" w:rsidRPr="00B229B3" w:rsidRDefault="002F7584">
            <w:pPr>
              <w:jc w:val="center"/>
            </w:pPr>
          </w:p>
        </w:tc>
      </w:tr>
      <w:tr w:rsidR="002F7584">
        <w:tc>
          <w:tcPr>
            <w:tcW w:w="15167" w:type="dxa"/>
            <w:gridSpan w:val="4"/>
            <w:vAlign w:val="center"/>
          </w:tcPr>
          <w:p w:rsidR="002F7584" w:rsidRPr="00C01C1E" w:rsidRDefault="002F7584">
            <w:pPr>
              <w:jc w:val="center"/>
              <w:rPr>
                <w:b/>
              </w:rPr>
            </w:pPr>
            <w:r w:rsidRPr="00C01C1E">
              <w:rPr>
                <w:b/>
              </w:rPr>
              <w:t>с.Імстичово</w:t>
            </w:r>
          </w:p>
        </w:tc>
      </w:tr>
      <w:tr w:rsidR="002F7584">
        <w:tc>
          <w:tcPr>
            <w:tcW w:w="708" w:type="dxa"/>
            <w:vAlign w:val="center"/>
          </w:tcPr>
          <w:p w:rsidR="002F7584" w:rsidRDefault="002F7584">
            <w:pPr>
              <w:jc w:val="center"/>
            </w:pPr>
            <w:r>
              <w:t>8</w:t>
            </w:r>
          </w:p>
        </w:tc>
        <w:tc>
          <w:tcPr>
            <w:tcW w:w="2552" w:type="dxa"/>
            <w:vAlign w:val="center"/>
          </w:tcPr>
          <w:p w:rsidR="002F7584" w:rsidRPr="00C01C1E" w:rsidRDefault="002F7584">
            <w:pPr>
              <w:jc w:val="center"/>
              <w:rPr>
                <w:bCs/>
              </w:rPr>
            </w:pPr>
            <w:r w:rsidRPr="00C01C1E">
              <w:rPr>
                <w:bCs/>
              </w:rPr>
              <w:t>Гагаріна</w:t>
            </w:r>
          </w:p>
        </w:tc>
        <w:tc>
          <w:tcPr>
            <w:tcW w:w="1701" w:type="dxa"/>
            <w:vAlign w:val="center"/>
          </w:tcPr>
          <w:p w:rsidR="002F7584" w:rsidRPr="00DF49B4" w:rsidRDefault="002F7584">
            <w:pPr>
              <w:jc w:val="center"/>
              <w:rPr>
                <w:bCs/>
              </w:rPr>
            </w:pPr>
            <w:r w:rsidRPr="002C2C8C">
              <w:rPr>
                <w:bCs/>
              </w:rPr>
              <w:t>Незалежна</w:t>
            </w:r>
            <w:r>
              <w:rPr>
                <w:bCs/>
                <w:lang w:val="en-US"/>
              </w:rPr>
              <w:t xml:space="preserve"> </w:t>
            </w:r>
          </w:p>
        </w:tc>
        <w:tc>
          <w:tcPr>
            <w:tcW w:w="10206" w:type="dxa"/>
            <w:vAlign w:val="center"/>
          </w:tcPr>
          <w:p w:rsidR="002F7584" w:rsidRPr="00B229B3" w:rsidRDefault="002F7584">
            <w:pPr>
              <w:jc w:val="center"/>
            </w:pPr>
          </w:p>
        </w:tc>
      </w:tr>
      <w:tr w:rsidR="002F7584">
        <w:tc>
          <w:tcPr>
            <w:tcW w:w="708" w:type="dxa"/>
            <w:vAlign w:val="center"/>
          </w:tcPr>
          <w:p w:rsidR="002F7584" w:rsidRDefault="002F7584">
            <w:pPr>
              <w:jc w:val="center"/>
            </w:pPr>
            <w:r>
              <w:t>9</w:t>
            </w:r>
          </w:p>
        </w:tc>
        <w:tc>
          <w:tcPr>
            <w:tcW w:w="2552" w:type="dxa"/>
            <w:vAlign w:val="center"/>
          </w:tcPr>
          <w:p w:rsidR="002F7584" w:rsidRPr="00C01C1E" w:rsidRDefault="002F7584">
            <w:pPr>
              <w:jc w:val="center"/>
              <w:rPr>
                <w:bCs/>
              </w:rPr>
            </w:pPr>
            <w:r w:rsidRPr="00C01C1E">
              <w:rPr>
                <w:bCs/>
              </w:rPr>
              <w:t>Мічуріна</w:t>
            </w:r>
          </w:p>
        </w:tc>
        <w:tc>
          <w:tcPr>
            <w:tcW w:w="1701" w:type="dxa"/>
            <w:vAlign w:val="center"/>
          </w:tcPr>
          <w:p w:rsidR="002F7584" w:rsidRPr="002C2C8C" w:rsidRDefault="002F7584">
            <w:pPr>
              <w:jc w:val="center"/>
              <w:rPr>
                <w:bCs/>
              </w:rPr>
            </w:pPr>
            <w:r w:rsidRPr="002C2C8C">
              <w:rPr>
                <w:bCs/>
              </w:rPr>
              <w:t>Виноградна</w:t>
            </w:r>
            <w:r>
              <w:rPr>
                <w:bCs/>
              </w:rPr>
              <w:t xml:space="preserve"> </w:t>
            </w:r>
          </w:p>
        </w:tc>
        <w:tc>
          <w:tcPr>
            <w:tcW w:w="10206" w:type="dxa"/>
            <w:vAlign w:val="center"/>
          </w:tcPr>
          <w:p w:rsidR="002F7584" w:rsidRPr="00B229B3" w:rsidRDefault="002F7584">
            <w:pPr>
              <w:jc w:val="center"/>
            </w:pPr>
          </w:p>
        </w:tc>
      </w:tr>
      <w:tr w:rsidR="002F7584">
        <w:trPr>
          <w:trHeight w:val="367"/>
        </w:trPr>
        <w:tc>
          <w:tcPr>
            <w:tcW w:w="708" w:type="dxa"/>
            <w:vAlign w:val="center"/>
          </w:tcPr>
          <w:p w:rsidR="002F7584" w:rsidRDefault="002F7584">
            <w:pPr>
              <w:jc w:val="center"/>
            </w:pPr>
            <w:r>
              <w:t>10</w:t>
            </w:r>
          </w:p>
        </w:tc>
        <w:tc>
          <w:tcPr>
            <w:tcW w:w="2552" w:type="dxa"/>
            <w:vAlign w:val="center"/>
          </w:tcPr>
          <w:p w:rsidR="002F7584" w:rsidRPr="00C01C1E" w:rsidRDefault="002F7584">
            <w:pPr>
              <w:jc w:val="center"/>
              <w:rPr>
                <w:bCs/>
              </w:rPr>
            </w:pPr>
            <w:r w:rsidRPr="00C01C1E">
              <w:rPr>
                <w:bCs/>
              </w:rPr>
              <w:t>Матросова</w:t>
            </w:r>
          </w:p>
        </w:tc>
        <w:tc>
          <w:tcPr>
            <w:tcW w:w="1701" w:type="dxa"/>
            <w:vAlign w:val="center"/>
          </w:tcPr>
          <w:p w:rsidR="002F7584" w:rsidRPr="002C2C8C" w:rsidRDefault="002F7584">
            <w:pPr>
              <w:jc w:val="center"/>
              <w:rPr>
                <w:bCs/>
              </w:rPr>
            </w:pPr>
            <w:r w:rsidRPr="002C2C8C">
              <w:rPr>
                <w:bCs/>
              </w:rPr>
              <w:t>Гірська</w:t>
            </w:r>
            <w:r>
              <w:rPr>
                <w:bCs/>
              </w:rPr>
              <w:t xml:space="preserve"> </w:t>
            </w:r>
          </w:p>
        </w:tc>
        <w:tc>
          <w:tcPr>
            <w:tcW w:w="10206" w:type="dxa"/>
            <w:vAlign w:val="center"/>
          </w:tcPr>
          <w:p w:rsidR="002F7584" w:rsidRPr="00B229B3" w:rsidRDefault="002F7584">
            <w:pPr>
              <w:jc w:val="center"/>
            </w:pPr>
          </w:p>
        </w:tc>
      </w:tr>
      <w:tr w:rsidR="002F7584">
        <w:tc>
          <w:tcPr>
            <w:tcW w:w="708" w:type="dxa"/>
            <w:vAlign w:val="center"/>
          </w:tcPr>
          <w:p w:rsidR="002F7584" w:rsidRDefault="002F7584">
            <w:pPr>
              <w:jc w:val="center"/>
            </w:pPr>
            <w:r>
              <w:t>11</w:t>
            </w:r>
          </w:p>
        </w:tc>
        <w:tc>
          <w:tcPr>
            <w:tcW w:w="2552" w:type="dxa"/>
            <w:vAlign w:val="center"/>
          </w:tcPr>
          <w:p w:rsidR="002F7584" w:rsidRPr="00C01C1E" w:rsidRDefault="002F7584">
            <w:pPr>
              <w:jc w:val="center"/>
              <w:rPr>
                <w:bCs/>
              </w:rPr>
            </w:pPr>
            <w:r w:rsidRPr="00C01C1E">
              <w:rPr>
                <w:bCs/>
              </w:rPr>
              <w:t>Суворова</w:t>
            </w:r>
          </w:p>
        </w:tc>
        <w:tc>
          <w:tcPr>
            <w:tcW w:w="1701" w:type="dxa"/>
            <w:vAlign w:val="center"/>
          </w:tcPr>
          <w:p w:rsidR="002F7584" w:rsidRPr="002C2C8C" w:rsidRDefault="002F7584">
            <w:pPr>
              <w:jc w:val="center"/>
              <w:rPr>
                <w:bCs/>
              </w:rPr>
            </w:pPr>
            <w:r>
              <w:rPr>
                <w:bCs/>
              </w:rPr>
              <w:t xml:space="preserve">о.Павла Мадяра </w:t>
            </w:r>
          </w:p>
        </w:tc>
        <w:tc>
          <w:tcPr>
            <w:tcW w:w="10206" w:type="dxa"/>
            <w:vAlign w:val="center"/>
          </w:tcPr>
          <w:p w:rsidR="002F7584" w:rsidRDefault="002F7584">
            <w:pPr>
              <w:jc w:val="center"/>
              <w:rPr>
                <w:color w:val="000000"/>
              </w:rPr>
            </w:pPr>
            <w:r>
              <w:rPr>
                <w:color w:val="000000"/>
                <w:shd w:val="clear" w:color="auto" w:fill="FFFFFF"/>
              </w:rPr>
              <w:t>Петро Мадяр народився 21 лютого 1923 року в селі Білки, нині </w:t>
            </w:r>
            <w:hyperlink r:id="rId29" w:tooltip="Хустський район" w:history="1">
              <w:r>
                <w:rPr>
                  <w:rStyle w:val="a6"/>
                  <w:color w:val="000000"/>
                  <w:u w:val="none"/>
                  <w:shd w:val="clear" w:color="auto" w:fill="FFFFFF"/>
                </w:rPr>
                <w:t>Хустського району</w:t>
              </w:r>
            </w:hyperlink>
            <w:r>
              <w:rPr>
                <w:color w:val="000000"/>
                <w:shd w:val="clear" w:color="auto" w:fill="FFFFFF"/>
              </w:rPr>
              <w:t>, Закарпатської області в сім'ї Івана Мадяра і Магдалини з дому Фірцак. У сім'ї було шестеро дітей: найстарший і єдиний хлопець Петро і п'ятеро дівчат. Початкову і середню школу закінчив у Білках, а потім навчався в гімназіях у </w:t>
            </w:r>
            <w:hyperlink r:id="rId30" w:tooltip="Берегове" w:history="1">
              <w:r>
                <w:rPr>
                  <w:rStyle w:val="a6"/>
                  <w:color w:val="000000"/>
                  <w:u w:val="none"/>
                  <w:shd w:val="clear" w:color="auto" w:fill="FFFFFF"/>
                </w:rPr>
                <w:t>Берегові</w:t>
              </w:r>
            </w:hyperlink>
            <w:r>
              <w:rPr>
                <w:color w:val="000000"/>
                <w:shd w:val="clear" w:color="auto" w:fill="FFFFFF"/>
              </w:rPr>
              <w:t> (1939—1940), </w:t>
            </w:r>
            <w:hyperlink r:id="rId31" w:tooltip="Хуст" w:history="1">
              <w:r>
                <w:rPr>
                  <w:rStyle w:val="a6"/>
                  <w:color w:val="000000"/>
                  <w:u w:val="none"/>
                  <w:shd w:val="clear" w:color="auto" w:fill="FFFFFF"/>
                </w:rPr>
                <w:t>Хусті</w:t>
              </w:r>
            </w:hyperlink>
            <w:r>
              <w:rPr>
                <w:color w:val="000000"/>
                <w:shd w:val="clear" w:color="auto" w:fill="FFFFFF"/>
              </w:rPr>
              <w:t> (1940—1943) і в </w:t>
            </w:r>
            <w:hyperlink r:id="rId32" w:tooltip="Мукачево" w:history="1">
              <w:r>
                <w:rPr>
                  <w:rStyle w:val="a6"/>
                  <w:color w:val="000000"/>
                  <w:u w:val="none"/>
                  <w:shd w:val="clear" w:color="auto" w:fill="FFFFFF"/>
                </w:rPr>
                <w:t>Мукачеві</w:t>
              </w:r>
            </w:hyperlink>
            <w:r>
              <w:rPr>
                <w:color w:val="000000"/>
                <w:shd w:val="clear" w:color="auto" w:fill="FFFFFF"/>
              </w:rPr>
              <w:t> (1943—1944). 14 липня 1944 року вступив до Василіянського Чину, відбув </w:t>
            </w:r>
            <w:hyperlink r:id="rId33" w:tooltip="Новіціат" w:history="1">
              <w:r>
                <w:rPr>
                  <w:rStyle w:val="a6"/>
                  <w:color w:val="000000"/>
                  <w:u w:val="none"/>
                  <w:shd w:val="clear" w:color="auto" w:fill="FFFFFF"/>
                </w:rPr>
                <w:t>новіціят</w:t>
              </w:r>
            </w:hyperlink>
            <w:r>
              <w:rPr>
                <w:color w:val="000000"/>
                <w:shd w:val="clear" w:color="auto" w:fill="FFFFFF"/>
              </w:rPr>
              <w:t> в </w:t>
            </w:r>
            <w:hyperlink r:id="rId34" w:tooltip="Імстичівський монастир" w:history="1">
              <w:r>
                <w:rPr>
                  <w:rStyle w:val="a6"/>
                  <w:color w:val="000000"/>
                  <w:u w:val="none"/>
                  <w:shd w:val="clear" w:color="auto" w:fill="FFFFFF"/>
                </w:rPr>
                <w:t>Імстичівському монастирі</w:t>
              </w:r>
            </w:hyperlink>
            <w:r>
              <w:rPr>
                <w:color w:val="000000"/>
                <w:shd w:val="clear" w:color="auto" w:fill="FFFFFF"/>
              </w:rPr>
              <w:t xml:space="preserve">, де 7 квітня 1946 року склав перші чернечі обіти. </w:t>
            </w:r>
            <w:r>
              <w:rPr>
                <w:color w:val="000000"/>
                <w:shd w:val="clear" w:color="auto" w:fill="FFFFFF"/>
              </w:rPr>
              <w:lastRenderedPageBreak/>
              <w:t>Закінчив філософські і богословські студії під проводом тодішнього протоігумена василіян на Закарпатті о. Антонія Мондика і 17 травня 1957 року склав вічні обіти. 20 травня 1957 року був висвячений у Львові на священника єпископом </w:t>
            </w:r>
            <w:hyperlink r:id="rId35" w:tooltip="Миколай (Чарнецький)" w:history="1">
              <w:r>
                <w:rPr>
                  <w:rStyle w:val="a6"/>
                  <w:color w:val="000000"/>
                  <w:u w:val="none"/>
                  <w:shd w:val="clear" w:color="auto" w:fill="FFFFFF"/>
                </w:rPr>
                <w:t>Миколаєм Чарнецьким</w:t>
              </w:r>
            </w:hyperlink>
            <w:r>
              <w:rPr>
                <w:color w:val="000000"/>
                <w:shd w:val="clear" w:color="auto" w:fill="FFFFFF"/>
              </w:rPr>
              <w:t>.</w:t>
            </w:r>
            <w:r>
              <w:rPr>
                <w:color w:val="000000"/>
              </w:rPr>
              <w:t xml:space="preserve"> </w:t>
            </w:r>
          </w:p>
        </w:tc>
      </w:tr>
      <w:tr w:rsidR="002F7584">
        <w:tc>
          <w:tcPr>
            <w:tcW w:w="708" w:type="dxa"/>
            <w:vAlign w:val="center"/>
          </w:tcPr>
          <w:p w:rsidR="002F7584" w:rsidRDefault="002F7584">
            <w:pPr>
              <w:jc w:val="center"/>
            </w:pPr>
            <w:r>
              <w:lastRenderedPageBreak/>
              <w:t>12</w:t>
            </w:r>
          </w:p>
        </w:tc>
        <w:tc>
          <w:tcPr>
            <w:tcW w:w="2552" w:type="dxa"/>
            <w:vAlign w:val="center"/>
          </w:tcPr>
          <w:p w:rsidR="002F7584" w:rsidRPr="00C01C1E" w:rsidRDefault="002F7584">
            <w:pPr>
              <w:jc w:val="center"/>
              <w:rPr>
                <w:bCs/>
              </w:rPr>
            </w:pPr>
            <w:r w:rsidRPr="00C01C1E">
              <w:rPr>
                <w:bCs/>
              </w:rPr>
              <w:t>Борканюка</w:t>
            </w:r>
          </w:p>
        </w:tc>
        <w:tc>
          <w:tcPr>
            <w:tcW w:w="1701" w:type="dxa"/>
            <w:vAlign w:val="center"/>
          </w:tcPr>
          <w:p w:rsidR="002F7584" w:rsidRPr="002C2C8C" w:rsidRDefault="002F7584">
            <w:pPr>
              <w:jc w:val="center"/>
              <w:rPr>
                <w:bCs/>
              </w:rPr>
            </w:pPr>
            <w:r w:rsidRPr="002C2C8C">
              <w:rPr>
                <w:bCs/>
              </w:rPr>
              <w:t xml:space="preserve">Українська </w:t>
            </w:r>
          </w:p>
        </w:tc>
        <w:tc>
          <w:tcPr>
            <w:tcW w:w="10206" w:type="dxa"/>
            <w:vAlign w:val="center"/>
          </w:tcPr>
          <w:p w:rsidR="002F7584" w:rsidRPr="00B229B3" w:rsidRDefault="002F7584">
            <w:pPr>
              <w:jc w:val="center"/>
            </w:pPr>
          </w:p>
        </w:tc>
      </w:tr>
      <w:tr w:rsidR="002F7584">
        <w:tc>
          <w:tcPr>
            <w:tcW w:w="708" w:type="dxa"/>
            <w:vAlign w:val="center"/>
          </w:tcPr>
          <w:p w:rsidR="002F7584" w:rsidRDefault="002F7584">
            <w:pPr>
              <w:jc w:val="center"/>
            </w:pPr>
            <w:r>
              <w:t>13</w:t>
            </w:r>
          </w:p>
        </w:tc>
        <w:tc>
          <w:tcPr>
            <w:tcW w:w="2552" w:type="dxa"/>
            <w:vAlign w:val="center"/>
          </w:tcPr>
          <w:p w:rsidR="002F7584" w:rsidRPr="00C01C1E" w:rsidRDefault="002F7584">
            <w:pPr>
              <w:jc w:val="center"/>
              <w:rPr>
                <w:bCs/>
              </w:rPr>
            </w:pPr>
            <w:r w:rsidRPr="00C01C1E">
              <w:rPr>
                <w:bCs/>
              </w:rPr>
              <w:t xml:space="preserve">Космонавтів </w:t>
            </w:r>
          </w:p>
        </w:tc>
        <w:tc>
          <w:tcPr>
            <w:tcW w:w="1701" w:type="dxa"/>
            <w:vAlign w:val="center"/>
          </w:tcPr>
          <w:p w:rsidR="002F7584" w:rsidRPr="002C2C8C" w:rsidRDefault="002F7584">
            <w:pPr>
              <w:jc w:val="center"/>
              <w:rPr>
                <w:bCs/>
              </w:rPr>
            </w:pPr>
            <w:r>
              <w:rPr>
                <w:bCs/>
              </w:rPr>
              <w:t xml:space="preserve">Лісова </w:t>
            </w:r>
          </w:p>
        </w:tc>
        <w:tc>
          <w:tcPr>
            <w:tcW w:w="10206" w:type="dxa"/>
            <w:vAlign w:val="center"/>
          </w:tcPr>
          <w:p w:rsidR="002F7584" w:rsidRPr="00B229B3" w:rsidRDefault="002F7584">
            <w:pPr>
              <w:jc w:val="center"/>
            </w:pPr>
          </w:p>
        </w:tc>
      </w:tr>
      <w:tr w:rsidR="002F7584">
        <w:tc>
          <w:tcPr>
            <w:tcW w:w="708" w:type="dxa"/>
            <w:vAlign w:val="center"/>
          </w:tcPr>
          <w:p w:rsidR="002F7584" w:rsidRPr="00F335AE" w:rsidRDefault="002F7584">
            <w:pPr>
              <w:jc w:val="center"/>
              <w:rPr>
                <w:lang w:val="en-US"/>
              </w:rPr>
            </w:pPr>
            <w:r>
              <w:t>1</w:t>
            </w:r>
            <w:r w:rsidR="00F335AE">
              <w:rPr>
                <w:lang w:val="en-US"/>
              </w:rPr>
              <w:t>4</w:t>
            </w:r>
          </w:p>
        </w:tc>
        <w:tc>
          <w:tcPr>
            <w:tcW w:w="2552" w:type="dxa"/>
            <w:vAlign w:val="center"/>
          </w:tcPr>
          <w:p w:rsidR="002F7584" w:rsidRPr="00C01C1E" w:rsidRDefault="002F7584">
            <w:pPr>
              <w:jc w:val="center"/>
              <w:rPr>
                <w:bCs/>
              </w:rPr>
            </w:pPr>
            <w:r w:rsidRPr="00C01C1E">
              <w:rPr>
                <w:bCs/>
              </w:rPr>
              <w:t>Макаренка</w:t>
            </w:r>
          </w:p>
        </w:tc>
        <w:tc>
          <w:tcPr>
            <w:tcW w:w="1701" w:type="dxa"/>
            <w:vAlign w:val="center"/>
          </w:tcPr>
          <w:p w:rsidR="002F7584" w:rsidRPr="002C2C8C" w:rsidRDefault="002F7584">
            <w:pPr>
              <w:jc w:val="center"/>
              <w:rPr>
                <w:bCs/>
              </w:rPr>
            </w:pPr>
            <w:r>
              <w:rPr>
                <w:bCs/>
              </w:rPr>
              <w:t xml:space="preserve">Монастирська </w:t>
            </w:r>
          </w:p>
        </w:tc>
        <w:tc>
          <w:tcPr>
            <w:tcW w:w="10206" w:type="dxa"/>
            <w:vAlign w:val="center"/>
          </w:tcPr>
          <w:p w:rsidR="002F7584" w:rsidRPr="00B229B3" w:rsidRDefault="002F7584">
            <w:pPr>
              <w:jc w:val="center"/>
            </w:pPr>
          </w:p>
        </w:tc>
      </w:tr>
    </w:tbl>
    <w:p w:rsidR="002F7584" w:rsidRDefault="002F7584" w:rsidP="002F7584">
      <w:pPr>
        <w:jc w:val="center"/>
      </w:pPr>
    </w:p>
    <w:p w:rsidR="002F7584" w:rsidRDefault="002F7584" w:rsidP="001D2255">
      <w:pPr>
        <w:jc w:val="center"/>
        <w:rPr>
          <w:rFonts w:eastAsia="Calibri"/>
          <w:b/>
        </w:rPr>
      </w:pPr>
    </w:p>
    <w:p w:rsidR="00866268" w:rsidRDefault="00866268" w:rsidP="001D2255">
      <w:pPr>
        <w:jc w:val="center"/>
        <w:rPr>
          <w:rFonts w:eastAsia="Calibri"/>
          <w:b/>
        </w:rPr>
      </w:pPr>
    </w:p>
    <w:p w:rsidR="00866268" w:rsidRDefault="00866268" w:rsidP="001D2255">
      <w:pPr>
        <w:jc w:val="center"/>
        <w:rPr>
          <w:rFonts w:eastAsia="Calibri"/>
          <w:b/>
        </w:rPr>
      </w:pPr>
      <w:r>
        <w:rPr>
          <w:rFonts w:eastAsia="Calibri"/>
          <w:b/>
        </w:rPr>
        <w:t xml:space="preserve">Секретар сільської ради </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Аліна ШАТОХІНА</w:t>
      </w:r>
    </w:p>
    <w:p w:rsidR="002F7584" w:rsidRDefault="002F7584" w:rsidP="001D2255">
      <w:pPr>
        <w:jc w:val="center"/>
        <w:rPr>
          <w:rFonts w:eastAsia="Calibri"/>
          <w:b/>
        </w:rPr>
      </w:pPr>
    </w:p>
    <w:p w:rsidR="004A40AD" w:rsidRPr="004A40AD" w:rsidRDefault="00EF746F" w:rsidP="004A40AD">
      <w:pPr>
        <w:tabs>
          <w:tab w:val="left" w:pos="1134"/>
        </w:tabs>
        <w:ind w:right="-1"/>
        <w:jc w:val="both"/>
        <w:rPr>
          <w:b/>
          <w:sz w:val="28"/>
          <w:szCs w:val="28"/>
        </w:rPr>
      </w:pPr>
      <w:r>
        <w:rPr>
          <w:b/>
          <w:sz w:val="28"/>
          <w:szCs w:val="28"/>
        </w:rPr>
        <w:br w:type="page"/>
      </w:r>
    </w:p>
    <w:sectPr w:rsidR="004A40AD" w:rsidRPr="004A40AD" w:rsidSect="001D2255">
      <w:pgSz w:w="16838" w:h="11906" w:orient="landscape"/>
      <w:pgMar w:top="851"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BM Plex Serif">
    <w:altName w:val="Cambria"/>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2192"/>
    <w:multiLevelType w:val="hybridMultilevel"/>
    <w:tmpl w:val="EF52B3A0"/>
    <w:lvl w:ilvl="0" w:tplc="9C364B9A">
      <w:start w:val="1"/>
      <w:numFmt w:val="decimal"/>
      <w:lvlText w:val="%1."/>
      <w:lvlJc w:val="left"/>
      <w:pPr>
        <w:ind w:left="1211"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154144"/>
    <w:multiLevelType w:val="hybridMultilevel"/>
    <w:tmpl w:val="39D049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99067A"/>
    <w:rsid w:val="00000B56"/>
    <w:rsid w:val="000336BA"/>
    <w:rsid w:val="000439E9"/>
    <w:rsid w:val="00044358"/>
    <w:rsid w:val="000520C9"/>
    <w:rsid w:val="00054DC2"/>
    <w:rsid w:val="000771CF"/>
    <w:rsid w:val="000B1866"/>
    <w:rsid w:val="000C581A"/>
    <w:rsid w:val="00183A24"/>
    <w:rsid w:val="0018490A"/>
    <w:rsid w:val="0018557B"/>
    <w:rsid w:val="001D2255"/>
    <w:rsid w:val="001D429E"/>
    <w:rsid w:val="001E715B"/>
    <w:rsid w:val="00247F8F"/>
    <w:rsid w:val="00266593"/>
    <w:rsid w:val="00294D50"/>
    <w:rsid w:val="002C42ED"/>
    <w:rsid w:val="002F0E89"/>
    <w:rsid w:val="002F1BF5"/>
    <w:rsid w:val="002F7584"/>
    <w:rsid w:val="002F7D65"/>
    <w:rsid w:val="00313A8B"/>
    <w:rsid w:val="00341823"/>
    <w:rsid w:val="00364173"/>
    <w:rsid w:val="00376603"/>
    <w:rsid w:val="003B2A1C"/>
    <w:rsid w:val="00431E89"/>
    <w:rsid w:val="004514C7"/>
    <w:rsid w:val="00485B36"/>
    <w:rsid w:val="00487442"/>
    <w:rsid w:val="00491A73"/>
    <w:rsid w:val="004A1F67"/>
    <w:rsid w:val="004A40AD"/>
    <w:rsid w:val="004C2317"/>
    <w:rsid w:val="004D1EE7"/>
    <w:rsid w:val="004F12C8"/>
    <w:rsid w:val="004F69C9"/>
    <w:rsid w:val="00513D7D"/>
    <w:rsid w:val="00535150"/>
    <w:rsid w:val="0054645B"/>
    <w:rsid w:val="00585B61"/>
    <w:rsid w:val="005A43C6"/>
    <w:rsid w:val="005C01E2"/>
    <w:rsid w:val="005F1B23"/>
    <w:rsid w:val="00630A34"/>
    <w:rsid w:val="006333BE"/>
    <w:rsid w:val="00667460"/>
    <w:rsid w:val="006A3FCC"/>
    <w:rsid w:val="006A6226"/>
    <w:rsid w:val="006C16F9"/>
    <w:rsid w:val="0072391F"/>
    <w:rsid w:val="00726AA1"/>
    <w:rsid w:val="00730649"/>
    <w:rsid w:val="0078026E"/>
    <w:rsid w:val="007E0F89"/>
    <w:rsid w:val="007F2E77"/>
    <w:rsid w:val="008069ED"/>
    <w:rsid w:val="00835662"/>
    <w:rsid w:val="00835CA8"/>
    <w:rsid w:val="00845DD7"/>
    <w:rsid w:val="00861F05"/>
    <w:rsid w:val="00866268"/>
    <w:rsid w:val="00880312"/>
    <w:rsid w:val="008A44FB"/>
    <w:rsid w:val="00900547"/>
    <w:rsid w:val="0093564B"/>
    <w:rsid w:val="00951B2A"/>
    <w:rsid w:val="009704E5"/>
    <w:rsid w:val="0099067A"/>
    <w:rsid w:val="009C3F15"/>
    <w:rsid w:val="009F064A"/>
    <w:rsid w:val="00A017EE"/>
    <w:rsid w:val="00A133F8"/>
    <w:rsid w:val="00A15608"/>
    <w:rsid w:val="00A56766"/>
    <w:rsid w:val="00A664B8"/>
    <w:rsid w:val="00A6680B"/>
    <w:rsid w:val="00A70D43"/>
    <w:rsid w:val="00A76227"/>
    <w:rsid w:val="00A80CEE"/>
    <w:rsid w:val="00A91540"/>
    <w:rsid w:val="00A9786F"/>
    <w:rsid w:val="00AF76EF"/>
    <w:rsid w:val="00B02062"/>
    <w:rsid w:val="00B130CC"/>
    <w:rsid w:val="00B56CD8"/>
    <w:rsid w:val="00B71F7A"/>
    <w:rsid w:val="00BA063A"/>
    <w:rsid w:val="00BA4B58"/>
    <w:rsid w:val="00BB6D5D"/>
    <w:rsid w:val="00BC1CC3"/>
    <w:rsid w:val="00BE33EE"/>
    <w:rsid w:val="00C03D20"/>
    <w:rsid w:val="00C05055"/>
    <w:rsid w:val="00C53A9F"/>
    <w:rsid w:val="00CA3615"/>
    <w:rsid w:val="00D06F44"/>
    <w:rsid w:val="00D64E58"/>
    <w:rsid w:val="00DA4C4C"/>
    <w:rsid w:val="00DB1715"/>
    <w:rsid w:val="00DD762E"/>
    <w:rsid w:val="00DF4625"/>
    <w:rsid w:val="00E03AEF"/>
    <w:rsid w:val="00E0748C"/>
    <w:rsid w:val="00E914B9"/>
    <w:rsid w:val="00E91B3B"/>
    <w:rsid w:val="00EF746F"/>
    <w:rsid w:val="00F335AE"/>
    <w:rsid w:val="00F421B2"/>
    <w:rsid w:val="00F424CF"/>
    <w:rsid w:val="00F61EAB"/>
    <w:rsid w:val="00FA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7A"/>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D8"/>
    <w:pPr>
      <w:ind w:left="720"/>
      <w:contextualSpacing/>
    </w:pPr>
  </w:style>
  <w:style w:type="paragraph" w:styleId="a4">
    <w:name w:val="No Spacing"/>
    <w:uiPriority w:val="1"/>
    <w:qFormat/>
    <w:rsid w:val="001D429E"/>
    <w:rPr>
      <w:rFonts w:ascii="Times New Roman" w:hAnsi="Times New Roman"/>
      <w:sz w:val="24"/>
      <w:szCs w:val="24"/>
      <w:lang w:val="uk-UA" w:eastAsia="en-US"/>
    </w:rPr>
  </w:style>
  <w:style w:type="character" w:styleId="a5">
    <w:name w:val="Strong"/>
    <w:uiPriority w:val="22"/>
    <w:qFormat/>
    <w:rsid w:val="002F7584"/>
    <w:rPr>
      <w:b/>
      <w:bCs/>
    </w:rPr>
  </w:style>
  <w:style w:type="character" w:styleId="a6">
    <w:name w:val="Hyperlink"/>
    <w:uiPriority w:val="99"/>
    <w:unhideWhenUsed/>
    <w:rsid w:val="002F7584"/>
    <w:rPr>
      <w:color w:val="0000FF"/>
      <w:u w:val="single"/>
    </w:rPr>
  </w:style>
</w:styles>
</file>

<file path=word/webSettings.xml><?xml version="1.0" encoding="utf-8"?>
<w:webSettings xmlns:r="http://schemas.openxmlformats.org/officeDocument/2006/relationships" xmlns:w="http://schemas.openxmlformats.org/wordprocessingml/2006/main">
  <w:divs>
    <w:div w:id="3786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38" TargetMode="External"/><Relationship Id="rId13" Type="http://schemas.openxmlformats.org/officeDocument/2006/relationships/hyperlink" Target="https://uk.wikipedia.org/wiki/%D0%91%D0%B5%D1%80%D0%B5%D0%B7%D0%B5%D0%BD%D1%8C" TargetMode="External"/><Relationship Id="rId18" Type="http://schemas.openxmlformats.org/officeDocument/2006/relationships/hyperlink" Target="https://uk.wikipedia.org/wiki/1687" TargetMode="External"/><Relationship Id="rId26" Type="http://schemas.openxmlformats.org/officeDocument/2006/relationships/hyperlink" Target="https://uk.wikipedia.org/wiki/%D0%A8%D0%BB%D1%8F%D1%85%D1%82%D0%B0" TargetMode="External"/><Relationship Id="rId3" Type="http://schemas.openxmlformats.org/officeDocument/2006/relationships/settings" Target="settings.xml"/><Relationship Id="rId21" Type="http://schemas.openxmlformats.org/officeDocument/2006/relationships/hyperlink" Target="https://uk.wikipedia.org/wiki/1704" TargetMode="External"/><Relationship Id="rId34" Type="http://schemas.openxmlformats.org/officeDocument/2006/relationships/hyperlink" Target="https://uk.wikipedia.org/wiki/%D0%86%D0%BC%D1%81%D1%82%D0%B8%D1%87%D1%96%D0%B2%D1%81%D1%8C%D0%BA%D0%B8%D0%B9_%D0%BC%D0%BE%D0%BD%D0%B0%D1%81%D1%82%D0%B8%D1%80" TargetMode="External"/><Relationship Id="rId7" Type="http://schemas.openxmlformats.org/officeDocument/2006/relationships/hyperlink" Target="https://uk.wikipedia.org/wiki/26_%D0%B6%D0%BE%D0%B2%D1%82%D0%BD%D1%8F" TargetMode="External"/><Relationship Id="rId12" Type="http://schemas.openxmlformats.org/officeDocument/2006/relationships/hyperlink" Target="https://uk.wikipedia.org/wiki/1939" TargetMode="External"/><Relationship Id="rId17" Type="http://schemas.openxmlformats.org/officeDocument/2006/relationships/hyperlink" Target="https://uk.wikipedia.org/wiki/%D0%9B%D1%96%D0%B2%D0%BE%D0%B1%D0%B5%D1%80%D0%B5%D0%B6%D0%BD%D0%B0_%D0%A3%D0%BA%D1%80%D0%B0%D1%97%D0%BD%D0%B0" TargetMode="External"/><Relationship Id="rId25" Type="http://schemas.openxmlformats.org/officeDocument/2006/relationships/hyperlink" Target="https://uk.wikipedia.org/wiki/1709" TargetMode="External"/><Relationship Id="rId33" Type="http://schemas.openxmlformats.org/officeDocument/2006/relationships/hyperlink" Target="https://uk.wikipedia.org/wiki/%D0%9D%D0%BE%D0%B2%D1%96%D1%86%D1%96%D0%B0%D1%82" TargetMode="External"/><Relationship Id="rId2" Type="http://schemas.openxmlformats.org/officeDocument/2006/relationships/styles" Target="styles.xml"/><Relationship Id="rId16" Type="http://schemas.openxmlformats.org/officeDocument/2006/relationships/hyperlink" Target="https://uk.wikipedia.org/wiki/%D0%93%D0%B5%D1%82%D1%8C%D0%BC%D0%B0%D0%BD%D1%89%D0%B8%D0%BD%D0%B0" TargetMode="External"/><Relationship Id="rId20" Type="http://schemas.openxmlformats.org/officeDocument/2006/relationships/hyperlink" Target="https://uk.wikipedia.org/wiki/%D0%9D%D0%B0%D0%B4%D0%B4%D0%BD%D1%96%D0%BF%D1%80%D1%8F%D0%BD%D1%81%D1%8C%D0%BA%D0%B0_%D0%A3%D0%BA%D1%80%D0%B0%D1%97%D0%BD%D0%B0" TargetMode="External"/><Relationship Id="rId29" Type="http://schemas.openxmlformats.org/officeDocument/2006/relationships/hyperlink" Target="https://uk.wikipedia.org/wiki/%D0%A5%D1%83%D1%81%D1%82%D1%81%D1%8C%D0%BA%D0%B8%D0%B9_%D1%80%D0%B0%D0%B9%D0%BE%D0%BD"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uk.wikipedia.org/wiki/1938" TargetMode="External"/><Relationship Id="rId24" Type="http://schemas.openxmlformats.org/officeDocument/2006/relationships/hyperlink" Target="https://uk.wikipedia.org/wiki/1707" TargetMode="External"/><Relationship Id="rId32" Type="http://schemas.openxmlformats.org/officeDocument/2006/relationships/hyperlink" Target="https://uk.wikipedia.org/wiki/%D0%9C%D1%83%D0%BA%D0%B0%D1%87%D0%B5%D0%B2%D0%BE"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uk.wikipedia.org/wiki/%D0%A3%D0%BA%D1%80%D0%B0%D1%97%D0%BD%D1%81%D1%8C%D0%BA%D1%96_%D0%B3%D0%B5%D1%82%D1%8C%D0%BC%D0%B0%D0%BD%D0%B8_%D1%96_%D0%BA%D0%BE%D1%88%D0%BE%D0%B2%D1%96_%D0%BE%D1%82%D0%B0%D0%BC%D0%B0%D0%BD%D0%B8" TargetMode="External"/><Relationship Id="rId23" Type="http://schemas.openxmlformats.org/officeDocument/2006/relationships/hyperlink" Target="https://uk.wikipedia.org/wiki/%D0%9A%D0%BD%D1%8F%D0%B7%D1%8C_%D0%A1%D0%B2%D1%8F%D1%89%D0%B5%D0%BD%D0%BD%D0%BE%D1%97_%D0%A0%D0%B8%D0%BC%D1%81%D1%8C%D0%BA%D0%BE%D1%97_%D0%86%D0%BC%D0%BF%D0%B5%D1%80%D1%96%D1%97" TargetMode="External"/><Relationship Id="rId28" Type="http://schemas.openxmlformats.org/officeDocument/2006/relationships/hyperlink" Target="https://uk.wikipedia.org/wiki/%D0%9A%D0%B8%D1%97%D0%B2%D1%81%D1%8C%D0%BA%D0%B5_%D0%B2%D0%BE%D1%94%D0%B2%D0%BE%D0%B4%D1%81%D1%82%D0%B2%D0%BE" TargetMode="External"/><Relationship Id="rId36" Type="http://schemas.openxmlformats.org/officeDocument/2006/relationships/fontTable" Target="fontTable.xml"/><Relationship Id="rId10" Type="http://schemas.openxmlformats.org/officeDocument/2006/relationships/hyperlink" Target="https://uk.wikipedia.org/wiki/%D0%A7%D0%B5%D1%85%D0%BE%D1%81%D0%BB%D0%BE%D0%B2%D0%B0%D1%87%D1%87%D0%B8%D0%BD%D0%B0" TargetMode="External"/><Relationship Id="rId19" Type="http://schemas.openxmlformats.org/officeDocument/2006/relationships/hyperlink" Target="https://uk.wikipedia.org/wiki/1704" TargetMode="External"/><Relationship Id="rId31" Type="http://schemas.openxmlformats.org/officeDocument/2006/relationships/hyperlink" Target="https://uk.wikipedia.org/wiki/%D0%A5%D1%83%D1%81%D1%82" TargetMode="External"/><Relationship Id="rId4" Type="http://schemas.openxmlformats.org/officeDocument/2006/relationships/webSettings" Target="webSettings.xml"/><Relationship Id="rId9" Type="http://schemas.openxmlformats.org/officeDocument/2006/relationships/hyperlink" Target="https://uk.wikipedia.org/wiki/%D0%9F%D1%96%D0%B4%D0%BA%D0%B0%D1%80%D0%BF%D0%B0%D1%82%D1%81%D1%8C%D0%BA%D0%B0_%D0%A0%D1%83%D1%81%D1%8C" TargetMode="External"/><Relationship Id="rId14" Type="http://schemas.openxmlformats.org/officeDocument/2006/relationships/hyperlink" Target="https://uk.wikipedia.org/wiki/1939" TargetMode="External"/><Relationship Id="rId22" Type="http://schemas.openxmlformats.org/officeDocument/2006/relationships/hyperlink" Target="https://uk.wikipedia.org/wiki/1709" TargetMode="External"/><Relationship Id="rId27" Type="http://schemas.openxmlformats.org/officeDocument/2006/relationships/hyperlink" Target="https://uk.wikipedia.org/wiki/%D0%9A%D1%83%D1%80%D1%87_(%D0%B3%D0%B5%D1%80%D0%B1)" TargetMode="External"/><Relationship Id="rId30" Type="http://schemas.openxmlformats.org/officeDocument/2006/relationships/hyperlink" Target="https://uk.wikipedia.org/wiki/%D0%91%D0%B5%D1%80%D0%B5%D0%B3%D0%BE%D0%B2%D0%B5" TargetMode="External"/><Relationship Id="rId35" Type="http://schemas.openxmlformats.org/officeDocument/2006/relationships/hyperlink" Target="https://uk.wikipedia.org/wiki/%D0%9C%D0%B8%D0%BA%D0%BE%D0%BB%D0%B0%D0%B9_(%D0%A7%D0%B0%D1%80%D0%BD%D0%B5%D1%86%D1%8C%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8143</CharactersWithSpaces>
  <SharedDoc>false</SharedDoc>
  <HLinks>
    <vt:vector size="174" baseType="variant">
      <vt:variant>
        <vt:i4>2490447</vt:i4>
      </vt:variant>
      <vt:variant>
        <vt:i4>87</vt:i4>
      </vt:variant>
      <vt:variant>
        <vt:i4>0</vt:i4>
      </vt:variant>
      <vt:variant>
        <vt:i4>5</vt:i4>
      </vt:variant>
      <vt:variant>
        <vt:lpwstr>https://uk.wikipedia.org/wiki/%D0%9C%D0%B8%D0%BA%D0%BE%D0%BB%D0%B0%D0%B9_(%D0%A7%D0%B0%D1%80%D0%BD%D0%B5%D1%86%D1%8C%D0%BA%D0%B8%D0%B9)</vt:lpwstr>
      </vt:variant>
      <vt:variant>
        <vt:lpwstr/>
      </vt:variant>
      <vt:variant>
        <vt:i4>6094974</vt:i4>
      </vt:variant>
      <vt:variant>
        <vt:i4>84</vt:i4>
      </vt:variant>
      <vt:variant>
        <vt:i4>0</vt:i4>
      </vt:variant>
      <vt:variant>
        <vt:i4>5</vt:i4>
      </vt:variant>
      <vt:variant>
        <vt:lpwstr>https://uk.wikipedia.org/wiki/%D0%86%D0%BC%D1%81%D1%82%D0%B8%D1%87%D1%96%D0%B2%D1%81%D1%8C%D0%BA%D0%B8%D0%B9_%D0%BC%D0%BE%D0%BD%D0%B0%D1%81%D1%82%D0%B8%D1%80</vt:lpwstr>
      </vt:variant>
      <vt:variant>
        <vt:lpwstr/>
      </vt:variant>
      <vt:variant>
        <vt:i4>3080255</vt:i4>
      </vt:variant>
      <vt:variant>
        <vt:i4>81</vt:i4>
      </vt:variant>
      <vt:variant>
        <vt:i4>0</vt:i4>
      </vt:variant>
      <vt:variant>
        <vt:i4>5</vt:i4>
      </vt:variant>
      <vt:variant>
        <vt:lpwstr>https://uk.wikipedia.org/wiki/%D0%9D%D0%BE%D0%B2%D1%96%D1%86%D1%96%D0%B0%D1%82</vt:lpwstr>
      </vt:variant>
      <vt:variant>
        <vt:lpwstr/>
      </vt:variant>
      <vt:variant>
        <vt:i4>8126527</vt:i4>
      </vt:variant>
      <vt:variant>
        <vt:i4>78</vt:i4>
      </vt:variant>
      <vt:variant>
        <vt:i4>0</vt:i4>
      </vt:variant>
      <vt:variant>
        <vt:i4>5</vt:i4>
      </vt:variant>
      <vt:variant>
        <vt:lpwstr>https://uk.wikipedia.org/wiki/%D0%9C%D1%83%D0%BA%D0%B0%D1%87%D0%B5%D0%B2%D0%BE</vt:lpwstr>
      </vt:variant>
      <vt:variant>
        <vt:lpwstr/>
      </vt:variant>
      <vt:variant>
        <vt:i4>2949180</vt:i4>
      </vt:variant>
      <vt:variant>
        <vt:i4>75</vt:i4>
      </vt:variant>
      <vt:variant>
        <vt:i4>0</vt:i4>
      </vt:variant>
      <vt:variant>
        <vt:i4>5</vt:i4>
      </vt:variant>
      <vt:variant>
        <vt:lpwstr>https://uk.wikipedia.org/wiki/%D0%A5%D1%83%D1%81%D1%82</vt:lpwstr>
      </vt:variant>
      <vt:variant>
        <vt:lpwstr/>
      </vt:variant>
      <vt:variant>
        <vt:i4>7864420</vt:i4>
      </vt:variant>
      <vt:variant>
        <vt:i4>72</vt:i4>
      </vt:variant>
      <vt:variant>
        <vt:i4>0</vt:i4>
      </vt:variant>
      <vt:variant>
        <vt:i4>5</vt:i4>
      </vt:variant>
      <vt:variant>
        <vt:lpwstr>https://uk.wikipedia.org/wiki/%D0%91%D0%B5%D1%80%D0%B5%D0%B3%D0%BE%D0%B2%D0%B5</vt:lpwstr>
      </vt:variant>
      <vt:variant>
        <vt:lpwstr/>
      </vt:variant>
      <vt:variant>
        <vt:i4>7471113</vt:i4>
      </vt:variant>
      <vt:variant>
        <vt:i4>69</vt:i4>
      </vt:variant>
      <vt:variant>
        <vt:i4>0</vt:i4>
      </vt:variant>
      <vt:variant>
        <vt:i4>5</vt:i4>
      </vt:variant>
      <vt:variant>
        <vt:lpwstr>https://uk.wikipedia.org/wiki/%D0%A5%D1%83%D1%81%D1%82%D1%81%D1%8C%D0%BA%D0%B8%D0%B9_%D1%80%D0%B0%D0%B9%D0%BE%D0%BD</vt:lpwstr>
      </vt:variant>
      <vt:variant>
        <vt:lpwstr/>
      </vt:variant>
      <vt:variant>
        <vt:i4>2621451</vt:i4>
      </vt:variant>
      <vt:variant>
        <vt:i4>66</vt:i4>
      </vt:variant>
      <vt:variant>
        <vt:i4>0</vt:i4>
      </vt:variant>
      <vt:variant>
        <vt:i4>5</vt:i4>
      </vt:variant>
      <vt:variant>
        <vt:lpwstr>https://uk.wikipedia.org/wiki/%D0%9A%D0%B8%D1%97%D0%B2%D1%81%D1%8C%D0%BA%D0%B5_%D0%B2%D0%BE%D1%94%D0%B2%D0%BE%D0%B4%D1%81%D1%82%D0%B2%D0%BE</vt:lpwstr>
      </vt:variant>
      <vt:variant>
        <vt:lpwstr/>
      </vt:variant>
      <vt:variant>
        <vt:i4>5374048</vt:i4>
      </vt:variant>
      <vt:variant>
        <vt:i4>63</vt:i4>
      </vt:variant>
      <vt:variant>
        <vt:i4>0</vt:i4>
      </vt:variant>
      <vt:variant>
        <vt:i4>5</vt:i4>
      </vt:variant>
      <vt:variant>
        <vt:lpwstr>https://uk.wikipedia.org/wiki/%D0%9A%D1%83%D1%80%D1%87_(%D0%B3%D0%B5%D1%80%D0%B1)</vt:lpwstr>
      </vt:variant>
      <vt:variant>
        <vt:lpwstr/>
      </vt:variant>
      <vt:variant>
        <vt:i4>2293820</vt:i4>
      </vt:variant>
      <vt:variant>
        <vt:i4>60</vt:i4>
      </vt:variant>
      <vt:variant>
        <vt:i4>0</vt:i4>
      </vt:variant>
      <vt:variant>
        <vt:i4>5</vt:i4>
      </vt:variant>
      <vt:variant>
        <vt:lpwstr>https://uk.wikipedia.org/wiki/%D0%A8%D0%BB%D1%8F%D1%85%D1%82%D0%B0</vt:lpwstr>
      </vt:variant>
      <vt:variant>
        <vt:lpwstr/>
      </vt:variant>
      <vt:variant>
        <vt:i4>2490469</vt:i4>
      </vt:variant>
      <vt:variant>
        <vt:i4>57</vt:i4>
      </vt:variant>
      <vt:variant>
        <vt:i4>0</vt:i4>
      </vt:variant>
      <vt:variant>
        <vt:i4>5</vt:i4>
      </vt:variant>
      <vt:variant>
        <vt:lpwstr>https://uk.wikipedia.org/wiki/1709</vt:lpwstr>
      </vt:variant>
      <vt:variant>
        <vt:lpwstr/>
      </vt:variant>
      <vt:variant>
        <vt:i4>2621541</vt:i4>
      </vt:variant>
      <vt:variant>
        <vt:i4>54</vt:i4>
      </vt:variant>
      <vt:variant>
        <vt:i4>0</vt:i4>
      </vt:variant>
      <vt:variant>
        <vt:i4>5</vt:i4>
      </vt:variant>
      <vt:variant>
        <vt:lpwstr>https://uk.wikipedia.org/wiki/1707</vt:lpwstr>
      </vt:variant>
      <vt:variant>
        <vt:lpwstr/>
      </vt:variant>
      <vt:variant>
        <vt:i4>5439530</vt:i4>
      </vt:variant>
      <vt:variant>
        <vt:i4>51</vt:i4>
      </vt:variant>
      <vt:variant>
        <vt:i4>0</vt:i4>
      </vt:variant>
      <vt:variant>
        <vt:i4>5</vt:i4>
      </vt:variant>
      <vt:variant>
        <vt:lpwstr>https://uk.wikipedia.org/wiki/%D0%9A%D0%BD%D1%8F%D0%B7%D1%8C_%D0%A1%D0%B2%D1%8F%D1%89%D0%B5%D0%BD%D0%BD%D0%BE%D1%97_%D0%A0%D0%B8%D0%BC%D1%81%D1%8C%D0%BA%D0%BE%D1%97_%D0%86%D0%BC%D0%BF%D0%B5%D1%80%D1%96%D1%97</vt:lpwstr>
      </vt:variant>
      <vt:variant>
        <vt:lpwstr/>
      </vt:variant>
      <vt:variant>
        <vt:i4>2490469</vt:i4>
      </vt:variant>
      <vt:variant>
        <vt:i4>48</vt:i4>
      </vt:variant>
      <vt:variant>
        <vt:i4>0</vt:i4>
      </vt:variant>
      <vt:variant>
        <vt:i4>5</vt:i4>
      </vt:variant>
      <vt:variant>
        <vt:lpwstr>https://uk.wikipedia.org/wiki/1709</vt:lpwstr>
      </vt:variant>
      <vt:variant>
        <vt:lpwstr/>
      </vt:variant>
      <vt:variant>
        <vt:i4>2818149</vt:i4>
      </vt:variant>
      <vt:variant>
        <vt:i4>45</vt:i4>
      </vt:variant>
      <vt:variant>
        <vt:i4>0</vt:i4>
      </vt:variant>
      <vt:variant>
        <vt:i4>5</vt:i4>
      </vt:variant>
      <vt:variant>
        <vt:lpwstr>https://uk.wikipedia.org/wiki/1704</vt:lpwstr>
      </vt:variant>
      <vt:variant>
        <vt:lpwstr/>
      </vt:variant>
      <vt:variant>
        <vt:i4>786554</vt:i4>
      </vt:variant>
      <vt:variant>
        <vt:i4>42</vt:i4>
      </vt:variant>
      <vt:variant>
        <vt:i4>0</vt:i4>
      </vt:variant>
      <vt:variant>
        <vt:i4>5</vt:i4>
      </vt:variant>
      <vt:variant>
        <vt:lpwstr>https://uk.wikipedia.org/wiki/%D0%9D%D0%B0%D0%B4%D0%B4%D0%BD%D1%96%D0%BF%D1%80%D1%8F%D0%BD%D1%81%D1%8C%D0%BA%D0%B0_%D0%A3%D0%BA%D1%80%D0%B0%D1%97%D0%BD%D0%B0</vt:lpwstr>
      </vt:variant>
      <vt:variant>
        <vt:lpwstr/>
      </vt:variant>
      <vt:variant>
        <vt:i4>2818149</vt:i4>
      </vt:variant>
      <vt:variant>
        <vt:i4>39</vt:i4>
      </vt:variant>
      <vt:variant>
        <vt:i4>0</vt:i4>
      </vt:variant>
      <vt:variant>
        <vt:i4>5</vt:i4>
      </vt:variant>
      <vt:variant>
        <vt:lpwstr>https://uk.wikipedia.org/wiki/1704</vt:lpwstr>
      </vt:variant>
      <vt:variant>
        <vt:lpwstr/>
      </vt:variant>
      <vt:variant>
        <vt:i4>2687085</vt:i4>
      </vt:variant>
      <vt:variant>
        <vt:i4>36</vt:i4>
      </vt:variant>
      <vt:variant>
        <vt:i4>0</vt:i4>
      </vt:variant>
      <vt:variant>
        <vt:i4>5</vt:i4>
      </vt:variant>
      <vt:variant>
        <vt:lpwstr>https://uk.wikipedia.org/wiki/1687</vt:lpwstr>
      </vt:variant>
      <vt:variant>
        <vt:lpwstr/>
      </vt:variant>
      <vt:variant>
        <vt:i4>8126550</vt:i4>
      </vt:variant>
      <vt:variant>
        <vt:i4>33</vt:i4>
      </vt:variant>
      <vt:variant>
        <vt:i4>0</vt:i4>
      </vt:variant>
      <vt:variant>
        <vt:i4>5</vt:i4>
      </vt:variant>
      <vt:variant>
        <vt:lpwstr>https://uk.wikipedia.org/wiki/%D0%9B%D1%96%D0%B2%D0%BE%D0%B1%D0%B5%D1%80%D0%B5%D0%B6%D0%BD%D0%B0_%D0%A3%D0%BA%D1%80%D0%B0%D1%97%D0%BD%D0%B0</vt:lpwstr>
      </vt:variant>
      <vt:variant>
        <vt:lpwstr/>
      </vt:variant>
      <vt:variant>
        <vt:i4>6029331</vt:i4>
      </vt:variant>
      <vt:variant>
        <vt:i4>30</vt:i4>
      </vt:variant>
      <vt:variant>
        <vt:i4>0</vt:i4>
      </vt:variant>
      <vt:variant>
        <vt:i4>5</vt:i4>
      </vt:variant>
      <vt:variant>
        <vt:lpwstr>https://uk.wikipedia.org/wiki/%D0%93%D0%B5%D1%82%D1%8C%D0%BC%D0%B0%D0%BD%D1%89%D0%B8%D0%BD%D0%B0</vt:lpwstr>
      </vt:variant>
      <vt:variant>
        <vt:lpwstr/>
      </vt:variant>
      <vt:variant>
        <vt:i4>7536696</vt:i4>
      </vt:variant>
      <vt:variant>
        <vt:i4>27</vt:i4>
      </vt:variant>
      <vt:variant>
        <vt:i4>0</vt:i4>
      </vt:variant>
      <vt:variant>
        <vt:i4>5</vt:i4>
      </vt:variant>
      <vt:variant>
        <vt:lpwstr>https://uk.wikipedia.org/wiki/%D0%A3%D0%BA%D1%80%D0%B0%D1%97%D0%BD%D1%81%D1%8C%D0%BA%D1%96_%D0%B3%D0%B5%D1%82%D1%8C%D0%BC%D0%B0%D0%BD%D0%B8_%D1%96_%D0%BA%D0%BE%D1%88%D0%BE%D0%B2%D1%96_%D0%BE%D1%82%D0%B0%D0%BC%D0%B0%D0%BD%D0%B8</vt:lpwstr>
      </vt:variant>
      <vt:variant>
        <vt:lpwstr/>
      </vt:variant>
      <vt:variant>
        <vt:i4>2621542</vt:i4>
      </vt:variant>
      <vt:variant>
        <vt:i4>24</vt:i4>
      </vt:variant>
      <vt:variant>
        <vt:i4>0</vt:i4>
      </vt:variant>
      <vt:variant>
        <vt:i4>5</vt:i4>
      </vt:variant>
      <vt:variant>
        <vt:lpwstr>https://uk.wikipedia.org/wiki/1939</vt:lpwstr>
      </vt:variant>
      <vt:variant>
        <vt:lpwstr/>
      </vt:variant>
      <vt:variant>
        <vt:i4>2883647</vt:i4>
      </vt:variant>
      <vt:variant>
        <vt:i4>21</vt:i4>
      </vt:variant>
      <vt:variant>
        <vt:i4>0</vt:i4>
      </vt:variant>
      <vt:variant>
        <vt:i4>5</vt:i4>
      </vt:variant>
      <vt:variant>
        <vt:lpwstr>https://uk.wikipedia.org/wiki/%D0%91%D0%B5%D1%80%D0%B5%D0%B7%D0%B5%D0%BD%D1%8C</vt:lpwstr>
      </vt:variant>
      <vt:variant>
        <vt:lpwstr/>
      </vt:variant>
      <vt:variant>
        <vt:i4>2621542</vt:i4>
      </vt:variant>
      <vt:variant>
        <vt:i4>18</vt:i4>
      </vt:variant>
      <vt:variant>
        <vt:i4>0</vt:i4>
      </vt:variant>
      <vt:variant>
        <vt:i4>5</vt:i4>
      </vt:variant>
      <vt:variant>
        <vt:lpwstr>https://uk.wikipedia.org/wiki/1939</vt:lpwstr>
      </vt:variant>
      <vt:variant>
        <vt:lpwstr/>
      </vt:variant>
      <vt:variant>
        <vt:i4>2687078</vt:i4>
      </vt:variant>
      <vt:variant>
        <vt:i4>15</vt:i4>
      </vt:variant>
      <vt:variant>
        <vt:i4>0</vt:i4>
      </vt:variant>
      <vt:variant>
        <vt:i4>5</vt:i4>
      </vt:variant>
      <vt:variant>
        <vt:lpwstr>https://uk.wikipedia.org/wiki/1938</vt:lpwstr>
      </vt:variant>
      <vt:variant>
        <vt:lpwstr/>
      </vt:variant>
      <vt:variant>
        <vt:i4>2228327</vt:i4>
      </vt:variant>
      <vt:variant>
        <vt:i4>12</vt:i4>
      </vt:variant>
      <vt:variant>
        <vt:i4>0</vt:i4>
      </vt:variant>
      <vt:variant>
        <vt:i4>5</vt:i4>
      </vt:variant>
      <vt:variant>
        <vt:lpwstr>https://uk.wikipedia.org/wiki/%D0%A7%D0%B5%D1%85%D0%BE%D1%81%D0%BB%D0%BE%D0%B2%D0%B0%D1%87%D1%87%D0%B8%D0%BD%D0%B0</vt:lpwstr>
      </vt:variant>
      <vt:variant>
        <vt:lpwstr/>
      </vt:variant>
      <vt:variant>
        <vt:i4>5439615</vt:i4>
      </vt:variant>
      <vt:variant>
        <vt:i4>9</vt:i4>
      </vt:variant>
      <vt:variant>
        <vt:i4>0</vt:i4>
      </vt:variant>
      <vt:variant>
        <vt:i4>5</vt:i4>
      </vt:variant>
      <vt:variant>
        <vt:lpwstr>https://uk.wikipedia.org/wiki/%D0%9F%D1%96%D0%B4%D0%BA%D0%B0%D1%80%D0%BF%D0%B0%D1%82%D1%81%D1%8C%D0%BA%D0%B0_%D0%A0%D1%83%D1%81%D1%8C</vt:lpwstr>
      </vt:variant>
      <vt:variant>
        <vt:lpwstr/>
      </vt:variant>
      <vt:variant>
        <vt:i4>2687078</vt:i4>
      </vt:variant>
      <vt:variant>
        <vt:i4>6</vt:i4>
      </vt:variant>
      <vt:variant>
        <vt:i4>0</vt:i4>
      </vt:variant>
      <vt:variant>
        <vt:i4>5</vt:i4>
      </vt:variant>
      <vt:variant>
        <vt:lpwstr>https://uk.wikipedia.org/wiki/1938</vt:lpwstr>
      </vt:variant>
      <vt:variant>
        <vt:lpwstr/>
      </vt:variant>
      <vt:variant>
        <vt:i4>1966142</vt:i4>
      </vt:variant>
      <vt:variant>
        <vt:i4>3</vt:i4>
      </vt:variant>
      <vt:variant>
        <vt:i4>0</vt:i4>
      </vt:variant>
      <vt:variant>
        <vt:i4>5</vt:i4>
      </vt:variant>
      <vt:variant>
        <vt:lpwstr>https://uk.wikipedia.org/wiki/26_%D0%B6%D0%BE%D0%B2%D1%82%D0%BD%D1%8F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Vision</cp:lastModifiedBy>
  <cp:revision>2</cp:revision>
  <cp:lastPrinted>2023-04-20T12:12:00Z</cp:lastPrinted>
  <dcterms:created xsi:type="dcterms:W3CDTF">2023-06-14T07:21:00Z</dcterms:created>
  <dcterms:modified xsi:type="dcterms:W3CDTF">2023-06-14T07:21:00Z</dcterms:modified>
</cp:coreProperties>
</file>