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C" w:rsidRPr="00102D1C" w:rsidRDefault="00102D1C" w:rsidP="00102D1C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02D1C" w:rsidRPr="00102D1C" w:rsidRDefault="00102D1C" w:rsidP="00102D1C">
      <w:pPr>
        <w:spacing w:after="0"/>
        <w:rPr>
          <w:rFonts w:ascii="Times New Roman" w:hAnsi="Times New Roman" w:cs="Times New Roman"/>
          <w:b/>
          <w:lang w:val="ru-RU"/>
        </w:rPr>
      </w:pPr>
      <w:r w:rsidRPr="00102D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102D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6671099" r:id="rId6"/>
        </w:object>
      </w:r>
      <w:r w:rsidRPr="00102D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02D1C">
        <w:rPr>
          <w:rFonts w:ascii="Times New Roman" w:hAnsi="Times New Roman" w:cs="Times New Roman"/>
          <w:sz w:val="28"/>
          <w:szCs w:val="28"/>
        </w:rPr>
        <w:t xml:space="preserve"> </w:t>
      </w:r>
      <w:r w:rsidRPr="00102D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02D1C" w:rsidRPr="00102D1C" w:rsidRDefault="00102D1C" w:rsidP="00102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C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102D1C" w:rsidRPr="00102D1C" w:rsidRDefault="00102D1C" w:rsidP="00102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D1C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102D1C" w:rsidRPr="00102D1C" w:rsidRDefault="00102D1C" w:rsidP="00102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C">
        <w:rPr>
          <w:rFonts w:ascii="Times New Roman" w:hAnsi="Times New Roman" w:cs="Times New Roman"/>
          <w:b/>
          <w:sz w:val="28"/>
          <w:szCs w:val="28"/>
        </w:rPr>
        <w:t>ХУСТСЬКИЙ РАЙОН  ЗАКАРПАТСЬКА  ОБЛАСТЬ</w:t>
      </w:r>
    </w:p>
    <w:p w:rsidR="00102D1C" w:rsidRPr="00102D1C" w:rsidRDefault="00102D1C" w:rsidP="00102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D1C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102D1C" w:rsidRPr="00102D1C" w:rsidRDefault="00102D1C" w:rsidP="0010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D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102D1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02D1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02D1C" w:rsidRPr="00102D1C" w:rsidRDefault="00102D1C" w:rsidP="00102D1C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102D1C" w:rsidRPr="00102D1C" w:rsidTr="00102D1C">
        <w:tc>
          <w:tcPr>
            <w:tcW w:w="4860" w:type="dxa"/>
            <w:hideMark/>
          </w:tcPr>
          <w:p w:rsidR="00102D1C" w:rsidRPr="00102D1C" w:rsidRDefault="00102D1C" w:rsidP="00102D1C">
            <w:pPr>
              <w:spacing w:after="0" w:line="254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від 26  26</w:t>
            </w:r>
            <w:r w:rsidRPr="00102D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січень 2023 року                                        </w:t>
            </w:r>
          </w:p>
          <w:p w:rsidR="00102D1C" w:rsidRPr="00102D1C" w:rsidRDefault="00102D1C" w:rsidP="00102D1C">
            <w:pPr>
              <w:spacing w:after="0" w:line="254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2D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102D1C" w:rsidRPr="00102D1C" w:rsidRDefault="00102D1C" w:rsidP="00102D1C">
            <w:pPr>
              <w:spacing w:after="0" w:line="254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2D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102D1C" w:rsidRPr="00102D1C" w:rsidRDefault="00102D1C" w:rsidP="00102D1C">
            <w:pPr>
              <w:tabs>
                <w:tab w:val="left" w:pos="1395"/>
              </w:tabs>
              <w:spacing w:after="0" w:line="254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2D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102D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6</w:t>
            </w:r>
          </w:p>
        </w:tc>
      </w:tr>
    </w:tbl>
    <w:p w:rsidR="00236EF3" w:rsidRPr="00102D1C" w:rsidRDefault="00236EF3" w:rsidP="00236EF3">
      <w:pPr>
        <w:tabs>
          <w:tab w:val="left" w:pos="3290"/>
        </w:tabs>
        <w:rPr>
          <w:rFonts w:ascii="Times New Roman" w:hAnsi="Times New Roman" w:cs="Times New Roman"/>
          <w:b/>
          <w:sz w:val="28"/>
          <w:szCs w:val="28"/>
        </w:rPr>
      </w:pPr>
    </w:p>
    <w:p w:rsidR="00236EF3" w:rsidRPr="00102D1C" w:rsidRDefault="00236EF3" w:rsidP="00236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</w:pPr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Про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організацію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роботи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щодо</w:t>
      </w:r>
      <w:proofErr w:type="spellEnd"/>
    </w:p>
    <w:p w:rsidR="00236EF3" w:rsidRPr="00102D1C" w:rsidRDefault="00236EF3" w:rsidP="00236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</w:pP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спільного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 </w:t>
      </w:r>
    </w:p>
    <w:p w:rsidR="00236EF3" w:rsidRPr="00102D1C" w:rsidRDefault="00236EF3" w:rsidP="00236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</w:pP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проживання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 та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  <w:t xml:space="preserve"> догляду</w:t>
      </w:r>
    </w:p>
    <w:p w:rsidR="00236EF3" w:rsidRPr="00ED4EF2" w:rsidRDefault="00236EF3" w:rsidP="00236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 </w:t>
      </w:r>
    </w:p>
    <w:p w:rsidR="00236EF3" w:rsidRPr="00ED4EF2" w:rsidRDefault="00236EF3" w:rsidP="00236E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EF3" w:rsidRDefault="00236EF3" w:rsidP="00102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Відповідно до </w:t>
      </w: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Кабінету Міністрів України від 10 вересня 2022</w:t>
      </w:r>
      <w:r w:rsidR="0010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№ 1044  «</w:t>
      </w: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Правил перетинання державн</w:t>
      </w:r>
      <w:r w:rsidR="00102D1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кордону громадянами України»</w:t>
      </w: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</w:rPr>
        <w:t>, з метою підтвердження факту здійснення</w:t>
      </w:r>
      <w:r w:rsidR="00160FEC" w:rsidRPr="00ED4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0332D7" w:rsidRPr="00ED4EF2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 окремих категорій громадян, які зареєстровані/проживають на території Білківської сільської територіальної громади, керуючись частиною шостою статті 59 Закону України ,,Про місцеве самоврядування в Україні’’, в</w:t>
      </w:r>
      <w:r w:rsidR="0010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иконавчий комітет сільської ради </w:t>
      </w:r>
    </w:p>
    <w:p w:rsidR="00102D1C" w:rsidRDefault="00102D1C" w:rsidP="00102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D1C" w:rsidRPr="00102D1C" w:rsidRDefault="00102D1C" w:rsidP="0010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D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В И Р І Ш И В :</w:t>
      </w:r>
    </w:p>
    <w:p w:rsidR="000332D7" w:rsidRPr="00ED4EF2" w:rsidRDefault="000332D7" w:rsidP="000332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1.Делегувати відділу соціального захисту населення Білківської сільської ради повноваження з організації роботи щодо прийому документів для складання актів встановлення факту здійснення догляду.</w:t>
      </w:r>
    </w:p>
    <w:p w:rsidR="000332D7" w:rsidRPr="00ED4EF2" w:rsidRDefault="000332D7" w:rsidP="000332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1C85"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 Створити комісію з питань встановлення факту спільного проживання та здійснення догляду, затвердити її склад (додаток 1).</w:t>
      </w:r>
    </w:p>
    <w:p w:rsidR="000332D7" w:rsidRPr="00ED4EF2" w:rsidRDefault="000332D7" w:rsidP="000332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1C85"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3. Затвердити Порядок </w:t>
      </w:r>
      <w:r w:rsidR="00831C85"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встановлення факту спільного здійснення догляду (додаток 2).</w:t>
      </w:r>
    </w:p>
    <w:p w:rsidR="00831C85" w:rsidRPr="00ED4EF2" w:rsidRDefault="00831C85" w:rsidP="00831C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4. Затвердити форму акту встановлення факту здійснення догляду (додаток 3).</w:t>
      </w:r>
    </w:p>
    <w:p w:rsidR="00831C85" w:rsidRPr="00ED4EF2" w:rsidRDefault="00831C85" w:rsidP="00831C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E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5.</w:t>
      </w:r>
      <w:r w:rsidRPr="00ED4E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сільськ</w:t>
      </w:r>
      <w:r w:rsidR="00102D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 голови Михайла </w:t>
      </w:r>
      <w:r w:rsidR="005C4E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Юрійовича </w:t>
      </w:r>
      <w:proofErr w:type="spellStart"/>
      <w:r w:rsidR="00102D1C">
        <w:rPr>
          <w:rFonts w:ascii="Times New Roman" w:hAnsi="Times New Roman" w:cs="Times New Roman"/>
          <w:sz w:val="28"/>
          <w:szCs w:val="28"/>
          <w:lang w:val="uk-UA" w:eastAsia="ru-RU"/>
        </w:rPr>
        <w:t>Янтолик</w:t>
      </w:r>
      <w:r w:rsidR="005C4EF1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102D1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31C85" w:rsidRPr="00ED4EF2" w:rsidRDefault="00831C85" w:rsidP="00831C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1C85" w:rsidRPr="006A6C4A" w:rsidRDefault="00831C85" w:rsidP="00831C85">
      <w:pPr>
        <w:spacing w:before="360" w:after="36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A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Сільський голова                                 </w:t>
      </w:r>
      <w:r w:rsidR="00102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Василь ЗЕЙКАН</w:t>
      </w:r>
    </w:p>
    <w:p w:rsidR="00831C85" w:rsidRPr="006A6C4A" w:rsidRDefault="00831C85" w:rsidP="000332D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31C85" w:rsidRPr="00ED4EF2" w:rsidRDefault="00831C85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102D1C" w:rsidRDefault="00831C85" w:rsidP="00831C8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D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Додаток 1 </w:t>
      </w:r>
    </w:p>
    <w:p w:rsidR="00831C85" w:rsidRPr="00102D1C" w:rsidRDefault="00831C85" w:rsidP="00831C8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D1C">
        <w:rPr>
          <w:rFonts w:ascii="Times New Roman" w:eastAsia="Calibri" w:hAnsi="Times New Roman" w:cs="Times New Roman"/>
          <w:b/>
          <w:sz w:val="24"/>
          <w:szCs w:val="24"/>
        </w:rPr>
        <w:t>до рішення виконавчого комітету</w:t>
      </w:r>
    </w:p>
    <w:p w:rsidR="00831C85" w:rsidRPr="00102D1C" w:rsidRDefault="00831C85" w:rsidP="00831C8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D1C">
        <w:rPr>
          <w:rFonts w:ascii="Times New Roman" w:eastAsia="Calibri" w:hAnsi="Times New Roman" w:cs="Times New Roman"/>
          <w:b/>
          <w:sz w:val="24"/>
          <w:szCs w:val="24"/>
        </w:rPr>
        <w:t>Білківської сільської ради</w:t>
      </w:r>
    </w:p>
    <w:p w:rsidR="00831C85" w:rsidRPr="00102D1C" w:rsidRDefault="00102D1C" w:rsidP="00102D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від 26 січня 2023 </w:t>
      </w:r>
      <w:r w:rsidR="00503080">
        <w:rPr>
          <w:rFonts w:ascii="Times New Roman" w:eastAsia="Calibri" w:hAnsi="Times New Roman" w:cs="Times New Roman"/>
          <w:b/>
          <w:sz w:val="24"/>
          <w:szCs w:val="24"/>
        </w:rPr>
        <w:t xml:space="preserve">року </w:t>
      </w:r>
      <w:r>
        <w:rPr>
          <w:rFonts w:ascii="Times New Roman" w:eastAsia="Calibri" w:hAnsi="Times New Roman" w:cs="Times New Roman"/>
          <w:b/>
          <w:sz w:val="24"/>
          <w:szCs w:val="24"/>
        </w:rPr>
        <w:t>№ 6</w:t>
      </w:r>
    </w:p>
    <w:p w:rsidR="00831C85" w:rsidRPr="00ED4EF2" w:rsidRDefault="00831C85" w:rsidP="00831C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31C85" w:rsidRPr="00ED4EF2" w:rsidRDefault="00831C85" w:rsidP="00831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СКЛАД</w:t>
      </w:r>
    </w:p>
    <w:p w:rsidR="00831C85" w:rsidRDefault="00831C85" w:rsidP="00831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</w:pP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комісії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з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питань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  факту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спільного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проживання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та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догляду</w:t>
      </w:r>
    </w:p>
    <w:p w:rsidR="00EA6E5B" w:rsidRPr="00ED4EF2" w:rsidRDefault="00EA6E5B" w:rsidP="00831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4680"/>
        <w:gridCol w:w="30"/>
        <w:gridCol w:w="4919"/>
      </w:tblGrid>
      <w:tr w:rsidR="008864FF" w:rsidRPr="00ED4EF2" w:rsidTr="008864FF">
        <w:tc>
          <w:tcPr>
            <w:tcW w:w="9629" w:type="dxa"/>
            <w:gridSpan w:val="3"/>
          </w:tcPr>
          <w:p w:rsidR="008864FF" w:rsidRPr="00ED4EF2" w:rsidRDefault="008864FF" w:rsidP="00831C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Голова комісії</w:t>
            </w:r>
          </w:p>
        </w:tc>
      </w:tr>
      <w:tr w:rsidR="008864FF" w:rsidRPr="00ED4EF2" w:rsidTr="008864FF">
        <w:tc>
          <w:tcPr>
            <w:tcW w:w="4710" w:type="dxa"/>
            <w:gridSpan w:val="2"/>
          </w:tcPr>
          <w:p w:rsidR="008864FF" w:rsidRPr="00ED4EF2" w:rsidRDefault="008864FF" w:rsidP="00831C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Прізвище, ім’я по батькові</w:t>
            </w:r>
          </w:p>
        </w:tc>
        <w:tc>
          <w:tcPr>
            <w:tcW w:w="4919" w:type="dxa"/>
          </w:tcPr>
          <w:p w:rsidR="008864FF" w:rsidRPr="00ED4EF2" w:rsidRDefault="008864FF" w:rsidP="008864F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</w:tr>
      <w:tr w:rsidR="008864FF" w:rsidRPr="00ED4EF2" w:rsidTr="008864FF">
        <w:tc>
          <w:tcPr>
            <w:tcW w:w="4710" w:type="dxa"/>
            <w:gridSpan w:val="2"/>
          </w:tcPr>
          <w:p w:rsidR="008864FF" w:rsidRPr="00ED4EF2" w:rsidRDefault="00102D1C" w:rsidP="008D01B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Дувалко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Тигомирівна</w:t>
            </w:r>
            <w:proofErr w:type="spellEnd"/>
          </w:p>
        </w:tc>
        <w:tc>
          <w:tcPr>
            <w:tcW w:w="4919" w:type="dxa"/>
          </w:tcPr>
          <w:p w:rsidR="008864FF" w:rsidRPr="00ED4EF2" w:rsidRDefault="008864FF" w:rsidP="00831C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464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аступник сільського голови</w:t>
            </w:r>
            <w:r w:rsidRPr="00ED4EF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864FF" w:rsidRPr="00ED4EF2" w:rsidTr="008864FF">
        <w:tc>
          <w:tcPr>
            <w:tcW w:w="9629" w:type="dxa"/>
            <w:gridSpan w:val="3"/>
          </w:tcPr>
          <w:p w:rsidR="008864FF" w:rsidRPr="00ED4EF2" w:rsidRDefault="00985464" w:rsidP="00831C8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  <w:r w:rsidR="008D01BC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комісії</w:t>
            </w: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85464" w:rsidRPr="00ED4EF2" w:rsidTr="00985464">
        <w:tc>
          <w:tcPr>
            <w:tcW w:w="4680" w:type="dxa"/>
          </w:tcPr>
          <w:p w:rsidR="00985464" w:rsidRPr="00ED4EF2" w:rsidRDefault="00985464" w:rsidP="0098546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Кудрей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Іванівна</w:t>
            </w:r>
          </w:p>
        </w:tc>
        <w:tc>
          <w:tcPr>
            <w:tcW w:w="4949" w:type="dxa"/>
            <w:gridSpan w:val="2"/>
          </w:tcPr>
          <w:p w:rsidR="00985464" w:rsidRPr="00ED4EF2" w:rsidRDefault="00985464" w:rsidP="0098546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відділу соціального захисту населення Білківської сільської ради</w:t>
            </w:r>
          </w:p>
        </w:tc>
      </w:tr>
      <w:tr w:rsidR="00985464" w:rsidRPr="00ED4EF2" w:rsidTr="008864FF">
        <w:tc>
          <w:tcPr>
            <w:tcW w:w="9629" w:type="dxa"/>
            <w:gridSpan w:val="3"/>
          </w:tcPr>
          <w:p w:rsidR="00985464" w:rsidRPr="00ED4EF2" w:rsidRDefault="00985464" w:rsidP="0098546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Члени комісії:</w:t>
            </w:r>
          </w:p>
        </w:tc>
      </w:tr>
      <w:tr w:rsidR="00985464" w:rsidRPr="00ED4EF2" w:rsidTr="00985464">
        <w:tc>
          <w:tcPr>
            <w:tcW w:w="4680" w:type="dxa"/>
          </w:tcPr>
          <w:p w:rsidR="00985464" w:rsidRPr="00ED4EF2" w:rsidRDefault="00985464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Ерделі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Віталія Миронівна</w:t>
            </w:r>
          </w:p>
        </w:tc>
        <w:tc>
          <w:tcPr>
            <w:tcW w:w="4949" w:type="dxa"/>
            <w:gridSpan w:val="2"/>
          </w:tcPr>
          <w:p w:rsidR="00985464" w:rsidRPr="00ED4EF2" w:rsidRDefault="00985464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соціального захисту населення Білківської сільської ради</w:t>
            </w:r>
          </w:p>
        </w:tc>
      </w:tr>
      <w:tr w:rsidR="00985464" w:rsidRPr="00ED4EF2" w:rsidTr="00985464">
        <w:tc>
          <w:tcPr>
            <w:tcW w:w="4680" w:type="dxa"/>
          </w:tcPr>
          <w:p w:rsidR="00985464" w:rsidRPr="00ED4EF2" w:rsidRDefault="00277242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Попович Михайло Михайлович</w:t>
            </w:r>
          </w:p>
        </w:tc>
        <w:tc>
          <w:tcPr>
            <w:tcW w:w="4949" w:type="dxa"/>
            <w:gridSpan w:val="2"/>
          </w:tcPr>
          <w:p w:rsidR="00985464" w:rsidRPr="00ED4EF2" w:rsidRDefault="008C4DFB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464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тароста</w:t>
            </w:r>
            <w:r w:rsidR="00A06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9355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55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</w:t>
            </w:r>
            <w:r w:rsidR="00985464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06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</w:p>
        </w:tc>
      </w:tr>
      <w:tr w:rsidR="00985464" w:rsidRPr="00ED4EF2" w:rsidTr="00985464">
        <w:tc>
          <w:tcPr>
            <w:tcW w:w="4680" w:type="dxa"/>
          </w:tcPr>
          <w:p w:rsidR="00985464" w:rsidRPr="00ED4EF2" w:rsidRDefault="00277242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Половка</w:t>
            </w:r>
            <w:proofErr w:type="spellEnd"/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Володимир Михайлович</w:t>
            </w:r>
          </w:p>
        </w:tc>
        <w:tc>
          <w:tcPr>
            <w:tcW w:w="4949" w:type="dxa"/>
            <w:gridSpan w:val="2"/>
          </w:tcPr>
          <w:p w:rsidR="00985464" w:rsidRPr="00ED4EF2" w:rsidRDefault="0006049B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тароста</w:t>
            </w:r>
            <w:r w:rsidR="008C4D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с.Заболотне</w:t>
            </w:r>
            <w:proofErr w:type="spellEnd"/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5464" w:rsidRPr="00ED4EF2" w:rsidTr="00985464">
        <w:tc>
          <w:tcPr>
            <w:tcW w:w="4680" w:type="dxa"/>
          </w:tcPr>
          <w:p w:rsidR="00985464" w:rsidRPr="00ED4EF2" w:rsidRDefault="00277242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Староста Василь Петрович</w:t>
            </w:r>
          </w:p>
        </w:tc>
        <w:tc>
          <w:tcPr>
            <w:tcW w:w="4949" w:type="dxa"/>
            <w:gridSpan w:val="2"/>
          </w:tcPr>
          <w:p w:rsidR="00985464" w:rsidRPr="00ED4EF2" w:rsidRDefault="00D71633" w:rsidP="0098546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тароста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proofErr w:type="spellStart"/>
            <w:r w:rsidR="00277242" w:rsidRPr="00ED4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Раковець</w:t>
            </w:r>
            <w:proofErr w:type="spellEnd"/>
          </w:p>
        </w:tc>
      </w:tr>
    </w:tbl>
    <w:p w:rsidR="00911C81" w:rsidRPr="00ED4EF2" w:rsidRDefault="00911C81" w:rsidP="00236EF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C81" w:rsidRPr="00ED4EF2" w:rsidRDefault="00911C81" w:rsidP="00236EF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080" w:rsidRPr="00ED4EF2" w:rsidRDefault="00503080" w:rsidP="0050308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503080" w:rsidRDefault="00503080" w:rsidP="0050308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Керуючий справами (с</w:t>
      </w: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екретар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3080" w:rsidRPr="00072D12" w:rsidRDefault="00503080" w:rsidP="0050308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Оксана Комар</w:t>
      </w:r>
    </w:p>
    <w:p w:rsidR="00236EF3" w:rsidRPr="00072D12" w:rsidRDefault="00236EF3" w:rsidP="00236EF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EF3" w:rsidRPr="00072D12" w:rsidRDefault="00236EF3" w:rsidP="00236EF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EF3" w:rsidRPr="006A6C4A" w:rsidRDefault="00236EF3" w:rsidP="00236EF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EF3" w:rsidRPr="006A6C4A" w:rsidRDefault="00236EF3" w:rsidP="00236EF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6EF3" w:rsidRPr="00ED4EF2" w:rsidRDefault="00236EF3" w:rsidP="00236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2D1C" w:rsidRDefault="00102D1C" w:rsidP="00236EF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03080" w:rsidRDefault="00503080" w:rsidP="00236EF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102D1C" w:rsidRPr="00ED4EF2" w:rsidRDefault="00102D1C" w:rsidP="00236EF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102D1C" w:rsidRDefault="00236EF3" w:rsidP="00236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</w:pPr>
      <w:r w:rsidRPr="00102D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lastRenderedPageBreak/>
        <w:t> 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Додаток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2</w:t>
      </w:r>
    </w:p>
    <w:p w:rsidR="00236EF3" w:rsidRPr="00102D1C" w:rsidRDefault="00236EF3" w:rsidP="00236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</w:pPr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до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рішення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виконавчого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комітету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 </w:t>
      </w:r>
    </w:p>
    <w:p w:rsidR="00236EF3" w:rsidRPr="00102D1C" w:rsidRDefault="00236EF3" w:rsidP="00236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</w:pPr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2051A6"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Білків</w:t>
      </w:r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ської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сільської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ради</w:t>
      </w:r>
    </w:p>
    <w:p w:rsidR="00236EF3" w:rsidRPr="00102D1C" w:rsidRDefault="002051A6" w:rsidP="00236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12529"/>
          <w:lang w:val="ru-RU" w:eastAsia="ru-RU"/>
        </w:rPr>
      </w:pPr>
      <w:proofErr w:type="spellStart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від</w:t>
      </w:r>
      <w:proofErr w:type="spellEnd"/>
      <w:r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</w:t>
      </w:r>
      <w:r w:rsidR="005030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26 </w:t>
      </w:r>
      <w:proofErr w:type="spellStart"/>
      <w:r w:rsidR="005030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січня</w:t>
      </w:r>
      <w:proofErr w:type="spellEnd"/>
      <w:r w:rsidR="005030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</w:t>
      </w:r>
      <w:r w:rsidR="00EA6E5B" w:rsidRPr="00102D1C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2023</w:t>
      </w:r>
      <w:r w:rsidR="00503080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 xml:space="preserve"> року № 6</w:t>
      </w:r>
    </w:p>
    <w:p w:rsidR="00236EF3" w:rsidRPr="00ED4EF2" w:rsidRDefault="00236EF3" w:rsidP="00236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ПОРЯДОК</w:t>
      </w:r>
    </w:p>
    <w:p w:rsidR="00236EF3" w:rsidRDefault="00236EF3" w:rsidP="00236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</w:pP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догляду</w:t>
      </w:r>
    </w:p>
    <w:p w:rsidR="00B3686F" w:rsidRPr="00ED4EF2" w:rsidRDefault="00B3686F" w:rsidP="00236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097010" w:rsidP="000970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 1.</w:t>
      </w:r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Цей Порядок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визначає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механізм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постійного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за особами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інвалідністю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I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чи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II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групи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за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іншою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особою, яка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потребує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постійного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(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далі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– догляд).</w:t>
      </w:r>
    </w:p>
    <w:p w:rsidR="00236EF3" w:rsidRPr="00ED4EF2" w:rsidRDefault="00097010" w:rsidP="000970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 2.</w:t>
      </w:r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Акт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(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далі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– Акт)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складається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на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підставі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звернення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особи, яка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здійснює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або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особи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інвалідністю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I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чи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II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групи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за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якою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здійснюється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догляд, до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відділу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соціального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захисту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населення</w:t>
      </w:r>
      <w:proofErr w:type="spellEnd"/>
      <w:proofErr w:type="gram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B472FC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Б</w:t>
      </w:r>
      <w:proofErr w:type="gramEnd"/>
      <w:r w:rsidR="00B472FC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ілків</w:t>
      </w:r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ської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сільської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 ради.</w:t>
      </w:r>
    </w:p>
    <w:p w:rsidR="00236EF3" w:rsidRPr="00097010" w:rsidRDefault="00097010" w:rsidP="000970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 3</w:t>
      </w:r>
      <w:r w:rsidR="002051A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.</w:t>
      </w:r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Заява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подається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в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довільній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формі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в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заяві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обов’язково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зазначаються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час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догляду,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родинні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зв’язки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мета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виїзду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за кордон особи,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що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потребує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та </w:t>
      </w:r>
      <w:proofErr w:type="spellStart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супроводжуючої</w:t>
      </w:r>
      <w:proofErr w:type="spellEnd"/>
      <w:r w:rsidR="00236EF3" w:rsidRP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особи.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До заяви про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додаються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копії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наступних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документів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пред’явленням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оригіналу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: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1)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копії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паспортів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2)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копії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довідок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присвоєння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ідентифікаційного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номера;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3)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копія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довідки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 акту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огляду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медико-соціальною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експертною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комісією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або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посвідчення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яке </w:t>
      </w:r>
      <w:proofErr w:type="spellStart"/>
      <w:proofErr w:type="gram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</w:t>
      </w:r>
      <w:proofErr w:type="gram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ідтверджує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відповідний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статус (для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осіб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інвалідністю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);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4)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копія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висновку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лікарсько-консультативної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закладу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охорони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здоров’я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 потребу 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постійному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сторонньому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догляді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5)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копії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документів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що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підтверджують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родинні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зв’язки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4)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довідка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зареєстрованих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осіб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домогосподарстві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5)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довідка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облік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внутрішньо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переміщеної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особи (для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внутрішньо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переміщених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осіб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);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6)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інші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документи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необхідні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для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факту догляду.</w:t>
      </w:r>
    </w:p>
    <w:p w:rsidR="00236EF3" w:rsidRDefault="00236EF3" w:rsidP="00236EF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</w:t>
      </w:r>
      <w:proofErr w:type="gram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кт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скл</w:t>
      </w:r>
      <w:proofErr w:type="gram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адається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комісією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питань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встановлення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спільного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проживання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та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(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далі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–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) за результатами 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обстеження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відвідуванням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місця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проживання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особи, яка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здійснює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 та особи, за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якою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здійснюється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догляд.</w:t>
      </w:r>
    </w:p>
    <w:p w:rsidR="00503080" w:rsidRDefault="00503080" w:rsidP="005030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proofErr w:type="spellStart"/>
      <w:proofErr w:type="gram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lastRenderedPageBreak/>
        <w:t>П</w:t>
      </w:r>
      <w:proofErr w:type="gram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ід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час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обстеження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з’ясовується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спільного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проживання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наявність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родичів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час та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обставини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інші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факти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що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свідчать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перевіряються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документи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також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підтверджують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сусіди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або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інші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особи.</w:t>
      </w:r>
    </w:p>
    <w:p w:rsidR="00236EF3" w:rsidRPr="004576E7" w:rsidRDefault="004576E7" w:rsidP="004576E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  5.</w:t>
      </w:r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Обстеження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здійснюється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не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менш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як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трьома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членами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Комісії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протягом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п’яти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днів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дати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звернення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, за результатами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якого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складається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Акт,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який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погоджується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на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засіданні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Комісії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</w:t>
      </w:r>
      <w:proofErr w:type="gram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ішення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Комісії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 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приймається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простою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більшістю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від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присутніх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членів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 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оформлюється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протоколом,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який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підписується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членами </w:t>
      </w:r>
      <w:proofErr w:type="spellStart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Комісії</w:t>
      </w:r>
      <w:proofErr w:type="spellEnd"/>
      <w:r w:rsidR="00236EF3" w:rsidRPr="004576E7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.</w:t>
      </w:r>
    </w:p>
    <w:p w:rsidR="00236EF3" w:rsidRPr="001470B8" w:rsidRDefault="004576E7" w:rsidP="004576E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6.</w:t>
      </w:r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</w:t>
      </w:r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кт </w:t>
      </w:r>
      <w:proofErr w:type="spellStart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реєструється</w:t>
      </w:r>
      <w:proofErr w:type="spellEnd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в </w:t>
      </w:r>
      <w:proofErr w:type="spellStart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журналі</w:t>
      </w:r>
      <w:proofErr w:type="spellEnd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та </w:t>
      </w:r>
      <w:proofErr w:type="spellStart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видається</w:t>
      </w:r>
      <w:proofErr w:type="spellEnd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заявнику</w:t>
      </w:r>
      <w:proofErr w:type="spellEnd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</w:t>
      </w:r>
      <w:proofErr w:type="spellEnd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підпис</w:t>
      </w:r>
      <w:proofErr w:type="spellEnd"/>
      <w:r w:rsidR="00236EF3" w:rsidRPr="001470B8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.</w:t>
      </w:r>
    </w:p>
    <w:p w:rsidR="00236EF3" w:rsidRPr="00ED4EF2" w:rsidRDefault="004576E7" w:rsidP="004576E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7</w:t>
      </w:r>
      <w:r w:rsidR="00097010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.</w:t>
      </w:r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Підставою для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відмови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у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видачі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Акта є: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1)  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подання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неповного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пакету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документів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;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2) 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зазначення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в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заяві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та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поданих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документах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недостовірних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даних</w:t>
      </w:r>
      <w:proofErr w:type="spellEnd"/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;</w:t>
      </w:r>
    </w:p>
    <w:p w:rsidR="00236EF3" w:rsidRPr="00ED4EF2" w:rsidRDefault="00DB6866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3)  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не</w:t>
      </w:r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підтвердження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факту </w:t>
      </w:r>
      <w:proofErr w:type="spellStart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здійснення</w:t>
      </w:r>
      <w:proofErr w:type="spellEnd"/>
      <w:r w:rsidR="00236EF3"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догляду.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ED4EF2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 </w:t>
      </w:r>
    </w:p>
    <w:p w:rsidR="00503080" w:rsidRDefault="00102D1C" w:rsidP="00B368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Керуючий справами </w:t>
      </w:r>
      <w:r w:rsidR="0050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B3686F"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екретар</w:t>
      </w:r>
      <w:r w:rsidR="0050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B3686F"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686F" w:rsidRPr="00072D12" w:rsidRDefault="00B3686F" w:rsidP="00B3686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                                         </w:t>
      </w:r>
      <w:r w:rsidR="0050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072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Оксана Комар</w:t>
      </w:r>
    </w:p>
    <w:p w:rsidR="00B3686F" w:rsidRPr="00072D12" w:rsidRDefault="00B3686F" w:rsidP="00B3686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686F" w:rsidRPr="00072D12" w:rsidRDefault="00B3686F" w:rsidP="00B3686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1470B8" w:rsidRDefault="001470B8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503080" w:rsidRDefault="00503080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503080" w:rsidRPr="00503080" w:rsidRDefault="00503080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 w:eastAsia="ru-RU"/>
        </w:rPr>
      </w:pPr>
    </w:p>
    <w:p w:rsidR="00EA6E5B" w:rsidRPr="00503080" w:rsidRDefault="00EA6E5B" w:rsidP="00EA6E5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30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Додаток 3 </w:t>
      </w:r>
    </w:p>
    <w:p w:rsidR="00EA6E5B" w:rsidRPr="00503080" w:rsidRDefault="00EA6E5B" w:rsidP="00EA6E5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3080">
        <w:rPr>
          <w:rFonts w:ascii="Times New Roman" w:eastAsia="Calibri" w:hAnsi="Times New Roman" w:cs="Times New Roman"/>
          <w:b/>
          <w:sz w:val="24"/>
          <w:szCs w:val="24"/>
        </w:rPr>
        <w:t>до рішення виконавчого комітету</w:t>
      </w:r>
    </w:p>
    <w:p w:rsidR="00EA6E5B" w:rsidRPr="00503080" w:rsidRDefault="00EA6E5B" w:rsidP="00EA6E5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3080">
        <w:rPr>
          <w:rFonts w:ascii="Times New Roman" w:eastAsia="Calibri" w:hAnsi="Times New Roman" w:cs="Times New Roman"/>
          <w:b/>
          <w:sz w:val="24"/>
          <w:szCs w:val="24"/>
        </w:rPr>
        <w:t>Білківської сільської ради</w:t>
      </w:r>
    </w:p>
    <w:p w:rsidR="00EA6E5B" w:rsidRPr="00503080" w:rsidRDefault="00503080" w:rsidP="00503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від  26 січня 2023року  № 6</w:t>
      </w:r>
    </w:p>
    <w:p w:rsidR="001470B8" w:rsidRPr="001C3423" w:rsidRDefault="001470B8" w:rsidP="00147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bookmarkStart w:id="0" w:name="_GoBack"/>
      <w:bookmarkEnd w:id="0"/>
    </w:p>
    <w:p w:rsidR="001470B8" w:rsidRPr="001C3423" w:rsidRDefault="001470B8" w:rsidP="001470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7"/>
          <w:szCs w:val="27"/>
          <w:lang w:val="ru-RU" w:eastAsia="ru-RU"/>
        </w:rPr>
      </w:pPr>
      <w:r w:rsidRPr="001C3423">
        <w:rPr>
          <w:rFonts w:ascii="Times New Roman" w:eastAsia="Times New Roman" w:hAnsi="Times New Roman" w:cs="Times New Roman"/>
          <w:b/>
          <w:bCs/>
          <w:color w:val="212529"/>
          <w:sz w:val="27"/>
          <w:lang w:val="ru-RU" w:eastAsia="ru-RU"/>
        </w:rPr>
        <w:t>АКТ</w:t>
      </w:r>
      <w:r w:rsidRPr="001C3423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bdr w:val="none" w:sz="0" w:space="0" w:color="auto" w:frame="1"/>
          <w:lang w:val="ru-RU" w:eastAsia="ru-RU"/>
        </w:rPr>
        <w:br/>
      </w:r>
      <w:proofErr w:type="spellStart"/>
      <w:r w:rsidRPr="001C3423">
        <w:rPr>
          <w:rFonts w:ascii="Times New Roman" w:eastAsia="Times New Roman" w:hAnsi="Times New Roman" w:cs="Times New Roman"/>
          <w:b/>
          <w:bCs/>
          <w:color w:val="212529"/>
          <w:sz w:val="27"/>
          <w:lang w:val="ru-RU" w:eastAsia="ru-RU"/>
        </w:rPr>
        <w:t>встановлення</w:t>
      </w:r>
      <w:proofErr w:type="spellEnd"/>
      <w:r w:rsidRPr="001C3423">
        <w:rPr>
          <w:rFonts w:ascii="Times New Roman" w:eastAsia="Times New Roman" w:hAnsi="Times New Roman" w:cs="Times New Roman"/>
          <w:b/>
          <w:bCs/>
          <w:color w:val="212529"/>
          <w:sz w:val="27"/>
          <w:lang w:val="ru-RU" w:eastAsia="ru-RU"/>
        </w:rPr>
        <w:t xml:space="preserve"> факту </w:t>
      </w:r>
      <w:proofErr w:type="spellStart"/>
      <w:r w:rsidRPr="001C3423">
        <w:rPr>
          <w:rFonts w:ascii="Times New Roman" w:eastAsia="Times New Roman" w:hAnsi="Times New Roman" w:cs="Times New Roman"/>
          <w:b/>
          <w:bCs/>
          <w:color w:val="212529"/>
          <w:sz w:val="27"/>
          <w:lang w:val="ru-RU" w:eastAsia="ru-RU"/>
        </w:rPr>
        <w:t>здійснення</w:t>
      </w:r>
      <w:proofErr w:type="spellEnd"/>
      <w:r w:rsidRPr="001C3423">
        <w:rPr>
          <w:rFonts w:ascii="Times New Roman" w:eastAsia="Times New Roman" w:hAnsi="Times New Roman" w:cs="Times New Roman"/>
          <w:b/>
          <w:bCs/>
          <w:color w:val="212529"/>
          <w:sz w:val="27"/>
          <w:lang w:val="ru-RU" w:eastAsia="ru-RU"/>
        </w:rPr>
        <w:t xml:space="preserve"> догляду</w:t>
      </w:r>
    </w:p>
    <w:p w:rsidR="001470B8" w:rsidRPr="001C3423" w:rsidRDefault="001470B8" w:rsidP="001470B8">
      <w:pPr>
        <w:spacing w:after="0"/>
        <w:rPr>
          <w:rFonts w:ascii="Times New Roman" w:hAnsi="Times New Roman" w:cs="Times New Roman"/>
        </w:rPr>
      </w:pP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1C3423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Білки</w:t>
      </w:r>
      <w:r w:rsidRPr="001C3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_______   __________  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(число)     (місяць)       (рік)              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Підстава:_____________________________________________________________________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Прізвище, ім’я, по батькові (за наявності) фізичної особи, яка здійснює догляд: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Місце проживання фізичної особи, яка здійснює догляд: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 xml:space="preserve"> Прізвище, ім’я, по батькові (за наявності) особи, за якою здійснюють догляд: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Місце проживання  фізичної особи, за якою здійснюють догляд: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Соціальний статус 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Родинний зв’язок______________________________________________________________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Обстеження проведено за адресою________________________________________________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Встановлено___________________________________________________________________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 xml:space="preserve">З актом ознайомлений     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                                      ___________</w:t>
      </w:r>
    </w:p>
    <w:p w:rsidR="001470B8" w:rsidRPr="001C3423" w:rsidRDefault="001470B8" w:rsidP="001470B8">
      <w:pPr>
        <w:tabs>
          <w:tab w:val="left" w:pos="2790"/>
          <w:tab w:val="left" w:pos="8055"/>
        </w:tabs>
        <w:spacing w:after="0" w:line="257" w:lineRule="auto"/>
        <w:rPr>
          <w:rFonts w:ascii="Times New Roman" w:hAnsi="Times New Roman" w:cs="Times New Roman"/>
          <w:sz w:val="18"/>
          <w:szCs w:val="18"/>
        </w:rPr>
      </w:pPr>
      <w:r w:rsidRPr="001C3423">
        <w:rPr>
          <w:rFonts w:ascii="Times New Roman" w:hAnsi="Times New Roman" w:cs="Times New Roman"/>
          <w:sz w:val="24"/>
          <w:szCs w:val="24"/>
        </w:rPr>
        <w:tab/>
      </w:r>
      <w:r w:rsidRPr="001C3423">
        <w:rPr>
          <w:rFonts w:ascii="Times New Roman" w:hAnsi="Times New Roman" w:cs="Times New Roman"/>
          <w:sz w:val="18"/>
          <w:szCs w:val="18"/>
        </w:rPr>
        <w:t>(прізвище, ім’я по батькові</w:t>
      </w:r>
      <w:r w:rsidRPr="001C3423">
        <w:rPr>
          <w:rFonts w:ascii="Times New Roman" w:hAnsi="Times New Roman" w:cs="Times New Roman"/>
          <w:sz w:val="18"/>
          <w:szCs w:val="18"/>
        </w:rPr>
        <w:tab/>
        <w:t>(підпис)</w:t>
      </w:r>
    </w:p>
    <w:p w:rsidR="001470B8" w:rsidRPr="001C3423" w:rsidRDefault="001470B8" w:rsidP="001470B8">
      <w:pPr>
        <w:tabs>
          <w:tab w:val="left" w:pos="2790"/>
        </w:tabs>
        <w:spacing w:after="0" w:line="257" w:lineRule="auto"/>
        <w:rPr>
          <w:rFonts w:ascii="Times New Roman" w:hAnsi="Times New Roman" w:cs="Times New Roman"/>
          <w:sz w:val="18"/>
          <w:szCs w:val="18"/>
        </w:rPr>
      </w:pPr>
      <w:r w:rsidRPr="001C34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фізичної особи, яка здійснює </w:t>
      </w:r>
      <w:proofErr w:type="spellStart"/>
      <w:r w:rsidRPr="001C3423">
        <w:rPr>
          <w:rFonts w:ascii="Times New Roman" w:hAnsi="Times New Roman" w:cs="Times New Roman"/>
          <w:sz w:val="18"/>
          <w:szCs w:val="18"/>
        </w:rPr>
        <w:t>доляд</w:t>
      </w:r>
      <w:proofErr w:type="spellEnd"/>
      <w:r w:rsidRPr="001C3423">
        <w:rPr>
          <w:rFonts w:ascii="Times New Roman" w:hAnsi="Times New Roman" w:cs="Times New Roman"/>
          <w:sz w:val="18"/>
          <w:szCs w:val="18"/>
        </w:rPr>
        <w:t>)</w:t>
      </w:r>
    </w:p>
    <w:p w:rsidR="001470B8" w:rsidRPr="001C3423" w:rsidRDefault="001470B8" w:rsidP="001470B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70B8" w:rsidRPr="001C3423" w:rsidRDefault="001470B8" w:rsidP="001470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423">
        <w:rPr>
          <w:rFonts w:ascii="Times New Roman" w:hAnsi="Times New Roman" w:cs="Times New Roman"/>
          <w:sz w:val="20"/>
          <w:szCs w:val="20"/>
        </w:rPr>
        <w:t xml:space="preserve"> Акт  встановлення факту здійснення догляду складено відповідно до пункту 2  «Правил перетинання державного кордону громадянами України»</w:t>
      </w:r>
      <w:r w:rsidR="00E912AB">
        <w:rPr>
          <w:rFonts w:ascii="Times New Roman" w:hAnsi="Times New Roman" w:cs="Times New Roman"/>
          <w:sz w:val="20"/>
          <w:szCs w:val="20"/>
        </w:rPr>
        <w:t>,</w:t>
      </w:r>
      <w:r w:rsidRPr="001C3423">
        <w:rPr>
          <w:rFonts w:ascii="Times New Roman" w:hAnsi="Times New Roman" w:cs="Times New Roman"/>
          <w:sz w:val="20"/>
          <w:szCs w:val="20"/>
        </w:rPr>
        <w:t xml:space="preserve"> затвердженого постановою Кабінету Міністрів України від 27 січня 1995р. №57.</w:t>
      </w:r>
    </w:p>
    <w:p w:rsidR="001470B8" w:rsidRPr="001C3423" w:rsidRDefault="001470B8" w:rsidP="001470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423">
        <w:rPr>
          <w:rFonts w:ascii="Times New Roman" w:hAnsi="Times New Roman" w:cs="Times New Roman"/>
          <w:sz w:val="20"/>
          <w:szCs w:val="20"/>
        </w:rPr>
        <w:t>Акт встановлення факту здійснення догляду складено посадовими особами</w:t>
      </w:r>
    </w:p>
    <w:p w:rsidR="001470B8" w:rsidRPr="001C3423" w:rsidRDefault="001470B8" w:rsidP="0014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                          __________________                               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 xml:space="preserve">   (посада)                                        (підпис)                                                  (прізвище, ініціали)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>_____________                          __________________                               __________________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C3423">
        <w:rPr>
          <w:rFonts w:ascii="Times New Roman" w:hAnsi="Times New Roman" w:cs="Times New Roman"/>
          <w:sz w:val="24"/>
          <w:szCs w:val="24"/>
        </w:rPr>
        <w:t xml:space="preserve">   (посада)                                        (підпис)                                                  (прізвище, ініціали)</w:t>
      </w:r>
    </w:p>
    <w:p w:rsidR="001470B8" w:rsidRPr="001C3423" w:rsidRDefault="001470B8" w:rsidP="001470B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1470B8" w:rsidRPr="00ED4EF2" w:rsidRDefault="001470B8" w:rsidP="001470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1C3423">
        <w:rPr>
          <w:rFonts w:ascii="Times New Roman" w:hAnsi="Times New Roman" w:cs="Times New Roman"/>
          <w:sz w:val="24"/>
          <w:szCs w:val="24"/>
        </w:rPr>
        <w:t>Голова комісії                             _________________</w:t>
      </w:r>
      <w:r w:rsidRPr="001C3423">
        <w:rPr>
          <w:rFonts w:ascii="Times New Roman" w:hAnsi="Times New Roman" w:cs="Times New Roman"/>
          <w:sz w:val="24"/>
          <w:szCs w:val="24"/>
        </w:rPr>
        <w:tab/>
      </w:r>
      <w:r w:rsidR="009B7F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3423">
        <w:rPr>
          <w:rFonts w:ascii="Times New Roman" w:hAnsi="Times New Roman" w:cs="Times New Roman"/>
          <w:sz w:val="24"/>
          <w:szCs w:val="24"/>
        </w:rPr>
        <w:t>_______________</w:t>
      </w: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ED4EF2" w:rsidRDefault="00236EF3" w:rsidP="00236E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</w:p>
    <w:p w:rsidR="00236EF3" w:rsidRPr="009B7F8B" w:rsidRDefault="00236EF3" w:rsidP="00236EF3">
      <w:pPr>
        <w:tabs>
          <w:tab w:val="left" w:pos="329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F3" w:rsidRPr="00ED4EF2" w:rsidRDefault="00236EF3">
      <w:pPr>
        <w:rPr>
          <w:rFonts w:ascii="Times New Roman" w:hAnsi="Times New Roman" w:cs="Times New Roman"/>
          <w:sz w:val="28"/>
          <w:szCs w:val="28"/>
        </w:rPr>
      </w:pPr>
    </w:p>
    <w:sectPr w:rsidR="00236EF3" w:rsidRPr="00ED4EF2" w:rsidSect="00BE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361"/>
    <w:multiLevelType w:val="hybridMultilevel"/>
    <w:tmpl w:val="160ACBA6"/>
    <w:lvl w:ilvl="0" w:tplc="1DFA42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8A06C3"/>
    <w:multiLevelType w:val="hybridMultilevel"/>
    <w:tmpl w:val="9E28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C0B"/>
    <w:multiLevelType w:val="multilevel"/>
    <w:tmpl w:val="88C20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323C7"/>
    <w:multiLevelType w:val="multilevel"/>
    <w:tmpl w:val="859AC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6443F"/>
    <w:multiLevelType w:val="multilevel"/>
    <w:tmpl w:val="B9687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80F95"/>
    <w:multiLevelType w:val="multilevel"/>
    <w:tmpl w:val="E040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5C87B91"/>
    <w:multiLevelType w:val="hybridMultilevel"/>
    <w:tmpl w:val="65806A02"/>
    <w:lvl w:ilvl="0" w:tplc="7A5A2C2E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617336A"/>
    <w:multiLevelType w:val="multilevel"/>
    <w:tmpl w:val="4EB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EF3"/>
    <w:rsid w:val="000332D7"/>
    <w:rsid w:val="0006049B"/>
    <w:rsid w:val="000625A6"/>
    <w:rsid w:val="00072D12"/>
    <w:rsid w:val="00097010"/>
    <w:rsid w:val="000D6442"/>
    <w:rsid w:val="00102D1C"/>
    <w:rsid w:val="001470B8"/>
    <w:rsid w:val="00160FEC"/>
    <w:rsid w:val="001704F4"/>
    <w:rsid w:val="001C39EF"/>
    <w:rsid w:val="002051A6"/>
    <w:rsid w:val="00236EF3"/>
    <w:rsid w:val="00277242"/>
    <w:rsid w:val="002B5F04"/>
    <w:rsid w:val="003E095D"/>
    <w:rsid w:val="004576E7"/>
    <w:rsid w:val="004C2F17"/>
    <w:rsid w:val="004F58DF"/>
    <w:rsid w:val="00503080"/>
    <w:rsid w:val="005C4EF1"/>
    <w:rsid w:val="006A6C4A"/>
    <w:rsid w:val="00831C85"/>
    <w:rsid w:val="008864FF"/>
    <w:rsid w:val="008C4DFB"/>
    <w:rsid w:val="008D01BC"/>
    <w:rsid w:val="008D1D91"/>
    <w:rsid w:val="00911C81"/>
    <w:rsid w:val="009355AF"/>
    <w:rsid w:val="00985464"/>
    <w:rsid w:val="009943C9"/>
    <w:rsid w:val="009B10CF"/>
    <w:rsid w:val="009B7F8B"/>
    <w:rsid w:val="00A066BD"/>
    <w:rsid w:val="00B3686F"/>
    <w:rsid w:val="00B472FC"/>
    <w:rsid w:val="00BE17DC"/>
    <w:rsid w:val="00D71633"/>
    <w:rsid w:val="00DB6866"/>
    <w:rsid w:val="00E912AB"/>
    <w:rsid w:val="00E94DD9"/>
    <w:rsid w:val="00EA6E5B"/>
    <w:rsid w:val="00E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F3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EF3"/>
    <w:pPr>
      <w:spacing w:after="0" w:line="240" w:lineRule="auto"/>
    </w:pPr>
    <w:rPr>
      <w:lang w:val="ru-RU"/>
    </w:rPr>
  </w:style>
  <w:style w:type="table" w:styleId="a4">
    <w:name w:val="Table Grid"/>
    <w:basedOn w:val="a1"/>
    <w:rsid w:val="0088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76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080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cnap-soc-6@outlook.com</dc:creator>
  <cp:keywords/>
  <dc:description/>
  <cp:lastModifiedBy>Vision</cp:lastModifiedBy>
  <cp:revision>36</cp:revision>
  <cp:lastPrinted>2023-01-27T13:05:00Z</cp:lastPrinted>
  <dcterms:created xsi:type="dcterms:W3CDTF">2023-01-10T07:20:00Z</dcterms:created>
  <dcterms:modified xsi:type="dcterms:W3CDTF">2023-01-31T08:52:00Z</dcterms:modified>
</cp:coreProperties>
</file>