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69F" w:rsidRPr="00B6569F" w:rsidRDefault="00B6569F" w:rsidP="00B6569F">
      <w:pPr>
        <w:spacing w:after="300" w:line="240" w:lineRule="auto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72"/>
          <w:szCs w:val="72"/>
          <w:lang w:eastAsia="uk-UA"/>
        </w:rPr>
      </w:pPr>
      <w:r w:rsidRPr="00B6569F">
        <w:rPr>
          <w:rFonts w:ascii="inherit" w:eastAsia="Times New Roman" w:hAnsi="inherit" w:cs="Times New Roman"/>
          <w:b/>
          <w:bCs/>
          <w:color w:val="000000"/>
          <w:kern w:val="36"/>
          <w:sz w:val="72"/>
          <w:szCs w:val="72"/>
          <w:lang w:eastAsia="uk-UA"/>
        </w:rPr>
        <w:t>Інформація для осіб віком старше 45 років</w:t>
      </w:r>
    </w:p>
    <w:p w:rsidR="00B6569F" w:rsidRPr="00B6569F" w:rsidRDefault="00B6569F" w:rsidP="00B6569F">
      <w:pPr>
        <w:shd w:val="clear" w:color="auto" w:fill="FBFBFB"/>
        <w:spacing w:before="375" w:after="15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</w:pPr>
      <w:r w:rsidRPr="00B6569F"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  <w:t>За сприяння державної служби зайнятості Ви маєте можливість одноразово отримати ваучер для підтримання конкурентоспроможності на ринку праці у випадку, якщо Ви відповідаєте наступним вимогам:</w:t>
      </w:r>
    </w:p>
    <w:p w:rsidR="00B6569F" w:rsidRPr="00B6569F" w:rsidRDefault="00B6569F" w:rsidP="00B6569F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B6569F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вік – старше 45 років;</w:t>
      </w:r>
    </w:p>
    <w:p w:rsidR="00B6569F" w:rsidRPr="00B6569F" w:rsidRDefault="00B6569F" w:rsidP="00B6569F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B6569F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страховий стаж – не менше як 15 років;</w:t>
      </w:r>
    </w:p>
    <w:p w:rsidR="00B6569F" w:rsidRPr="00B6569F" w:rsidRDefault="00B6569F" w:rsidP="00B6569F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B6569F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маєте професійну (професійно-технічну), фахову </w:t>
      </w:r>
      <w:proofErr w:type="spellStart"/>
      <w:r w:rsidRPr="00B6569F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передвищу</w:t>
      </w:r>
      <w:proofErr w:type="spellEnd"/>
      <w:r w:rsidRPr="00B6569F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або вищу освіту;</w:t>
      </w:r>
    </w:p>
    <w:p w:rsidR="00B6569F" w:rsidRPr="00B6569F" w:rsidRDefault="00B6569F" w:rsidP="00B6569F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B6569F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не досягли встановленого статтею 26 Закону України «Про загальнообов’язкове державне пенсійне страхування» пенсійного віку;</w:t>
      </w:r>
    </w:p>
    <w:p w:rsidR="00B6569F" w:rsidRPr="00B6569F" w:rsidRDefault="00B6569F" w:rsidP="00B6569F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B6569F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не зареєстровані в центрі зайнятості як безробітний;</w:t>
      </w:r>
    </w:p>
    <w:p w:rsidR="00B6569F" w:rsidRPr="00B6569F" w:rsidRDefault="00B6569F" w:rsidP="00B6569F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B6569F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не проходили протягом останніх трьох років перепідготовку за рахунок коштів Фонду загальнообов’язкового державного соціального страхування України на випадок безробіття;</w:t>
      </w:r>
    </w:p>
    <w:p w:rsidR="00B6569F" w:rsidRPr="00B6569F" w:rsidRDefault="00B6569F" w:rsidP="00B6569F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B6569F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не отримували ваучер раніше.</w:t>
      </w:r>
    </w:p>
    <w:p w:rsidR="00B6569F" w:rsidRPr="00B6569F" w:rsidRDefault="00B6569F" w:rsidP="00B6569F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B6569F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>На підставі ваучера здійснюється</w:t>
      </w:r>
    </w:p>
    <w:p w:rsidR="00B6569F" w:rsidRPr="00B6569F" w:rsidRDefault="00B6569F" w:rsidP="00B6569F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B6569F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перепідготовка за робітничою професією; підготовка за спеціальністю для здобуття ступеня магістра на основі ступеня бакалавра або магістра, здобутих за іншою спеціальністю; підготовка на наступному рівні освіти (крім третього (</w:t>
      </w:r>
      <w:proofErr w:type="spellStart"/>
      <w:r w:rsidRPr="00B6569F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освітньо-наукового</w:t>
      </w:r>
      <w:proofErr w:type="spellEnd"/>
      <w:r w:rsidRPr="00B6569F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/ </w:t>
      </w:r>
      <w:proofErr w:type="spellStart"/>
      <w:r w:rsidRPr="00B6569F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освітньо-творчого</w:t>
      </w:r>
      <w:proofErr w:type="spellEnd"/>
      <w:r w:rsidRPr="00B6569F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) та наукового рівня вищої освіти); спеціалізація та підвищення кваліфікації за професіями і спеціальностями згідно з пріоритетними видами економічної діяльності.</w:t>
      </w:r>
    </w:p>
    <w:p w:rsidR="00B6569F" w:rsidRPr="00B6569F" w:rsidRDefault="00B6569F" w:rsidP="00B6569F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B6569F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>Навчання здійснюється</w:t>
      </w:r>
    </w:p>
    <w:p w:rsidR="00B6569F" w:rsidRPr="00B6569F" w:rsidRDefault="00B6569F" w:rsidP="00B6569F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B6569F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закладами професійної (професійно-технічної) та вищої освіти, підприємствами, установами та організаціями, які мають ліцензію на освітню діяльність, за затвердженим Мінекономіки переліком професій, спеціальностей, для навчання за якими може бути виданий ваучер.</w:t>
      </w:r>
    </w:p>
    <w:p w:rsidR="00B6569F" w:rsidRPr="00B6569F" w:rsidRDefault="00B6569F" w:rsidP="00B6569F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B6569F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>Особа здійснює вибір</w:t>
      </w:r>
    </w:p>
    <w:p w:rsidR="00B6569F" w:rsidRPr="00B6569F" w:rsidRDefault="00B6569F" w:rsidP="00B6569F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B6569F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професії, спеціальності за переліком, затвердженим Мінекономіки, а також форми та місця навчання.</w:t>
      </w:r>
    </w:p>
    <w:p w:rsidR="00B6569F" w:rsidRPr="00B6569F" w:rsidRDefault="00B6569F" w:rsidP="00B6569F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B6569F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>Для отримання ваучера особа подає центру зайнятості заяву, а також надає:</w:t>
      </w:r>
    </w:p>
    <w:p w:rsidR="00B6569F" w:rsidRPr="00B6569F" w:rsidRDefault="00B6569F" w:rsidP="00B6569F">
      <w:pPr>
        <w:numPr>
          <w:ilvl w:val="0"/>
          <w:numId w:val="2"/>
        </w:numPr>
        <w:shd w:val="clear" w:color="auto" w:fill="FBFBFB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B6569F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паспорт</w:t>
      </w:r>
    </w:p>
    <w:p w:rsidR="00B6569F" w:rsidRPr="00B6569F" w:rsidRDefault="00B6569F" w:rsidP="00B6569F">
      <w:pPr>
        <w:numPr>
          <w:ilvl w:val="0"/>
          <w:numId w:val="2"/>
        </w:numPr>
        <w:shd w:val="clear" w:color="auto" w:fill="FBFBFB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B6569F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трудову книжку (дублікат трудової книжки). У разі, коли трудова книжка зберігається у роботодавця, подається її копія, засвідчена роботодавцем. У разі відсутності трудової книжки або відповідних записів в ній подається довідка чи цивільно-правовий договір, що підтверджують період зайнятості особи;</w:t>
      </w:r>
    </w:p>
    <w:p w:rsidR="00B6569F" w:rsidRPr="00B6569F" w:rsidRDefault="00B6569F" w:rsidP="00B6569F">
      <w:pPr>
        <w:numPr>
          <w:ilvl w:val="0"/>
          <w:numId w:val="2"/>
        </w:numPr>
        <w:shd w:val="clear" w:color="auto" w:fill="FBFBFB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B6569F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документ про професійну (професійно-технічну), фахову </w:t>
      </w:r>
      <w:proofErr w:type="spellStart"/>
      <w:r w:rsidRPr="00B6569F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передвищу</w:t>
      </w:r>
      <w:proofErr w:type="spellEnd"/>
      <w:r w:rsidRPr="00B6569F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або вищу освіту (дублікат такого документа);</w:t>
      </w:r>
    </w:p>
    <w:p w:rsidR="00B6569F" w:rsidRPr="00B6569F" w:rsidRDefault="00B6569F" w:rsidP="00B6569F">
      <w:pPr>
        <w:numPr>
          <w:ilvl w:val="0"/>
          <w:numId w:val="2"/>
        </w:numPr>
        <w:shd w:val="clear" w:color="auto" w:fill="FBFBFB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B6569F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реєстраційний номер облікової картки платника податків (крім осіб, які через свої релігійні переконання відмовились від його прийняття).</w:t>
      </w:r>
    </w:p>
    <w:p w:rsidR="00B6569F" w:rsidRPr="00B6569F" w:rsidRDefault="00B6569F" w:rsidP="00B6569F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B6569F">
        <w:rPr>
          <w:rFonts w:ascii="Arial" w:eastAsia="Times New Roman" w:hAnsi="Arial" w:cs="Arial"/>
          <w:color w:val="333333"/>
          <w:sz w:val="24"/>
          <w:szCs w:val="24"/>
          <w:lang w:eastAsia="uk-UA"/>
        </w:rPr>
        <w:lastRenderedPageBreak/>
        <w:t>З зазначених документів у присутності особи знімаються копії, які засвідчуються її підписом.</w:t>
      </w:r>
    </w:p>
    <w:p w:rsidR="00B6569F" w:rsidRPr="00B6569F" w:rsidRDefault="00B6569F" w:rsidP="00B6569F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B6569F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Для підтвердження страхового стражу за період військової служби подається довідка (за наявності).</w:t>
      </w:r>
    </w:p>
    <w:p w:rsidR="00B6569F" w:rsidRPr="00B6569F" w:rsidRDefault="00B6569F" w:rsidP="00B6569F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B6569F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>Рішення про видачу ваучера</w:t>
      </w:r>
    </w:p>
    <w:p w:rsidR="00B6569F" w:rsidRPr="00B6569F" w:rsidRDefault="00B6569F" w:rsidP="00B6569F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B6569F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приймається центром зайнятості не пізніше ніж на восьмий робочий день з дня подання вищезазначених документів. Центр зайнятості інформує особу про прийняте рішення щодо видачі ваучерів протягом трьох робочих днів з дня його прийняття.</w:t>
      </w:r>
    </w:p>
    <w:p w:rsidR="00B6569F" w:rsidRPr="00B6569F" w:rsidRDefault="00B6569F" w:rsidP="00B6569F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B6569F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>Для отримання ваучера Вам необхідно</w:t>
      </w:r>
    </w:p>
    <w:p w:rsidR="00B6569F" w:rsidRPr="00B6569F" w:rsidRDefault="00B6569F" w:rsidP="00B6569F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B6569F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звернутися до центру зайнятості протягом п’яти робочих днів з дня надходження відповідного повідомлення.</w:t>
      </w:r>
    </w:p>
    <w:p w:rsidR="00B6569F" w:rsidRPr="00B6569F" w:rsidRDefault="00B6569F" w:rsidP="00B6569F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B6569F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>Договір про навчання</w:t>
      </w:r>
    </w:p>
    <w:p w:rsidR="00B6569F" w:rsidRPr="00B6569F" w:rsidRDefault="00B6569F" w:rsidP="00B6569F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B6569F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укладається між закладом освіти та особою протягом 90 днів після видачі ваучера. Для осіб, які отримали ваучер до початку або у період дії </w:t>
      </w:r>
      <w:hyperlink r:id="rId6" w:tgtFrame="_blank" w:history="1">
        <w:r w:rsidRPr="00B6569F">
          <w:rPr>
            <w:rFonts w:ascii="Arial" w:eastAsia="Times New Roman" w:hAnsi="Arial" w:cs="Arial"/>
            <w:color w:val="045BA7"/>
            <w:sz w:val="24"/>
            <w:szCs w:val="24"/>
            <w:lang w:eastAsia="uk-UA"/>
          </w:rPr>
          <w:t>карантину</w:t>
        </w:r>
      </w:hyperlink>
      <w:r w:rsidRPr="00B6569F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, встановленого Кабінетом Міністрів України з метою запобігання поширенню на території України гострої респіраторної хвороби (COVID-19), спричиненої </w:t>
      </w:r>
      <w:proofErr w:type="spellStart"/>
      <w:r w:rsidRPr="00B6569F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коронавірусом</w:t>
      </w:r>
      <w:proofErr w:type="spellEnd"/>
      <w:r w:rsidRPr="00B6569F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SARS-CoV-2, строк укладення договору про навчання продовжується на період дії такого карантину та 30 днів після його відміни.</w:t>
      </w:r>
    </w:p>
    <w:p w:rsidR="00B6569F" w:rsidRPr="00B6569F" w:rsidRDefault="00B6569F" w:rsidP="00B6569F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B6569F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>Заклад освіти інформує</w:t>
      </w:r>
    </w:p>
    <w:p w:rsidR="00B6569F" w:rsidRPr="00B6569F" w:rsidRDefault="00B6569F" w:rsidP="00B6569F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B6569F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центр зайнятості, який видав ваучер, про виконання особою умов договору про навчання, зокрема відвідування занять і виконання навчальної програми.</w:t>
      </w:r>
    </w:p>
    <w:p w:rsidR="00B6569F" w:rsidRPr="00B6569F" w:rsidRDefault="00B6569F" w:rsidP="00B6569F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B6569F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>У разі дострокового припинення занять без поважних причин</w:t>
      </w:r>
    </w:p>
    <w:p w:rsidR="00B6569F" w:rsidRPr="00B6569F" w:rsidRDefault="00B6569F" w:rsidP="00B6569F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B6569F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особа відшкодовує протягом 30 робочих днів шляхом перерахування на рахунок закладу освіти частину його витрат за період фактичного навчання.</w:t>
      </w:r>
    </w:p>
    <w:p w:rsidR="00B6569F" w:rsidRPr="00B6569F" w:rsidRDefault="00B6569F" w:rsidP="00B6569F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B6569F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>Видача ваучерів особам здійснюється</w:t>
      </w:r>
    </w:p>
    <w:p w:rsidR="00B6569F" w:rsidRPr="00B6569F" w:rsidRDefault="00B6569F" w:rsidP="00B6569F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B6569F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відповідно до Порядку видачі ваучерів для підтримання конкурентоспроможності осіб на ринку праці, затвердженого постановою Кабінету Міністрів України від 20.03.2013 № 207 «Про затвердження Порядку видачі ваучерів для підтримання конкурентоспроможності осіб на ринку праці».</w:t>
      </w:r>
    </w:p>
    <w:p w:rsidR="00B6569F" w:rsidRPr="00B6569F" w:rsidRDefault="00B6569F" w:rsidP="00B6569F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B6569F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Перелік професій, спеціальностей, для навчання за якими може бути виданий ваучер, затверджено наказом Міністерства розвитку економіки, торгівлі та сільського господарства України від 07.09.2020 № 1716, що зареєстрований в Міністерстві юстиції України  29.09.2020 за № 946/35229.</w:t>
      </w:r>
    </w:p>
    <w:p w:rsidR="00B6569F" w:rsidRPr="00B6569F" w:rsidRDefault="00B6569F" w:rsidP="00B6569F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B6569F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 </w:t>
      </w:r>
    </w:p>
    <w:p w:rsidR="00B6569F" w:rsidRPr="00B6569F" w:rsidRDefault="00B6569F" w:rsidP="00B6569F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B6569F">
        <w:rPr>
          <w:rFonts w:ascii="Arial" w:eastAsia="Times New Roman" w:hAnsi="Arial" w:cs="Arial"/>
          <w:i/>
          <w:iCs/>
          <w:color w:val="333333"/>
          <w:sz w:val="24"/>
          <w:szCs w:val="24"/>
          <w:lang w:eastAsia="uk-UA"/>
        </w:rPr>
        <w:t>За більш детальною інформацією звертайтесь, будь ласка, до фахівців найближчого центру зайнятості</w:t>
      </w:r>
    </w:p>
    <w:p w:rsidR="00F25992" w:rsidRDefault="00F25992"/>
    <w:p w:rsidR="00BA1802" w:rsidRDefault="00BA1802">
      <w:r>
        <w:br w:type="page"/>
      </w:r>
    </w:p>
    <w:p w:rsidR="00BA1802" w:rsidRPr="00847220" w:rsidRDefault="00BA1802" w:rsidP="00BA1802">
      <w:pPr>
        <w:spacing w:after="300" w:line="240" w:lineRule="auto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58"/>
          <w:szCs w:val="72"/>
          <w:lang w:eastAsia="uk-UA"/>
        </w:rPr>
      </w:pPr>
      <w:r w:rsidRPr="00847220">
        <w:rPr>
          <w:rFonts w:ascii="inherit" w:eastAsia="Times New Roman" w:hAnsi="inherit" w:cs="Times New Roman"/>
          <w:b/>
          <w:bCs/>
          <w:color w:val="000000"/>
          <w:kern w:val="36"/>
          <w:sz w:val="58"/>
          <w:szCs w:val="72"/>
          <w:lang w:eastAsia="uk-UA"/>
        </w:rPr>
        <w:lastRenderedPageBreak/>
        <w:t>Перелік професій, спеціальностей, для навчання за якими може бути виданий ваучер</w:t>
      </w:r>
    </w:p>
    <w:p w:rsidR="00BA1802" w:rsidRPr="00847220" w:rsidRDefault="00BA1802" w:rsidP="00BA1802">
      <w:pPr>
        <w:shd w:val="clear" w:color="auto" w:fill="FBFBFB"/>
        <w:spacing w:before="375" w:after="15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</w:pPr>
      <w:r w:rsidRPr="00847220"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  <w:t> </w:t>
      </w:r>
    </w:p>
    <w:p w:rsidR="00BA1802" w:rsidRPr="00847220" w:rsidRDefault="00BA1802" w:rsidP="00BA1802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847220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1.      Бджоляр</w:t>
      </w:r>
    </w:p>
    <w:p w:rsidR="00BA1802" w:rsidRPr="00847220" w:rsidRDefault="00BA1802" w:rsidP="00BA1802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847220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2.      Верстатник широкого профілю</w:t>
      </w:r>
    </w:p>
    <w:p w:rsidR="00BA1802" w:rsidRPr="00847220" w:rsidRDefault="00BA1802" w:rsidP="00BA1802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847220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3.      Взуттьовик з ремонту взуття</w:t>
      </w:r>
    </w:p>
    <w:p w:rsidR="00BA1802" w:rsidRPr="00847220" w:rsidRDefault="00BA1802" w:rsidP="00BA1802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847220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4.      Водій автотранспортних засобів (для керування транспортними засобами категорій С1, С, D1, D, C1E, CE, D1E, DE)</w:t>
      </w:r>
    </w:p>
    <w:p w:rsidR="00BA1802" w:rsidRPr="00847220" w:rsidRDefault="00BA1802" w:rsidP="00BA1802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847220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5.      Водій навантажувача</w:t>
      </w:r>
    </w:p>
    <w:p w:rsidR="00BA1802" w:rsidRPr="00847220" w:rsidRDefault="00BA1802" w:rsidP="00BA1802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847220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6.      Водій трамвая</w:t>
      </w:r>
    </w:p>
    <w:p w:rsidR="00BA1802" w:rsidRPr="00847220" w:rsidRDefault="00BA1802" w:rsidP="00BA1802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847220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7.      Водій тролейбуса</w:t>
      </w:r>
    </w:p>
    <w:p w:rsidR="00BA1802" w:rsidRPr="00847220" w:rsidRDefault="00BA1802" w:rsidP="00BA1802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847220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8.      Екстрений медичний технік</w:t>
      </w:r>
    </w:p>
    <w:p w:rsidR="00BA1802" w:rsidRPr="00847220" w:rsidRDefault="00BA1802" w:rsidP="00BA1802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847220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9.      Електрогазозварник</w:t>
      </w:r>
    </w:p>
    <w:p w:rsidR="00BA1802" w:rsidRPr="00847220" w:rsidRDefault="00BA1802" w:rsidP="00BA1802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847220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10.    Закрійник</w:t>
      </w:r>
    </w:p>
    <w:p w:rsidR="00BA1802" w:rsidRPr="00847220" w:rsidRDefault="00BA1802" w:rsidP="00BA1802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847220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11.    Зварник</w:t>
      </w:r>
    </w:p>
    <w:p w:rsidR="00BA1802" w:rsidRPr="00847220" w:rsidRDefault="00BA1802" w:rsidP="00BA1802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847220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12.    Кондитер</w:t>
      </w:r>
    </w:p>
    <w:p w:rsidR="00BA1802" w:rsidRPr="00847220" w:rsidRDefault="00BA1802" w:rsidP="00BA1802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847220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13.    Кухар</w:t>
      </w:r>
    </w:p>
    <w:p w:rsidR="00BA1802" w:rsidRPr="00847220" w:rsidRDefault="00BA1802" w:rsidP="00BA1802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847220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14.    Машиніст автогрейдера</w:t>
      </w:r>
    </w:p>
    <w:p w:rsidR="00BA1802" w:rsidRPr="00847220" w:rsidRDefault="00BA1802" w:rsidP="00BA1802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847220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15.    Машиніст </w:t>
      </w:r>
      <w:proofErr w:type="spellStart"/>
      <w:r w:rsidRPr="00847220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дорожньо-будівельних</w:t>
      </w:r>
      <w:proofErr w:type="spellEnd"/>
      <w:r w:rsidRPr="00847220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машин</w:t>
      </w:r>
    </w:p>
    <w:p w:rsidR="00BA1802" w:rsidRPr="00847220" w:rsidRDefault="00BA1802" w:rsidP="00BA1802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847220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16.    Монтажник </w:t>
      </w:r>
      <w:proofErr w:type="spellStart"/>
      <w:r w:rsidRPr="00847220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гіпсокартонних</w:t>
      </w:r>
      <w:proofErr w:type="spellEnd"/>
      <w:r w:rsidRPr="00847220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конструкцій</w:t>
      </w:r>
    </w:p>
    <w:p w:rsidR="00BA1802" w:rsidRPr="00847220" w:rsidRDefault="00BA1802" w:rsidP="00BA1802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847220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17.    </w:t>
      </w:r>
      <w:proofErr w:type="spellStart"/>
      <w:r w:rsidRPr="00847220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Налагоджувальник</w:t>
      </w:r>
      <w:proofErr w:type="spellEnd"/>
      <w:r w:rsidRPr="00847220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сільськогосподарських машин та тракторів</w:t>
      </w:r>
    </w:p>
    <w:p w:rsidR="00BA1802" w:rsidRPr="00847220" w:rsidRDefault="00BA1802" w:rsidP="00BA1802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847220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18.    </w:t>
      </w:r>
      <w:proofErr w:type="spellStart"/>
      <w:r w:rsidRPr="00847220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Налагоджувальник</w:t>
      </w:r>
      <w:proofErr w:type="spellEnd"/>
      <w:r w:rsidRPr="00847220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устаткування у виробництві харчової продукції</w:t>
      </w:r>
    </w:p>
    <w:p w:rsidR="00BA1802" w:rsidRPr="00847220" w:rsidRDefault="00BA1802" w:rsidP="00BA1802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847220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19.    Плодоовочівник</w:t>
      </w:r>
    </w:p>
    <w:p w:rsidR="00BA1802" w:rsidRPr="00847220" w:rsidRDefault="00BA1802" w:rsidP="00BA1802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847220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20.    Покрівельник рулонних покрівель та покрівель із штучних матеріалів</w:t>
      </w:r>
    </w:p>
    <w:p w:rsidR="00BA1802" w:rsidRPr="00847220" w:rsidRDefault="00BA1802" w:rsidP="00BA1802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847220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21.    Робітник з комплексного обслуговування й ремонту будинків</w:t>
      </w:r>
    </w:p>
    <w:p w:rsidR="00BA1802" w:rsidRPr="00847220" w:rsidRDefault="00BA1802" w:rsidP="00BA1802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847220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22.    Робітник фермерського господарства</w:t>
      </w:r>
    </w:p>
    <w:p w:rsidR="00BA1802" w:rsidRPr="00847220" w:rsidRDefault="00BA1802" w:rsidP="00BA1802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847220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23.    Слюсар з ремонту сільськогосподарських машин та устаткування</w:t>
      </w:r>
    </w:p>
    <w:p w:rsidR="00BA1802" w:rsidRPr="00847220" w:rsidRDefault="00BA1802" w:rsidP="00BA1802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847220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24.    Столяр будівельний</w:t>
      </w:r>
    </w:p>
    <w:p w:rsidR="00BA1802" w:rsidRPr="00847220" w:rsidRDefault="00BA1802" w:rsidP="00BA1802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847220">
        <w:rPr>
          <w:rFonts w:ascii="Arial" w:eastAsia="Times New Roman" w:hAnsi="Arial" w:cs="Arial"/>
          <w:color w:val="333333"/>
          <w:sz w:val="24"/>
          <w:szCs w:val="24"/>
          <w:lang w:eastAsia="uk-UA"/>
        </w:rPr>
        <w:lastRenderedPageBreak/>
        <w:t>25.    Тракторист</w:t>
      </w:r>
    </w:p>
    <w:p w:rsidR="00BA1802" w:rsidRPr="00847220" w:rsidRDefault="00BA1802" w:rsidP="00BA1802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847220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26.    Тракторист-машиніст сільськогосподарського (лісогосподарського)  виробництва</w:t>
      </w:r>
    </w:p>
    <w:p w:rsidR="00BA1802" w:rsidRPr="00847220" w:rsidRDefault="00BA1802" w:rsidP="00BA1802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847220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27.    Верстатник деревообробних верстатів</w:t>
      </w:r>
    </w:p>
    <w:p w:rsidR="00BA1802" w:rsidRPr="00847220" w:rsidRDefault="00BA1802" w:rsidP="00BA1802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847220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28.    Електромонтер з ремонту та обслуговування електроустаткування</w:t>
      </w:r>
    </w:p>
    <w:p w:rsidR="00BA1802" w:rsidRPr="00847220" w:rsidRDefault="00BA1802" w:rsidP="00BA1802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847220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29.    Кравець</w:t>
      </w:r>
    </w:p>
    <w:p w:rsidR="00BA1802" w:rsidRPr="00847220" w:rsidRDefault="00BA1802" w:rsidP="00BA1802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847220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30.    Лицювальник-плиточник</w:t>
      </w:r>
    </w:p>
    <w:p w:rsidR="00BA1802" w:rsidRPr="00847220" w:rsidRDefault="00BA1802" w:rsidP="00BA1802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847220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31.    Машиніст бульдозера (будівельні роботи)</w:t>
      </w:r>
    </w:p>
    <w:p w:rsidR="00BA1802" w:rsidRPr="00847220" w:rsidRDefault="00BA1802" w:rsidP="00BA1802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847220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32.    Машиніст екскаватора</w:t>
      </w:r>
    </w:p>
    <w:p w:rsidR="00BA1802" w:rsidRPr="00847220" w:rsidRDefault="00BA1802" w:rsidP="00BA1802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847220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33.    Машиніст крана автомобільного</w:t>
      </w:r>
    </w:p>
    <w:p w:rsidR="00BA1802" w:rsidRPr="00847220" w:rsidRDefault="00BA1802" w:rsidP="00BA1802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847220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34.    Монтажник систем утеплення будівель</w:t>
      </w:r>
    </w:p>
    <w:p w:rsidR="00BA1802" w:rsidRPr="00847220" w:rsidRDefault="00BA1802" w:rsidP="00BA1802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847220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35.    Оператор верстатів з програмним керуванням</w:t>
      </w:r>
    </w:p>
    <w:p w:rsidR="00BA1802" w:rsidRPr="00847220" w:rsidRDefault="00BA1802" w:rsidP="00BA1802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847220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36.    Охоронник</w:t>
      </w:r>
    </w:p>
    <w:p w:rsidR="00BA1802" w:rsidRPr="00847220" w:rsidRDefault="00BA1802" w:rsidP="00BA1802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847220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37.    Слюсар з експлуатації та ремонту газового устаткування</w:t>
      </w:r>
    </w:p>
    <w:p w:rsidR="00BA1802" w:rsidRPr="00847220" w:rsidRDefault="00BA1802" w:rsidP="00BA1802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847220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38.    Слюсар з ремонту колісних транспортних засобів</w:t>
      </w:r>
    </w:p>
    <w:p w:rsidR="00BA1802" w:rsidRPr="00847220" w:rsidRDefault="00BA1802" w:rsidP="00BA1802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847220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39.    Слюсар-ремонтник</w:t>
      </w:r>
    </w:p>
    <w:p w:rsidR="00BA1802" w:rsidRPr="00847220" w:rsidRDefault="00BA1802" w:rsidP="00BA1802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847220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40.    Слюсар-сантехнік</w:t>
      </w:r>
    </w:p>
    <w:p w:rsidR="00BA1802" w:rsidRPr="00847220" w:rsidRDefault="00BA1802" w:rsidP="00BA1802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847220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41.   Фрезерувальник</w:t>
      </w:r>
    </w:p>
    <w:p w:rsidR="00BA1802" w:rsidRPr="00847220" w:rsidRDefault="00BA1802" w:rsidP="00BA1802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847220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42.    Токар</w:t>
      </w:r>
    </w:p>
    <w:p w:rsidR="00BA1802" w:rsidRPr="00847220" w:rsidRDefault="00BA1802" w:rsidP="00BA1802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847220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43.    Швачка</w:t>
      </w:r>
    </w:p>
    <w:p w:rsidR="00BA1802" w:rsidRPr="00847220" w:rsidRDefault="00BA1802" w:rsidP="00BA1802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847220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44.    Автомобільний транспорт</w:t>
      </w:r>
    </w:p>
    <w:p w:rsidR="00BA1802" w:rsidRPr="00847220" w:rsidRDefault="00BA1802" w:rsidP="00BA1802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847220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45.    Агрономія</w:t>
      </w:r>
    </w:p>
    <w:p w:rsidR="00BA1802" w:rsidRPr="00847220" w:rsidRDefault="00BA1802" w:rsidP="00BA1802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847220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46.    Архітектура та містобудування</w:t>
      </w:r>
    </w:p>
    <w:p w:rsidR="00BA1802" w:rsidRPr="00847220" w:rsidRDefault="00BA1802" w:rsidP="00BA1802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847220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47.    Будівництво та цивільна інженерія</w:t>
      </w:r>
    </w:p>
    <w:p w:rsidR="00BA1802" w:rsidRPr="00847220" w:rsidRDefault="00BA1802" w:rsidP="00BA1802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847220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48.    Ветеринарна медицина</w:t>
      </w:r>
    </w:p>
    <w:p w:rsidR="00BA1802" w:rsidRPr="00847220" w:rsidRDefault="00BA1802" w:rsidP="00BA1802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847220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49.    Геодезія та землеустрій</w:t>
      </w:r>
    </w:p>
    <w:p w:rsidR="00BA1802" w:rsidRPr="00847220" w:rsidRDefault="00BA1802" w:rsidP="00BA1802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847220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50.    Готельно-ресторанна справа</w:t>
      </w:r>
    </w:p>
    <w:p w:rsidR="00BA1802" w:rsidRPr="00847220" w:rsidRDefault="00BA1802" w:rsidP="00BA1802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847220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51.    Електроенергетика, електротехніка та електромеханіка</w:t>
      </w:r>
    </w:p>
    <w:p w:rsidR="00BA1802" w:rsidRPr="00847220" w:rsidRDefault="00BA1802" w:rsidP="00BA1802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847220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52.    Захист і карантин рослин</w:t>
      </w:r>
    </w:p>
    <w:p w:rsidR="00BA1802" w:rsidRPr="00847220" w:rsidRDefault="00BA1802" w:rsidP="00BA1802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847220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53.    Інженерія програмного забезпечення</w:t>
      </w:r>
    </w:p>
    <w:p w:rsidR="00BA1802" w:rsidRPr="00847220" w:rsidRDefault="00BA1802" w:rsidP="00BA1802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847220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54.    Комп’ютерна інженерія</w:t>
      </w:r>
    </w:p>
    <w:p w:rsidR="00BA1802" w:rsidRPr="00847220" w:rsidRDefault="00BA1802" w:rsidP="00BA1802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847220">
        <w:rPr>
          <w:rFonts w:ascii="Arial" w:eastAsia="Times New Roman" w:hAnsi="Arial" w:cs="Arial"/>
          <w:color w:val="333333"/>
          <w:sz w:val="24"/>
          <w:szCs w:val="24"/>
          <w:lang w:eastAsia="uk-UA"/>
        </w:rPr>
        <w:lastRenderedPageBreak/>
        <w:t>55.    Медицина</w:t>
      </w:r>
    </w:p>
    <w:p w:rsidR="00BA1802" w:rsidRPr="00847220" w:rsidRDefault="00BA1802" w:rsidP="00BA1802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847220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56.    Медична психологія</w:t>
      </w:r>
    </w:p>
    <w:p w:rsidR="00BA1802" w:rsidRPr="00847220" w:rsidRDefault="00BA1802" w:rsidP="00BA1802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847220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57.    </w:t>
      </w:r>
      <w:proofErr w:type="spellStart"/>
      <w:r w:rsidRPr="00847220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Медсестринство</w:t>
      </w:r>
      <w:proofErr w:type="spellEnd"/>
    </w:p>
    <w:p w:rsidR="00BA1802" w:rsidRPr="00847220" w:rsidRDefault="00BA1802" w:rsidP="00BA1802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847220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58.    Менеджмент (для отримання кваліфікації «Менеджер (управитель) житлового будинку (групи будинків)»)</w:t>
      </w:r>
    </w:p>
    <w:p w:rsidR="00BA1802" w:rsidRPr="00847220" w:rsidRDefault="00BA1802" w:rsidP="00BA1802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847220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59.    Професійна освіта (за </w:t>
      </w:r>
      <w:proofErr w:type="spellStart"/>
      <w:r w:rsidRPr="00847220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спеціалізаціями</w:t>
      </w:r>
      <w:proofErr w:type="spellEnd"/>
      <w:r w:rsidRPr="00847220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)</w:t>
      </w:r>
    </w:p>
    <w:p w:rsidR="00BA1802" w:rsidRPr="00847220" w:rsidRDefault="00BA1802" w:rsidP="00BA1802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847220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60.    Психологія</w:t>
      </w:r>
    </w:p>
    <w:p w:rsidR="00BA1802" w:rsidRPr="00847220" w:rsidRDefault="00BA1802" w:rsidP="00BA1802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847220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61.    Середня освіта (за предметними спеціальностями) - для отримання кваліфікації «Вчитель математики», «Вчитель фізики», «Вчитель хімії», «Вчитель української мови і літератури»</w:t>
      </w:r>
    </w:p>
    <w:p w:rsidR="00BA1802" w:rsidRPr="00847220" w:rsidRDefault="00BA1802" w:rsidP="00BA1802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847220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62.    Системний аналіз</w:t>
      </w:r>
    </w:p>
    <w:p w:rsidR="00BA1802" w:rsidRPr="00847220" w:rsidRDefault="00BA1802" w:rsidP="00BA1802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847220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63.    Соціальне забезпечення</w:t>
      </w:r>
    </w:p>
    <w:p w:rsidR="00BA1802" w:rsidRPr="00847220" w:rsidRDefault="00BA1802" w:rsidP="00BA1802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847220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64.    Соціальна робота</w:t>
      </w:r>
    </w:p>
    <w:p w:rsidR="00BA1802" w:rsidRPr="00847220" w:rsidRDefault="00BA1802" w:rsidP="00BA1802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847220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65.    Технологія виробництва і переробки продукції тваринництва</w:t>
      </w:r>
    </w:p>
    <w:p w:rsidR="00BA1802" w:rsidRPr="00847220" w:rsidRDefault="00BA1802" w:rsidP="00BA1802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847220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66.    Технології медичної діагностики та лікування</w:t>
      </w:r>
    </w:p>
    <w:p w:rsidR="00BA1802" w:rsidRPr="00847220" w:rsidRDefault="00BA1802" w:rsidP="00BA1802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847220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67.    Харчові технології</w:t>
      </w:r>
    </w:p>
    <w:p w:rsidR="00BA1802" w:rsidRPr="00847220" w:rsidRDefault="00BA1802" w:rsidP="00BA1802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847220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68.    Фармація, промислова фармація</w:t>
      </w:r>
    </w:p>
    <w:p w:rsidR="00BA1802" w:rsidRPr="00847220" w:rsidRDefault="00BA1802" w:rsidP="00BA1802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847220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69.    Фізична терапія, </w:t>
      </w:r>
      <w:proofErr w:type="spellStart"/>
      <w:r w:rsidRPr="00847220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ерготерапія</w:t>
      </w:r>
      <w:proofErr w:type="spellEnd"/>
    </w:p>
    <w:p w:rsidR="00BA1802" w:rsidRPr="00847220" w:rsidRDefault="00BA1802" w:rsidP="00BA1802">
      <w:pPr>
        <w:shd w:val="clear" w:color="auto" w:fill="FBFBFB"/>
        <w:spacing w:before="225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847220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70.    </w:t>
      </w:r>
      <w:proofErr w:type="spellStart"/>
      <w:r w:rsidRPr="00847220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Кібербезпека</w:t>
      </w:r>
      <w:proofErr w:type="spellEnd"/>
    </w:p>
    <w:p w:rsidR="00BA1802" w:rsidRDefault="00BA1802" w:rsidP="00BA1802"/>
    <w:p w:rsidR="00BA1802" w:rsidRDefault="00BA1802">
      <w:bookmarkStart w:id="0" w:name="_GoBack"/>
      <w:bookmarkEnd w:id="0"/>
    </w:p>
    <w:sectPr w:rsidR="00BA18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02FD"/>
    <w:multiLevelType w:val="multilevel"/>
    <w:tmpl w:val="87427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62498"/>
    <w:multiLevelType w:val="multilevel"/>
    <w:tmpl w:val="0C9AE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69F"/>
    <w:rsid w:val="00B6569F"/>
    <w:rsid w:val="00BA1802"/>
    <w:rsid w:val="00F2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56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569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B65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6569F"/>
    <w:rPr>
      <w:b/>
      <w:bCs/>
    </w:rPr>
  </w:style>
  <w:style w:type="character" w:styleId="a5">
    <w:name w:val="Hyperlink"/>
    <w:basedOn w:val="a0"/>
    <w:uiPriority w:val="99"/>
    <w:semiHidden/>
    <w:unhideWhenUsed/>
    <w:rsid w:val="00B6569F"/>
    <w:rPr>
      <w:color w:val="0000FF"/>
      <w:u w:val="single"/>
    </w:rPr>
  </w:style>
  <w:style w:type="character" w:styleId="a6">
    <w:name w:val="Emphasis"/>
    <w:basedOn w:val="a0"/>
    <w:uiPriority w:val="20"/>
    <w:qFormat/>
    <w:rsid w:val="00B6569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56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569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B65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6569F"/>
    <w:rPr>
      <w:b/>
      <w:bCs/>
    </w:rPr>
  </w:style>
  <w:style w:type="character" w:styleId="a5">
    <w:name w:val="Hyperlink"/>
    <w:basedOn w:val="a0"/>
    <w:uiPriority w:val="99"/>
    <w:semiHidden/>
    <w:unhideWhenUsed/>
    <w:rsid w:val="00B6569F"/>
    <w:rPr>
      <w:color w:val="0000FF"/>
      <w:u w:val="single"/>
    </w:rPr>
  </w:style>
  <w:style w:type="character" w:styleId="a6">
    <w:name w:val="Emphasis"/>
    <w:basedOn w:val="a0"/>
    <w:uiPriority w:val="20"/>
    <w:qFormat/>
    <w:rsid w:val="00B656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58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2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3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392-2020-%D0%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4630</Words>
  <Characters>2640</Characters>
  <Application>Microsoft Office Word</Application>
  <DocSecurity>0</DocSecurity>
  <Lines>22</Lines>
  <Paragraphs>14</Paragraphs>
  <ScaleCrop>false</ScaleCrop>
  <Company>SPecialiST RePack</Company>
  <LinksUpToDate>false</LinksUpToDate>
  <CharactersWithSpaces>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dcterms:created xsi:type="dcterms:W3CDTF">2023-03-08T09:30:00Z</dcterms:created>
  <dcterms:modified xsi:type="dcterms:W3CDTF">2023-03-13T06:57:00Z</dcterms:modified>
</cp:coreProperties>
</file>