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B" w:rsidRPr="00B347B6" w:rsidRDefault="001D3FBB" w:rsidP="001D3FBB">
      <w:pPr>
        <w:spacing w:after="0"/>
        <w:jc w:val="center"/>
        <w:rPr>
          <w:rFonts w:ascii="Times New Roman" w:hAnsi="Times New Roman" w:cs="Times New Roman"/>
          <w:b/>
        </w:rPr>
      </w:pPr>
      <w:r w:rsidRPr="004E1A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Picture.8" ShapeID="_x0000_i1025" DrawAspect="Content" ObjectID="_1701592614" r:id="rId7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1D3FBB" w:rsidRPr="004E1A2E" w:rsidRDefault="001D3FBB" w:rsidP="001D3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A2E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1D3FBB" w:rsidRPr="004E1A2E" w:rsidRDefault="001D3FBB" w:rsidP="001D3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A2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4E1A2E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1D3FBB" w:rsidRPr="004E1A2E" w:rsidRDefault="001D3FBB" w:rsidP="001D3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A2E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4E1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1A2E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4E1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FBB" w:rsidRDefault="001D3FBB" w:rsidP="001D3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4E1A2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4E1A2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4E1A2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D3FBB" w:rsidRPr="004E1A2E" w:rsidRDefault="001D3FBB" w:rsidP="001D3FB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1D3FBB" w:rsidRPr="004E1A2E" w:rsidTr="0006772A">
        <w:tc>
          <w:tcPr>
            <w:tcW w:w="4860" w:type="dxa"/>
            <w:hideMark/>
          </w:tcPr>
          <w:p w:rsidR="001D3FBB" w:rsidRPr="004E1A2E" w:rsidRDefault="001D3FBB" w:rsidP="0006772A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року №52</w:t>
            </w:r>
          </w:p>
          <w:p w:rsidR="001D3FBB" w:rsidRPr="004E1A2E" w:rsidRDefault="001D3FBB" w:rsidP="0006772A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село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1A2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E1A2E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4E1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1D3FBB" w:rsidRPr="004E1A2E" w:rsidRDefault="001D3FBB" w:rsidP="0006772A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FBB" w:rsidRDefault="001D3FBB" w:rsidP="001D3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A2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E1A2E">
        <w:rPr>
          <w:rFonts w:ascii="Times New Roman" w:hAnsi="Times New Roman" w:cs="Times New Roman"/>
          <w:b/>
          <w:sz w:val="28"/>
          <w:szCs w:val="28"/>
        </w:rPr>
        <w:t>розгляд</w:t>
      </w:r>
      <w:proofErr w:type="spellEnd"/>
      <w:r w:rsidRPr="004E1A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1118902"/>
      <w:r w:rsidRPr="004E1A2E">
        <w:rPr>
          <w:rFonts w:ascii="Times New Roman" w:hAnsi="Times New Roman" w:cs="Times New Roman"/>
          <w:b/>
          <w:sz w:val="28"/>
          <w:szCs w:val="28"/>
        </w:rPr>
        <w:t>листа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голови </w:t>
      </w:r>
      <w:r w:rsidRPr="004E1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</w:t>
      </w:r>
    </w:p>
    <w:p w:rsidR="001D3FBB" w:rsidRDefault="001D3FBB" w:rsidP="001D3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 адміністраці</w:t>
      </w:r>
      <w:bookmarkEnd w:id="0"/>
      <w:r w:rsidR="00023CC2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:rsidR="001D3FBB" w:rsidRPr="00032CA9" w:rsidRDefault="001D3FBB" w:rsidP="001D3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A9">
        <w:rPr>
          <w:rFonts w:ascii="Times New Roman" w:hAnsi="Times New Roman" w:cs="Times New Roman"/>
          <w:b/>
          <w:sz w:val="28"/>
          <w:szCs w:val="28"/>
          <w:lang w:val="uk-UA"/>
        </w:rPr>
        <w:t>від 07.09.2021р. №6688/06-27</w:t>
      </w:r>
    </w:p>
    <w:p w:rsidR="001D3FBB" w:rsidRPr="00032CA9" w:rsidRDefault="001D3FBB" w:rsidP="001D3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32CA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30 Закону України «Про місцеве самоврядування в Україні», розглянувши лист</w:t>
      </w:r>
      <w:bookmarkStart w:id="1" w:name="_Hlk61119048"/>
      <w:r w:rsidRPr="00032CA9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обласної державної а</w:t>
      </w:r>
      <w:r>
        <w:rPr>
          <w:rFonts w:ascii="Times New Roman" w:hAnsi="Times New Roman" w:cs="Times New Roman"/>
          <w:sz w:val="28"/>
          <w:szCs w:val="28"/>
          <w:lang w:val="uk-UA"/>
        </w:rPr>
        <w:t>дміністрації від 07.09.2021р.</w:t>
      </w:r>
      <w:r w:rsidRPr="00032CA9">
        <w:rPr>
          <w:rFonts w:ascii="Times New Roman" w:hAnsi="Times New Roman" w:cs="Times New Roman"/>
          <w:sz w:val="28"/>
          <w:szCs w:val="28"/>
          <w:lang w:val="uk-UA"/>
        </w:rPr>
        <w:t xml:space="preserve"> №6688/06-27,</w:t>
      </w:r>
      <w:bookmarkEnd w:id="1"/>
      <w:r w:rsidRPr="00032CA9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032CA9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</w:t>
      </w:r>
    </w:p>
    <w:p w:rsidR="001D3FBB" w:rsidRPr="004E1A2E" w:rsidRDefault="001D3FBB" w:rsidP="001D3FBB">
      <w:pPr>
        <w:pStyle w:val="a4"/>
        <w:tabs>
          <w:tab w:val="left" w:pos="1134"/>
        </w:tabs>
        <w:spacing w:line="300" w:lineRule="auto"/>
        <w:ind w:left="0" w:firstLine="900"/>
        <w:jc w:val="both"/>
        <w:rPr>
          <w:b/>
          <w:sz w:val="28"/>
          <w:szCs w:val="28"/>
          <w:lang w:val="uk-UA"/>
        </w:rPr>
      </w:pPr>
      <w:r w:rsidRPr="004E1A2E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И Р І Ш И В :</w:t>
      </w:r>
    </w:p>
    <w:p w:rsidR="001D3FBB" w:rsidRPr="004E1A2E" w:rsidRDefault="001D3FBB" w:rsidP="001D3FBB">
      <w:pPr>
        <w:pStyle w:val="a4"/>
        <w:numPr>
          <w:ilvl w:val="0"/>
          <w:numId w:val="1"/>
        </w:numPr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  <w:lang w:val="uk-UA"/>
        </w:rPr>
      </w:pPr>
      <w:r w:rsidRPr="004E1A2E">
        <w:rPr>
          <w:sz w:val="28"/>
          <w:szCs w:val="28"/>
          <w:lang w:val="uk-UA"/>
        </w:rPr>
        <w:t xml:space="preserve"> Інформацію</w:t>
      </w:r>
      <w:r w:rsidR="0087654F">
        <w:rPr>
          <w:sz w:val="28"/>
          <w:szCs w:val="28"/>
          <w:lang w:val="uk-UA"/>
        </w:rPr>
        <w:t>,</w:t>
      </w:r>
      <w:r w:rsidRPr="004E1A2E">
        <w:rPr>
          <w:sz w:val="28"/>
          <w:szCs w:val="28"/>
          <w:lang w:val="uk-UA"/>
        </w:rPr>
        <w:t xml:space="preserve"> вказану в листі </w:t>
      </w:r>
      <w:r>
        <w:rPr>
          <w:sz w:val="28"/>
          <w:szCs w:val="28"/>
          <w:lang w:val="uk-UA"/>
        </w:rPr>
        <w:t xml:space="preserve">голови Закарпатської обласної державної адміністрації Анатолія </w:t>
      </w:r>
      <w:proofErr w:type="spellStart"/>
      <w:r>
        <w:rPr>
          <w:sz w:val="28"/>
          <w:szCs w:val="28"/>
          <w:lang w:val="uk-UA"/>
        </w:rPr>
        <w:t>Полоскова</w:t>
      </w:r>
      <w:proofErr w:type="spellEnd"/>
      <w:r>
        <w:rPr>
          <w:sz w:val="28"/>
          <w:szCs w:val="28"/>
          <w:lang w:val="uk-UA"/>
        </w:rPr>
        <w:t xml:space="preserve"> від 07.09.2021 року №6688/06-27</w:t>
      </w:r>
      <w:r w:rsidR="008765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E1A2E">
        <w:rPr>
          <w:sz w:val="28"/>
          <w:szCs w:val="28"/>
          <w:lang w:val="uk-UA"/>
        </w:rPr>
        <w:t>прийняти до відома та виконання.</w:t>
      </w:r>
    </w:p>
    <w:p w:rsidR="001D3FBB" w:rsidRPr="004E1A2E" w:rsidRDefault="001D3FBB" w:rsidP="001D3FBB">
      <w:pPr>
        <w:pStyle w:val="a4"/>
        <w:numPr>
          <w:ilvl w:val="0"/>
          <w:numId w:val="1"/>
        </w:numPr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  <w:lang w:val="uk-UA"/>
        </w:rPr>
      </w:pPr>
      <w:r w:rsidRPr="004E1A2E">
        <w:rPr>
          <w:sz w:val="28"/>
          <w:szCs w:val="28"/>
          <w:lang w:val="uk-UA"/>
        </w:rPr>
        <w:t xml:space="preserve">На території </w:t>
      </w:r>
      <w:proofErr w:type="spellStart"/>
      <w:r w:rsidRPr="004E1A2E">
        <w:rPr>
          <w:sz w:val="28"/>
          <w:szCs w:val="28"/>
          <w:lang w:val="uk-UA"/>
        </w:rPr>
        <w:t>Білків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здійснити</w:t>
      </w:r>
      <w:r w:rsidRPr="004E1A2E">
        <w:rPr>
          <w:sz w:val="28"/>
          <w:szCs w:val="28"/>
          <w:lang w:val="uk-UA"/>
        </w:rPr>
        <w:t xml:space="preserve"> заходи щодо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виконання  робіт з приведення у належний санітарний стан узбіччя автомобільних доріг загального користування та тримати на постійному контролі питання ліквідації стихійних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сміттєзвалищ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, що утворюються в межах смуги відведення автомобільних  доріг загального користування, особливо на в’їздах та виїздах біля населених пунктів, а також  постійне виконання  робіт з покосу парослі та бур’янів вздовж доріг.</w:t>
      </w:r>
    </w:p>
    <w:p w:rsidR="001D3FBB" w:rsidRPr="004E1A2E" w:rsidRDefault="001D3FBB" w:rsidP="001D3FBB">
      <w:pPr>
        <w:pStyle w:val="a4"/>
        <w:numPr>
          <w:ilvl w:val="0"/>
          <w:numId w:val="1"/>
        </w:numPr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Адміністративній комісії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Білківської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  та </w:t>
      </w:r>
      <w:r w:rsidRPr="005C07BB">
        <w:rPr>
          <w:sz w:val="28"/>
          <w:szCs w:val="28"/>
          <w:lang w:val="uk-UA"/>
        </w:rPr>
        <w:t>спеціалісту по благоустрою відділу економічного розвит</w:t>
      </w:r>
      <w:r>
        <w:rPr>
          <w:sz w:val="28"/>
          <w:szCs w:val="28"/>
          <w:lang w:val="uk-UA"/>
        </w:rPr>
        <w:t xml:space="preserve">ку та комунального забезпечення </w:t>
      </w:r>
      <w:r w:rsidRPr="005C07BB">
        <w:rPr>
          <w:sz w:val="28"/>
          <w:szCs w:val="28"/>
          <w:lang w:val="uk-UA"/>
        </w:rPr>
        <w:t xml:space="preserve"> </w:t>
      </w:r>
      <w:proofErr w:type="spellStart"/>
      <w:r w:rsidRPr="005C07BB">
        <w:rPr>
          <w:sz w:val="28"/>
          <w:szCs w:val="28"/>
          <w:lang w:val="uk-UA"/>
        </w:rPr>
        <w:t>Куруц</w:t>
      </w:r>
      <w:r w:rsidR="0087654F">
        <w:rPr>
          <w:sz w:val="28"/>
          <w:szCs w:val="28"/>
          <w:lang w:val="uk-UA"/>
        </w:rPr>
        <w:t>у</w:t>
      </w:r>
      <w:proofErr w:type="spellEnd"/>
      <w:r w:rsidRPr="005C07BB">
        <w:rPr>
          <w:sz w:val="28"/>
          <w:szCs w:val="28"/>
          <w:lang w:val="uk-UA"/>
        </w:rPr>
        <w:t xml:space="preserve"> Петру</w:t>
      </w:r>
      <w:r>
        <w:rPr>
          <w:sz w:val="28"/>
          <w:szCs w:val="28"/>
          <w:lang w:val="uk-UA"/>
        </w:rPr>
        <w:t xml:space="preserve"> Васильовичу активізувати роботу в частині забезпечення належного санітарного стану кюветів та прилеглих територій до автомобільних доріг загального користування , що проходять територією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1D3FBB" w:rsidRPr="000E5382" w:rsidRDefault="001D3FBB" w:rsidP="001D3FBB">
      <w:pPr>
        <w:pStyle w:val="a4"/>
        <w:numPr>
          <w:ilvl w:val="0"/>
          <w:numId w:val="1"/>
        </w:numPr>
        <w:tabs>
          <w:tab w:val="left" w:pos="1134"/>
        </w:tabs>
        <w:spacing w:line="300" w:lineRule="auto"/>
        <w:ind w:left="0" w:firstLine="851"/>
        <w:jc w:val="both"/>
        <w:rPr>
          <w:sz w:val="28"/>
          <w:szCs w:val="28"/>
          <w:lang w:val="uk-UA"/>
        </w:rPr>
      </w:pPr>
      <w:r w:rsidRPr="000E5382">
        <w:rPr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</w:t>
      </w:r>
      <w:proofErr w:type="spellStart"/>
      <w:r w:rsidRPr="000E5382">
        <w:rPr>
          <w:sz w:val="28"/>
          <w:szCs w:val="28"/>
          <w:lang w:val="uk-UA"/>
        </w:rPr>
        <w:t>Симканич</w:t>
      </w:r>
      <w:r w:rsidR="0087654F">
        <w:rPr>
          <w:sz w:val="28"/>
          <w:szCs w:val="28"/>
          <w:lang w:val="uk-UA"/>
        </w:rPr>
        <w:t>а</w:t>
      </w:r>
      <w:proofErr w:type="spellEnd"/>
      <w:r w:rsidRPr="000E5382">
        <w:rPr>
          <w:sz w:val="28"/>
          <w:szCs w:val="28"/>
          <w:lang w:val="uk-UA"/>
        </w:rPr>
        <w:t xml:space="preserve"> Олександра Олександровича. </w:t>
      </w:r>
    </w:p>
    <w:p w:rsidR="001D3FBB" w:rsidRDefault="001D3FBB" w:rsidP="001D3FBB">
      <w:pPr>
        <w:jc w:val="both"/>
        <w:rPr>
          <w:lang w:val="uk-UA"/>
        </w:rPr>
      </w:pPr>
      <w:r w:rsidRPr="001D3FBB">
        <w:t xml:space="preserve">    </w:t>
      </w:r>
    </w:p>
    <w:p w:rsidR="001D3FBB" w:rsidRPr="001D3FBB" w:rsidRDefault="001D3FBB" w:rsidP="001D3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BB">
        <w:t xml:space="preserve"> </w:t>
      </w:r>
      <w:proofErr w:type="spellStart"/>
      <w:r w:rsidRPr="001D3FBB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1D3FBB">
        <w:rPr>
          <w:rFonts w:ascii="Times New Roman" w:hAnsi="Times New Roman" w:cs="Times New Roman"/>
          <w:b/>
          <w:sz w:val="28"/>
          <w:szCs w:val="28"/>
        </w:rPr>
        <w:t xml:space="preserve"> справами, </w:t>
      </w:r>
    </w:p>
    <w:p w:rsidR="001D3FBB" w:rsidRPr="001D3FBB" w:rsidRDefault="001D3FBB" w:rsidP="001D3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FBB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1D3F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FBB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1D3FB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1D3FBB">
        <w:rPr>
          <w:rFonts w:ascii="Times New Roman" w:hAnsi="Times New Roman" w:cs="Times New Roman"/>
          <w:b/>
          <w:sz w:val="28"/>
          <w:szCs w:val="28"/>
        </w:rPr>
        <w:t xml:space="preserve">      Оксана КОМАР</w:t>
      </w:r>
    </w:p>
    <w:p w:rsidR="001D3FBB" w:rsidRPr="001D3FBB" w:rsidRDefault="001D3FBB" w:rsidP="001D3F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BB" w:rsidRPr="001D3FBB" w:rsidRDefault="001D3FBB" w:rsidP="001D3FBB"/>
    <w:p w:rsidR="00FB44D8" w:rsidRPr="001D3FBB" w:rsidRDefault="00023CC2" w:rsidP="001D3FBB"/>
    <w:sectPr w:rsidR="00FB44D8" w:rsidRPr="001D3FBB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BB"/>
    <w:rsid w:val="00023CC2"/>
    <w:rsid w:val="00113A57"/>
    <w:rsid w:val="001D3FBB"/>
    <w:rsid w:val="002B5937"/>
    <w:rsid w:val="00876335"/>
    <w:rsid w:val="0087654F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D3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AC29-30E3-4C90-9CCE-809B172F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5</cp:revision>
  <dcterms:created xsi:type="dcterms:W3CDTF">2021-12-21T08:12:00Z</dcterms:created>
  <dcterms:modified xsi:type="dcterms:W3CDTF">2021-12-21T08:50:00Z</dcterms:modified>
</cp:coreProperties>
</file>