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7E" w:rsidRPr="000213F3" w:rsidRDefault="00E14B7E" w:rsidP="00E14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3F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14B7E" w:rsidRPr="000213F3" w:rsidRDefault="00E14B7E" w:rsidP="00E14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213F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14B7E" w:rsidRPr="000213F3" w:rsidRDefault="00E14B7E" w:rsidP="00E1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3F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213F3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E14B7E" w:rsidRPr="000213F3" w:rsidRDefault="00E14B7E" w:rsidP="00E1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F3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E14B7E" w:rsidRPr="000213F3" w:rsidRDefault="00E14B7E" w:rsidP="00E14B7E">
      <w:pPr>
        <w:spacing w:after="0"/>
        <w:ind w:firstLine="1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proofErr w:type="gramStart"/>
      <w:r w:rsidRPr="000213F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213F3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14B7E" w:rsidRPr="000213F3" w:rsidRDefault="00E14B7E" w:rsidP="00E1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B7E" w:rsidRPr="000213F3" w:rsidRDefault="00E14B7E" w:rsidP="00E14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3F3">
        <w:rPr>
          <w:rFonts w:ascii="Times New Roman" w:hAnsi="Times New Roman" w:cs="Times New Roman"/>
          <w:b/>
          <w:sz w:val="28"/>
          <w:szCs w:val="28"/>
        </w:rPr>
        <w:t xml:space="preserve">29 </w:t>
      </w:r>
      <w:proofErr w:type="spellStart"/>
      <w:r w:rsidRPr="000213F3"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 w:rsidRPr="000213F3">
        <w:rPr>
          <w:rFonts w:ascii="Times New Roman" w:hAnsi="Times New Roman" w:cs="Times New Roman"/>
          <w:b/>
          <w:sz w:val="28"/>
          <w:szCs w:val="28"/>
        </w:rPr>
        <w:t xml:space="preserve"> 2021 р. №37</w:t>
      </w:r>
      <w:r w:rsidRPr="000213F3">
        <w:rPr>
          <w:rFonts w:ascii="Times New Roman" w:hAnsi="Times New Roman" w:cs="Times New Roman"/>
          <w:b/>
          <w:sz w:val="28"/>
          <w:szCs w:val="28"/>
        </w:rPr>
        <w:tab/>
      </w:r>
      <w:r w:rsidRPr="000213F3">
        <w:rPr>
          <w:rFonts w:ascii="Times New Roman" w:hAnsi="Times New Roman" w:cs="Times New Roman"/>
          <w:b/>
          <w:sz w:val="28"/>
          <w:szCs w:val="28"/>
        </w:rPr>
        <w:tab/>
      </w:r>
      <w:r w:rsidRPr="000213F3">
        <w:rPr>
          <w:rFonts w:ascii="Times New Roman" w:hAnsi="Times New Roman" w:cs="Times New Roman"/>
          <w:b/>
          <w:sz w:val="28"/>
          <w:szCs w:val="28"/>
        </w:rPr>
        <w:tab/>
      </w:r>
      <w:r w:rsidRPr="000213F3">
        <w:rPr>
          <w:rFonts w:ascii="Times New Roman" w:hAnsi="Times New Roman" w:cs="Times New Roman"/>
          <w:b/>
          <w:sz w:val="28"/>
          <w:szCs w:val="28"/>
        </w:rPr>
        <w:tab/>
      </w:r>
    </w:p>
    <w:p w:rsidR="00E14B7E" w:rsidRPr="000213F3" w:rsidRDefault="00E14B7E" w:rsidP="00E14B7E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3F3">
        <w:rPr>
          <w:rFonts w:ascii="Times New Roman" w:hAnsi="Times New Roman" w:cs="Times New Roman"/>
          <w:b/>
          <w:sz w:val="28"/>
          <w:szCs w:val="28"/>
        </w:rPr>
        <w:t>село</w:t>
      </w:r>
      <w:proofErr w:type="gramStart"/>
      <w:r w:rsidRPr="00021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213F3">
        <w:rPr>
          <w:rFonts w:ascii="Times New Roman" w:hAnsi="Times New Roman" w:cs="Times New Roman"/>
          <w:b/>
          <w:sz w:val="28"/>
          <w:szCs w:val="28"/>
        </w:rPr>
        <w:t>ілки</w:t>
      </w:r>
      <w:proofErr w:type="spellEnd"/>
    </w:p>
    <w:p w:rsidR="00E14B7E" w:rsidRPr="000213F3" w:rsidRDefault="00E14B7E" w:rsidP="00E14B7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E14B7E" w:rsidRPr="000213F3" w:rsidRDefault="00E14B7E" w:rsidP="00E14B7E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E14B7E" w:rsidRPr="000213F3" w:rsidRDefault="00E14B7E" w:rsidP="00E14B7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13F3">
        <w:rPr>
          <w:rFonts w:ascii="Times New Roman" w:hAnsi="Times New Roman" w:cs="Times New Roman"/>
          <w:b/>
          <w:i/>
          <w:sz w:val="28"/>
        </w:rPr>
        <w:t xml:space="preserve"> Про  </w:t>
      </w:r>
      <w:proofErr w:type="spellStart"/>
      <w:r w:rsidRPr="000213F3">
        <w:rPr>
          <w:rFonts w:ascii="Times New Roman" w:hAnsi="Times New Roman" w:cs="Times New Roman"/>
          <w:b/>
          <w:i/>
          <w:sz w:val="28"/>
        </w:rPr>
        <w:t>визначення</w:t>
      </w:r>
      <w:proofErr w:type="spellEnd"/>
      <w:r w:rsidRPr="000213F3">
        <w:rPr>
          <w:rFonts w:ascii="Times New Roman" w:hAnsi="Times New Roman" w:cs="Times New Roman"/>
          <w:b/>
          <w:i/>
          <w:sz w:val="28"/>
        </w:rPr>
        <w:t xml:space="preserve"> способу </w:t>
      </w:r>
      <w:proofErr w:type="spellStart"/>
      <w:r w:rsidRPr="000213F3">
        <w:rPr>
          <w:rFonts w:ascii="Times New Roman" w:hAnsi="Times New Roman" w:cs="Times New Roman"/>
          <w:b/>
          <w:i/>
          <w:sz w:val="28"/>
        </w:rPr>
        <w:t>участі</w:t>
      </w:r>
      <w:proofErr w:type="spellEnd"/>
      <w:r w:rsidRPr="000213F3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14B7E" w:rsidRPr="000213F3" w:rsidRDefault="00E14B7E" w:rsidP="00E14B7E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13F3">
        <w:rPr>
          <w:rFonts w:ascii="Times New Roman" w:hAnsi="Times New Roman" w:cs="Times New Roman"/>
          <w:b/>
          <w:i/>
          <w:sz w:val="28"/>
        </w:rPr>
        <w:t xml:space="preserve"> у </w:t>
      </w:r>
      <w:proofErr w:type="spellStart"/>
      <w:r w:rsidRPr="000213F3">
        <w:rPr>
          <w:rFonts w:ascii="Times New Roman" w:hAnsi="Times New Roman" w:cs="Times New Roman"/>
          <w:b/>
          <w:i/>
          <w:sz w:val="28"/>
        </w:rPr>
        <w:t>вихованні</w:t>
      </w:r>
      <w:proofErr w:type="spellEnd"/>
      <w:r w:rsidRPr="000213F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b/>
          <w:i/>
          <w:sz w:val="28"/>
        </w:rPr>
        <w:t>дитини</w:t>
      </w:r>
      <w:proofErr w:type="spellEnd"/>
      <w:r w:rsidRPr="000213F3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14B7E" w:rsidRPr="000213F3" w:rsidRDefault="00E14B7E" w:rsidP="00E14B7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E14B7E" w:rsidRPr="000213F3" w:rsidRDefault="00E14B7E" w:rsidP="00E14B7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213F3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40 Закону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2, 3, 4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177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, </w:t>
      </w:r>
      <w:r w:rsidRPr="000213F3">
        <w:rPr>
          <w:rFonts w:ascii="Times New Roman" w:hAnsi="Times New Roman" w:cs="Times New Roman"/>
          <w:sz w:val="28"/>
        </w:rPr>
        <w:t xml:space="preserve">статей 17 </w:t>
      </w:r>
      <w:proofErr w:type="spellStart"/>
      <w:r w:rsidRPr="000213F3">
        <w:rPr>
          <w:rFonts w:ascii="Times New Roman" w:hAnsi="Times New Roman" w:cs="Times New Roman"/>
          <w:sz w:val="28"/>
        </w:rPr>
        <w:t>і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18 Закону </w:t>
      </w:r>
      <w:proofErr w:type="spellStart"/>
      <w:r w:rsidRPr="000213F3">
        <w:rPr>
          <w:rFonts w:ascii="Times New Roman" w:hAnsi="Times New Roman" w:cs="Times New Roman"/>
          <w:sz w:val="28"/>
        </w:rPr>
        <w:t>України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0213F3">
        <w:rPr>
          <w:rFonts w:ascii="Times New Roman" w:hAnsi="Times New Roman" w:cs="Times New Roman"/>
          <w:sz w:val="28"/>
        </w:rPr>
        <w:t>охорону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дитинства</w:t>
      </w:r>
      <w:proofErr w:type="spellEnd"/>
      <w:r w:rsidRPr="000213F3">
        <w:rPr>
          <w:rFonts w:ascii="Times New Roman" w:hAnsi="Times New Roman" w:cs="Times New Roman"/>
          <w:sz w:val="28"/>
        </w:rPr>
        <w:t>»,</w:t>
      </w:r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13F3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213F3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бездомних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безпритульних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», пункту 67 постанови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Чобаля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Анатолійовича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213F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021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протокольне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рішення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комісії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з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питань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захисту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прав </w:t>
      </w:r>
      <w:proofErr w:type="spellStart"/>
      <w:r w:rsidRPr="000213F3">
        <w:rPr>
          <w:rFonts w:ascii="Times New Roman" w:hAnsi="Times New Roman" w:cs="Times New Roman"/>
          <w:sz w:val="28"/>
        </w:rPr>
        <w:t>дитини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Pr="000213F3">
        <w:rPr>
          <w:rFonts w:ascii="Times New Roman" w:hAnsi="Times New Roman" w:cs="Times New Roman"/>
          <w:color w:val="000000" w:themeColor="text1"/>
          <w:sz w:val="28"/>
        </w:rPr>
        <w:t xml:space="preserve"> 16.07.2021р. №4,</w:t>
      </w:r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виконавчий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комітет</w:t>
      </w:r>
      <w:proofErr w:type="spellEnd"/>
      <w:proofErr w:type="gramStart"/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Б</w:t>
      </w:r>
      <w:proofErr w:type="gramEnd"/>
      <w:r w:rsidRPr="000213F3">
        <w:rPr>
          <w:rFonts w:ascii="Times New Roman" w:hAnsi="Times New Roman" w:cs="Times New Roman"/>
          <w:sz w:val="28"/>
        </w:rPr>
        <w:t>ілківської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213F3">
        <w:rPr>
          <w:rFonts w:ascii="Times New Roman" w:hAnsi="Times New Roman" w:cs="Times New Roman"/>
          <w:sz w:val="28"/>
        </w:rPr>
        <w:t>сільської</w:t>
      </w:r>
      <w:proofErr w:type="spellEnd"/>
      <w:r w:rsidRPr="000213F3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0213F3">
        <w:rPr>
          <w:rFonts w:ascii="Times New Roman" w:hAnsi="Times New Roman" w:cs="Times New Roman"/>
          <w:sz w:val="28"/>
        </w:rPr>
        <w:t>вирі</w:t>
      </w:r>
      <w:proofErr w:type="gramStart"/>
      <w:r w:rsidRPr="000213F3">
        <w:rPr>
          <w:rFonts w:ascii="Times New Roman" w:hAnsi="Times New Roman" w:cs="Times New Roman"/>
          <w:sz w:val="28"/>
        </w:rPr>
        <w:t>шив</w:t>
      </w:r>
      <w:proofErr w:type="spellEnd"/>
      <w:proofErr w:type="gramEnd"/>
      <w:r w:rsidRPr="000213F3">
        <w:rPr>
          <w:rFonts w:ascii="Times New Roman" w:hAnsi="Times New Roman" w:cs="Times New Roman"/>
          <w:sz w:val="28"/>
        </w:rPr>
        <w:t>:</w:t>
      </w:r>
    </w:p>
    <w:p w:rsidR="00E14B7E" w:rsidRPr="000213F3" w:rsidRDefault="00E14B7E" w:rsidP="00E14B7E">
      <w:pPr>
        <w:pStyle w:val="a3"/>
        <w:numPr>
          <w:ilvl w:val="0"/>
          <w:numId w:val="1"/>
        </w:numPr>
        <w:tabs>
          <w:tab w:val="left" w:pos="1280"/>
        </w:tabs>
        <w:suppressAutoHyphens/>
        <w:ind w:left="0"/>
        <w:jc w:val="both"/>
        <w:rPr>
          <w:color w:val="000000" w:themeColor="text1"/>
          <w:sz w:val="28"/>
        </w:rPr>
      </w:pPr>
      <w:proofErr w:type="spellStart"/>
      <w:r w:rsidRPr="000213F3">
        <w:rPr>
          <w:color w:val="000000" w:themeColor="text1"/>
          <w:sz w:val="28"/>
        </w:rPr>
        <w:t>Визначити</w:t>
      </w:r>
      <w:proofErr w:type="spellEnd"/>
      <w:r w:rsidRPr="000213F3">
        <w:rPr>
          <w:color w:val="000000" w:themeColor="text1"/>
          <w:sz w:val="28"/>
        </w:rPr>
        <w:t xml:space="preserve"> </w:t>
      </w:r>
      <w:proofErr w:type="spellStart"/>
      <w:r w:rsidRPr="000213F3">
        <w:rPr>
          <w:color w:val="000000" w:themeColor="text1"/>
          <w:sz w:val="28"/>
        </w:rPr>
        <w:t>Чобалю</w:t>
      </w:r>
      <w:proofErr w:type="spellEnd"/>
      <w:r w:rsidRPr="000213F3">
        <w:rPr>
          <w:color w:val="000000" w:themeColor="text1"/>
          <w:sz w:val="28"/>
        </w:rPr>
        <w:t xml:space="preserve"> </w:t>
      </w:r>
      <w:proofErr w:type="spellStart"/>
      <w:proofErr w:type="gramStart"/>
      <w:r w:rsidRPr="000213F3">
        <w:rPr>
          <w:color w:val="000000" w:themeColor="text1"/>
          <w:sz w:val="28"/>
        </w:rPr>
        <w:t>Анатолію</w:t>
      </w:r>
      <w:proofErr w:type="spellEnd"/>
      <w:proofErr w:type="gramEnd"/>
      <w:r w:rsidRPr="000213F3">
        <w:rPr>
          <w:color w:val="000000" w:themeColor="text1"/>
          <w:sz w:val="28"/>
        </w:rPr>
        <w:t xml:space="preserve"> </w:t>
      </w:r>
      <w:proofErr w:type="spellStart"/>
      <w:r w:rsidRPr="000213F3">
        <w:rPr>
          <w:color w:val="000000" w:themeColor="text1"/>
          <w:sz w:val="28"/>
        </w:rPr>
        <w:t>Анатолійовичу</w:t>
      </w:r>
      <w:proofErr w:type="spellEnd"/>
      <w:r w:rsidRPr="000213F3">
        <w:rPr>
          <w:color w:val="000000" w:themeColor="text1"/>
          <w:sz w:val="28"/>
        </w:rPr>
        <w:t>, 29.01.1992</w:t>
      </w:r>
      <w:r w:rsidRPr="000213F3">
        <w:rPr>
          <w:color w:val="000000" w:themeColor="text1"/>
          <w:sz w:val="28"/>
          <w:szCs w:val="28"/>
        </w:rPr>
        <w:t xml:space="preserve"> року </w:t>
      </w:r>
      <w:proofErr w:type="spellStart"/>
      <w:r w:rsidRPr="000213F3">
        <w:rPr>
          <w:color w:val="000000" w:themeColor="text1"/>
          <w:sz w:val="28"/>
          <w:szCs w:val="28"/>
        </w:rPr>
        <w:t>народження</w:t>
      </w:r>
      <w:proofErr w:type="spellEnd"/>
      <w:r w:rsidRPr="000213F3">
        <w:rPr>
          <w:color w:val="000000" w:themeColor="text1"/>
          <w:sz w:val="28"/>
          <w:szCs w:val="28"/>
        </w:rPr>
        <w:t xml:space="preserve">, </w:t>
      </w:r>
      <w:proofErr w:type="spellStart"/>
      <w:r w:rsidRPr="000213F3">
        <w:rPr>
          <w:color w:val="000000" w:themeColor="text1"/>
          <w:sz w:val="28"/>
          <w:szCs w:val="28"/>
        </w:rPr>
        <w:t>спосіб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участі</w:t>
      </w:r>
      <w:proofErr w:type="spellEnd"/>
      <w:r w:rsidRPr="000213F3">
        <w:rPr>
          <w:color w:val="000000" w:themeColor="text1"/>
          <w:sz w:val="28"/>
          <w:szCs w:val="28"/>
        </w:rPr>
        <w:t xml:space="preserve"> у </w:t>
      </w:r>
      <w:proofErr w:type="spellStart"/>
      <w:r w:rsidRPr="000213F3">
        <w:rPr>
          <w:color w:val="000000" w:themeColor="text1"/>
          <w:sz w:val="28"/>
          <w:szCs w:val="28"/>
        </w:rPr>
        <w:t>вихованні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малолітньої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дитини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Чобаль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Євгенії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Анатоліївни</w:t>
      </w:r>
      <w:proofErr w:type="spellEnd"/>
      <w:r w:rsidRPr="000213F3">
        <w:rPr>
          <w:color w:val="000000" w:themeColor="text1"/>
          <w:sz w:val="28"/>
          <w:szCs w:val="28"/>
        </w:rPr>
        <w:t xml:space="preserve">, 03.12.2018 року </w:t>
      </w:r>
      <w:proofErr w:type="spellStart"/>
      <w:r w:rsidRPr="000213F3">
        <w:rPr>
          <w:color w:val="000000" w:themeColor="text1"/>
          <w:sz w:val="28"/>
          <w:szCs w:val="28"/>
        </w:rPr>
        <w:t>народження</w:t>
      </w:r>
      <w:proofErr w:type="spellEnd"/>
      <w:r w:rsidRPr="000213F3">
        <w:rPr>
          <w:color w:val="000000" w:themeColor="text1"/>
          <w:sz w:val="28"/>
          <w:szCs w:val="28"/>
        </w:rPr>
        <w:t xml:space="preserve">, </w:t>
      </w:r>
      <w:proofErr w:type="spellStart"/>
      <w:r w:rsidRPr="000213F3">
        <w:rPr>
          <w:color w:val="000000" w:themeColor="text1"/>
          <w:sz w:val="28"/>
          <w:szCs w:val="28"/>
        </w:rPr>
        <w:t>встановивши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йому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наступний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графік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побачень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з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дитиною</w:t>
      </w:r>
      <w:proofErr w:type="spellEnd"/>
      <w:r w:rsidRPr="000213F3">
        <w:rPr>
          <w:color w:val="000000" w:themeColor="text1"/>
          <w:sz w:val="28"/>
          <w:szCs w:val="28"/>
        </w:rPr>
        <w:t xml:space="preserve">: </w:t>
      </w:r>
    </w:p>
    <w:p w:rsidR="00E14B7E" w:rsidRPr="000213F3" w:rsidRDefault="00E14B7E" w:rsidP="00E14B7E">
      <w:pPr>
        <w:pStyle w:val="a3"/>
        <w:tabs>
          <w:tab w:val="left" w:pos="1280"/>
        </w:tabs>
        <w:ind w:left="0"/>
        <w:jc w:val="both"/>
        <w:rPr>
          <w:color w:val="000000" w:themeColor="text1"/>
          <w:sz w:val="28"/>
          <w:szCs w:val="28"/>
        </w:rPr>
      </w:pPr>
      <w:r w:rsidRPr="000213F3">
        <w:rPr>
          <w:color w:val="000000" w:themeColor="text1"/>
          <w:sz w:val="28"/>
          <w:szCs w:val="28"/>
        </w:rPr>
        <w:t xml:space="preserve">два рази на </w:t>
      </w:r>
      <w:proofErr w:type="spellStart"/>
      <w:r w:rsidRPr="000213F3">
        <w:rPr>
          <w:color w:val="000000" w:themeColor="text1"/>
          <w:sz w:val="28"/>
          <w:szCs w:val="28"/>
        </w:rPr>
        <w:t>тиждень</w:t>
      </w:r>
      <w:proofErr w:type="spellEnd"/>
      <w:r w:rsidRPr="000213F3">
        <w:rPr>
          <w:color w:val="000000" w:themeColor="text1"/>
          <w:sz w:val="28"/>
          <w:szCs w:val="28"/>
        </w:rPr>
        <w:t>:</w:t>
      </w:r>
    </w:p>
    <w:p w:rsidR="00E14B7E" w:rsidRPr="000213F3" w:rsidRDefault="00E14B7E" w:rsidP="00E14B7E">
      <w:pPr>
        <w:pStyle w:val="a3"/>
        <w:tabs>
          <w:tab w:val="left" w:pos="1280"/>
        </w:tabs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0213F3">
        <w:rPr>
          <w:color w:val="000000" w:themeColor="text1"/>
          <w:sz w:val="28"/>
          <w:szCs w:val="28"/>
        </w:rPr>
        <w:t>четвер</w:t>
      </w:r>
      <w:proofErr w:type="spellEnd"/>
      <w:r w:rsidRPr="000213F3">
        <w:rPr>
          <w:color w:val="000000" w:themeColor="text1"/>
          <w:sz w:val="28"/>
          <w:szCs w:val="28"/>
        </w:rPr>
        <w:t xml:space="preserve"> –  </w:t>
      </w:r>
      <w:proofErr w:type="spellStart"/>
      <w:r w:rsidRPr="000213F3">
        <w:rPr>
          <w:color w:val="000000" w:themeColor="text1"/>
          <w:sz w:val="28"/>
          <w:szCs w:val="28"/>
        </w:rPr>
        <w:t>із</w:t>
      </w:r>
      <w:proofErr w:type="spellEnd"/>
      <w:r w:rsidRPr="000213F3">
        <w:rPr>
          <w:color w:val="000000" w:themeColor="text1"/>
          <w:sz w:val="28"/>
          <w:szCs w:val="28"/>
        </w:rPr>
        <w:t xml:space="preserve"> 18 год.00 </w:t>
      </w:r>
      <w:proofErr w:type="spellStart"/>
      <w:r w:rsidRPr="000213F3">
        <w:rPr>
          <w:color w:val="000000" w:themeColor="text1"/>
          <w:sz w:val="28"/>
          <w:szCs w:val="28"/>
        </w:rPr>
        <w:t>хв</w:t>
      </w:r>
      <w:proofErr w:type="spellEnd"/>
      <w:r w:rsidRPr="000213F3">
        <w:rPr>
          <w:color w:val="000000" w:themeColor="text1"/>
          <w:sz w:val="28"/>
          <w:szCs w:val="28"/>
        </w:rPr>
        <w:t xml:space="preserve">. (к. ч.) до 20 год.00 </w:t>
      </w:r>
      <w:proofErr w:type="spellStart"/>
      <w:r w:rsidRPr="000213F3">
        <w:rPr>
          <w:color w:val="000000" w:themeColor="text1"/>
          <w:sz w:val="28"/>
          <w:szCs w:val="28"/>
        </w:rPr>
        <w:t>хв</w:t>
      </w:r>
      <w:proofErr w:type="spellEnd"/>
      <w:r w:rsidRPr="000213F3">
        <w:rPr>
          <w:color w:val="000000" w:themeColor="text1"/>
          <w:sz w:val="28"/>
          <w:szCs w:val="28"/>
        </w:rPr>
        <w:t>. (к</w:t>
      </w:r>
      <w:proofErr w:type="gramStart"/>
      <w:r w:rsidRPr="000213F3">
        <w:rPr>
          <w:color w:val="000000" w:themeColor="text1"/>
          <w:sz w:val="28"/>
          <w:szCs w:val="28"/>
        </w:rPr>
        <w:t>.ч</w:t>
      </w:r>
      <w:proofErr w:type="gramEnd"/>
      <w:r w:rsidRPr="000213F3">
        <w:rPr>
          <w:color w:val="000000" w:themeColor="text1"/>
          <w:sz w:val="28"/>
          <w:szCs w:val="28"/>
        </w:rPr>
        <w:t>)</w:t>
      </w:r>
    </w:p>
    <w:p w:rsidR="00E14B7E" w:rsidRPr="000213F3" w:rsidRDefault="00E14B7E" w:rsidP="00E14B7E">
      <w:pPr>
        <w:pStyle w:val="a3"/>
        <w:tabs>
          <w:tab w:val="left" w:pos="1280"/>
        </w:tabs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0213F3">
        <w:rPr>
          <w:color w:val="000000" w:themeColor="text1"/>
          <w:sz w:val="28"/>
          <w:szCs w:val="28"/>
        </w:rPr>
        <w:t>неділя</w:t>
      </w:r>
      <w:proofErr w:type="spellEnd"/>
      <w:r w:rsidRPr="000213F3">
        <w:rPr>
          <w:color w:val="000000" w:themeColor="text1"/>
          <w:sz w:val="28"/>
          <w:szCs w:val="28"/>
        </w:rPr>
        <w:t xml:space="preserve"> –  </w:t>
      </w:r>
      <w:proofErr w:type="spellStart"/>
      <w:r w:rsidRPr="000213F3">
        <w:rPr>
          <w:color w:val="000000" w:themeColor="text1"/>
          <w:sz w:val="28"/>
          <w:szCs w:val="28"/>
        </w:rPr>
        <w:t>із</w:t>
      </w:r>
      <w:proofErr w:type="spellEnd"/>
      <w:r w:rsidRPr="000213F3">
        <w:rPr>
          <w:color w:val="000000" w:themeColor="text1"/>
          <w:sz w:val="28"/>
          <w:szCs w:val="28"/>
        </w:rPr>
        <w:t xml:space="preserve"> 10 год.00 </w:t>
      </w:r>
      <w:proofErr w:type="spellStart"/>
      <w:r w:rsidRPr="000213F3">
        <w:rPr>
          <w:color w:val="000000" w:themeColor="text1"/>
          <w:sz w:val="28"/>
          <w:szCs w:val="28"/>
        </w:rPr>
        <w:t>хв</w:t>
      </w:r>
      <w:proofErr w:type="spellEnd"/>
      <w:r w:rsidRPr="000213F3">
        <w:rPr>
          <w:color w:val="000000" w:themeColor="text1"/>
          <w:sz w:val="28"/>
          <w:szCs w:val="28"/>
        </w:rPr>
        <w:t xml:space="preserve">. (к. ч.) до 12 год.00 </w:t>
      </w:r>
      <w:proofErr w:type="spellStart"/>
      <w:r w:rsidRPr="000213F3">
        <w:rPr>
          <w:color w:val="000000" w:themeColor="text1"/>
          <w:sz w:val="28"/>
          <w:szCs w:val="28"/>
        </w:rPr>
        <w:t>хв</w:t>
      </w:r>
      <w:proofErr w:type="spellEnd"/>
      <w:r w:rsidRPr="000213F3">
        <w:rPr>
          <w:color w:val="000000" w:themeColor="text1"/>
          <w:sz w:val="28"/>
          <w:szCs w:val="28"/>
        </w:rPr>
        <w:t>. (к</w:t>
      </w:r>
      <w:proofErr w:type="gramStart"/>
      <w:r w:rsidRPr="000213F3">
        <w:rPr>
          <w:color w:val="000000" w:themeColor="text1"/>
          <w:sz w:val="28"/>
          <w:szCs w:val="28"/>
        </w:rPr>
        <w:t>.ч</w:t>
      </w:r>
      <w:proofErr w:type="gramEnd"/>
      <w:r w:rsidRPr="000213F3">
        <w:rPr>
          <w:color w:val="000000" w:themeColor="text1"/>
          <w:sz w:val="28"/>
          <w:szCs w:val="28"/>
        </w:rPr>
        <w:t>)</w:t>
      </w:r>
    </w:p>
    <w:p w:rsidR="00E14B7E" w:rsidRPr="000213F3" w:rsidRDefault="00E14B7E" w:rsidP="00E14B7E">
      <w:pPr>
        <w:pStyle w:val="a3"/>
        <w:tabs>
          <w:tab w:val="left" w:pos="1280"/>
        </w:tabs>
        <w:ind w:left="0"/>
        <w:jc w:val="both"/>
        <w:rPr>
          <w:color w:val="000000" w:themeColor="text1"/>
          <w:sz w:val="28"/>
        </w:rPr>
      </w:pPr>
      <w:r w:rsidRPr="000213F3">
        <w:rPr>
          <w:color w:val="000000" w:themeColor="text1"/>
          <w:sz w:val="28"/>
          <w:szCs w:val="28"/>
        </w:rPr>
        <w:t xml:space="preserve">в </w:t>
      </w:r>
      <w:proofErr w:type="spellStart"/>
      <w:r w:rsidRPr="000213F3">
        <w:rPr>
          <w:color w:val="000000" w:themeColor="text1"/>
          <w:sz w:val="28"/>
          <w:szCs w:val="28"/>
        </w:rPr>
        <w:t>присутності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матері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дитини</w:t>
      </w:r>
      <w:proofErr w:type="spellEnd"/>
      <w:r w:rsidRPr="000213F3">
        <w:rPr>
          <w:color w:val="000000" w:themeColor="text1"/>
          <w:sz w:val="28"/>
          <w:szCs w:val="28"/>
        </w:rPr>
        <w:t xml:space="preserve"> – </w:t>
      </w:r>
      <w:proofErr w:type="spellStart"/>
      <w:r w:rsidRPr="000213F3">
        <w:rPr>
          <w:color w:val="000000" w:themeColor="text1"/>
          <w:sz w:val="28"/>
          <w:szCs w:val="28"/>
        </w:rPr>
        <w:t>Чобаль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Марини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Михайлівни</w:t>
      </w:r>
      <w:proofErr w:type="spellEnd"/>
      <w:r w:rsidRPr="000213F3">
        <w:rPr>
          <w:color w:val="000000" w:themeColor="text1"/>
          <w:sz w:val="28"/>
          <w:szCs w:val="28"/>
        </w:rPr>
        <w:t>.</w:t>
      </w:r>
    </w:p>
    <w:p w:rsidR="00E14B7E" w:rsidRPr="000213F3" w:rsidRDefault="00E14B7E" w:rsidP="00E14B7E">
      <w:pPr>
        <w:pStyle w:val="a3"/>
        <w:numPr>
          <w:ilvl w:val="0"/>
          <w:numId w:val="1"/>
        </w:numPr>
        <w:suppressAutoHyphens/>
        <w:ind w:left="0"/>
        <w:jc w:val="both"/>
        <w:rPr>
          <w:color w:val="000000" w:themeColor="text1"/>
          <w:sz w:val="28"/>
          <w:szCs w:val="28"/>
        </w:rPr>
      </w:pPr>
      <w:proofErr w:type="spellStart"/>
      <w:r w:rsidRPr="000213F3">
        <w:rPr>
          <w:color w:val="000000" w:themeColor="text1"/>
          <w:sz w:val="28"/>
          <w:szCs w:val="28"/>
        </w:rPr>
        <w:t>Чобаль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Марині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Михайлівні</w:t>
      </w:r>
      <w:proofErr w:type="spellEnd"/>
      <w:r w:rsidRPr="000213F3">
        <w:rPr>
          <w:color w:val="000000" w:themeColor="text1"/>
          <w:sz w:val="28"/>
          <w:szCs w:val="28"/>
        </w:rPr>
        <w:t xml:space="preserve"> (</w:t>
      </w:r>
      <w:proofErr w:type="spellStart"/>
      <w:r w:rsidRPr="000213F3">
        <w:rPr>
          <w:color w:val="000000" w:themeColor="text1"/>
          <w:sz w:val="28"/>
          <w:szCs w:val="28"/>
        </w:rPr>
        <w:t>матері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дитини</w:t>
      </w:r>
      <w:proofErr w:type="spellEnd"/>
      <w:r w:rsidRPr="000213F3">
        <w:rPr>
          <w:color w:val="000000" w:themeColor="text1"/>
          <w:sz w:val="28"/>
          <w:szCs w:val="28"/>
        </w:rPr>
        <w:t xml:space="preserve">) не </w:t>
      </w:r>
      <w:proofErr w:type="spellStart"/>
      <w:r w:rsidRPr="000213F3">
        <w:rPr>
          <w:color w:val="000000" w:themeColor="text1"/>
          <w:sz w:val="28"/>
          <w:szCs w:val="28"/>
        </w:rPr>
        <w:t>робити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перешкод</w:t>
      </w:r>
      <w:proofErr w:type="spellEnd"/>
      <w:r w:rsidRPr="000213F3">
        <w:rPr>
          <w:color w:val="000000" w:themeColor="text1"/>
          <w:sz w:val="28"/>
          <w:szCs w:val="28"/>
        </w:rPr>
        <w:t xml:space="preserve"> та </w:t>
      </w:r>
      <w:proofErr w:type="spellStart"/>
      <w:r w:rsidRPr="000213F3">
        <w:rPr>
          <w:color w:val="000000" w:themeColor="text1"/>
          <w:sz w:val="28"/>
          <w:szCs w:val="28"/>
        </w:rPr>
        <w:t>сприяти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</w:rPr>
        <w:t>Чобалю</w:t>
      </w:r>
      <w:proofErr w:type="spellEnd"/>
      <w:r w:rsidRPr="000213F3">
        <w:rPr>
          <w:color w:val="000000" w:themeColor="text1"/>
          <w:sz w:val="28"/>
        </w:rPr>
        <w:t xml:space="preserve"> </w:t>
      </w:r>
      <w:proofErr w:type="spellStart"/>
      <w:proofErr w:type="gramStart"/>
      <w:r w:rsidRPr="000213F3">
        <w:rPr>
          <w:color w:val="000000" w:themeColor="text1"/>
          <w:sz w:val="28"/>
        </w:rPr>
        <w:t>Анатолію</w:t>
      </w:r>
      <w:proofErr w:type="spellEnd"/>
      <w:proofErr w:type="gramEnd"/>
      <w:r w:rsidRPr="000213F3">
        <w:rPr>
          <w:color w:val="000000" w:themeColor="text1"/>
          <w:sz w:val="28"/>
        </w:rPr>
        <w:t xml:space="preserve"> </w:t>
      </w:r>
      <w:proofErr w:type="spellStart"/>
      <w:r w:rsidRPr="000213F3">
        <w:rPr>
          <w:color w:val="000000" w:themeColor="text1"/>
          <w:sz w:val="28"/>
        </w:rPr>
        <w:t>Анатолійовичу</w:t>
      </w:r>
      <w:proofErr w:type="spellEnd"/>
      <w:r w:rsidRPr="000213F3">
        <w:rPr>
          <w:color w:val="000000" w:themeColor="text1"/>
          <w:sz w:val="28"/>
        </w:rPr>
        <w:t xml:space="preserve">, як батьку </w:t>
      </w:r>
      <w:proofErr w:type="spellStart"/>
      <w:r w:rsidRPr="000213F3">
        <w:rPr>
          <w:color w:val="000000" w:themeColor="text1"/>
          <w:sz w:val="28"/>
        </w:rPr>
        <w:t>дитини</w:t>
      </w:r>
      <w:proofErr w:type="spellEnd"/>
      <w:r w:rsidRPr="000213F3">
        <w:rPr>
          <w:color w:val="000000" w:themeColor="text1"/>
          <w:sz w:val="28"/>
        </w:rPr>
        <w:t xml:space="preserve">, в </w:t>
      </w:r>
      <w:proofErr w:type="spellStart"/>
      <w:r w:rsidRPr="000213F3">
        <w:rPr>
          <w:color w:val="000000" w:themeColor="text1"/>
          <w:sz w:val="28"/>
        </w:rPr>
        <w:t>побаченнях</w:t>
      </w:r>
      <w:proofErr w:type="spellEnd"/>
      <w:r w:rsidRPr="000213F3">
        <w:rPr>
          <w:color w:val="000000" w:themeColor="text1"/>
          <w:sz w:val="28"/>
        </w:rPr>
        <w:t xml:space="preserve"> та </w:t>
      </w:r>
      <w:proofErr w:type="spellStart"/>
      <w:r w:rsidRPr="000213F3">
        <w:rPr>
          <w:color w:val="000000" w:themeColor="text1"/>
          <w:sz w:val="28"/>
        </w:rPr>
        <w:t>спілкуванні</w:t>
      </w:r>
      <w:proofErr w:type="spellEnd"/>
      <w:r w:rsidRPr="000213F3">
        <w:rPr>
          <w:color w:val="000000" w:themeColor="text1"/>
          <w:sz w:val="28"/>
        </w:rPr>
        <w:t xml:space="preserve"> </w:t>
      </w:r>
      <w:proofErr w:type="spellStart"/>
      <w:r w:rsidRPr="000213F3">
        <w:rPr>
          <w:color w:val="000000" w:themeColor="text1"/>
          <w:sz w:val="28"/>
        </w:rPr>
        <w:t>з</w:t>
      </w:r>
      <w:proofErr w:type="spellEnd"/>
      <w:r w:rsidRPr="000213F3">
        <w:rPr>
          <w:color w:val="000000" w:themeColor="text1"/>
          <w:sz w:val="28"/>
        </w:rPr>
        <w:t xml:space="preserve"> дочкою</w:t>
      </w:r>
      <w:r w:rsidRPr="000213F3">
        <w:rPr>
          <w:color w:val="000000" w:themeColor="text1"/>
          <w:sz w:val="28"/>
          <w:szCs w:val="28"/>
        </w:rPr>
        <w:t>.</w:t>
      </w:r>
    </w:p>
    <w:p w:rsidR="00E14B7E" w:rsidRPr="000213F3" w:rsidRDefault="00E14B7E" w:rsidP="00E14B7E">
      <w:pPr>
        <w:pStyle w:val="a3"/>
        <w:numPr>
          <w:ilvl w:val="0"/>
          <w:numId w:val="1"/>
        </w:numPr>
        <w:suppressAutoHyphens/>
        <w:ind w:left="0"/>
        <w:jc w:val="both"/>
        <w:rPr>
          <w:color w:val="000000" w:themeColor="text1"/>
          <w:sz w:val="28"/>
          <w:szCs w:val="28"/>
        </w:rPr>
      </w:pPr>
      <w:r w:rsidRPr="000213F3">
        <w:rPr>
          <w:color w:val="000000" w:themeColor="text1"/>
          <w:sz w:val="28"/>
          <w:szCs w:val="28"/>
        </w:rPr>
        <w:t xml:space="preserve"> Контроль за </w:t>
      </w:r>
      <w:proofErr w:type="spellStart"/>
      <w:r w:rsidRPr="000213F3">
        <w:rPr>
          <w:color w:val="000000" w:themeColor="text1"/>
          <w:sz w:val="28"/>
          <w:szCs w:val="28"/>
        </w:rPr>
        <w:t>виконанням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цього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рішення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покласти</w:t>
      </w:r>
      <w:proofErr w:type="spellEnd"/>
      <w:r w:rsidRPr="000213F3">
        <w:rPr>
          <w:color w:val="000000" w:themeColor="text1"/>
          <w:sz w:val="28"/>
          <w:szCs w:val="28"/>
        </w:rPr>
        <w:t xml:space="preserve"> на начальника </w:t>
      </w:r>
      <w:proofErr w:type="spellStart"/>
      <w:r w:rsidRPr="000213F3">
        <w:rPr>
          <w:color w:val="000000" w:themeColor="text1"/>
          <w:sz w:val="28"/>
          <w:szCs w:val="28"/>
        </w:rPr>
        <w:t>служби</w:t>
      </w:r>
      <w:proofErr w:type="spellEnd"/>
      <w:r w:rsidRPr="000213F3">
        <w:rPr>
          <w:color w:val="000000" w:themeColor="text1"/>
          <w:sz w:val="28"/>
          <w:szCs w:val="28"/>
        </w:rPr>
        <w:t xml:space="preserve"> у справах </w:t>
      </w:r>
      <w:proofErr w:type="spellStart"/>
      <w:r w:rsidRPr="000213F3">
        <w:rPr>
          <w:color w:val="000000" w:themeColor="text1"/>
          <w:sz w:val="28"/>
          <w:szCs w:val="28"/>
        </w:rPr>
        <w:t>дітей</w:t>
      </w:r>
      <w:proofErr w:type="spellEnd"/>
      <w:proofErr w:type="gramStart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Б</w:t>
      </w:r>
      <w:proofErr w:type="gramEnd"/>
      <w:r w:rsidRPr="000213F3">
        <w:rPr>
          <w:color w:val="000000" w:themeColor="text1"/>
          <w:sz w:val="28"/>
          <w:szCs w:val="28"/>
        </w:rPr>
        <w:t>ілківської</w:t>
      </w:r>
      <w:proofErr w:type="spellEnd"/>
      <w:r w:rsidRPr="000213F3">
        <w:rPr>
          <w:color w:val="000000" w:themeColor="text1"/>
          <w:sz w:val="28"/>
          <w:szCs w:val="28"/>
        </w:rPr>
        <w:t xml:space="preserve"> </w:t>
      </w:r>
      <w:proofErr w:type="spellStart"/>
      <w:r w:rsidRPr="000213F3">
        <w:rPr>
          <w:color w:val="000000" w:themeColor="text1"/>
          <w:sz w:val="28"/>
          <w:szCs w:val="28"/>
        </w:rPr>
        <w:t>сільської</w:t>
      </w:r>
      <w:proofErr w:type="spellEnd"/>
      <w:r w:rsidRPr="000213F3">
        <w:rPr>
          <w:color w:val="000000" w:themeColor="text1"/>
          <w:sz w:val="28"/>
          <w:szCs w:val="28"/>
        </w:rPr>
        <w:t xml:space="preserve"> ради  Сочка Г.П.</w:t>
      </w:r>
    </w:p>
    <w:p w:rsidR="00E14B7E" w:rsidRPr="000213F3" w:rsidRDefault="00E14B7E" w:rsidP="00E14B7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14B7E" w:rsidRPr="000213F3" w:rsidRDefault="00E14B7E" w:rsidP="00E14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4D8" w:rsidRDefault="00E14B7E" w:rsidP="00E14B7E">
      <w:r w:rsidRPr="000213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213F3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0213F3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     Василь ЗЕЙКАН                                                                                </w:t>
      </w:r>
    </w:p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9EB"/>
    <w:multiLevelType w:val="hybridMultilevel"/>
    <w:tmpl w:val="E62A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B7E"/>
    <w:rsid w:val="002B5937"/>
    <w:rsid w:val="00A71F94"/>
    <w:rsid w:val="00E14B7E"/>
    <w:rsid w:val="00E9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2021-09-01T11:47:00Z</dcterms:created>
  <dcterms:modified xsi:type="dcterms:W3CDTF">2021-09-01T11:47:00Z</dcterms:modified>
</cp:coreProperties>
</file>